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BBB8C" w14:textId="3FEB3BE8" w:rsidR="0061718C" w:rsidRPr="00C84731" w:rsidRDefault="0061718C" w:rsidP="005E1821">
      <w:pPr>
        <w:jc w:val="center"/>
        <w:rPr>
          <w:b/>
          <w:color w:val="365F91" w:themeColor="accent1" w:themeShade="BF"/>
          <w:sz w:val="40"/>
          <w:szCs w:val="40"/>
          <w:lang w:val="es-ES"/>
        </w:rPr>
      </w:pPr>
      <w:bookmarkStart w:id="0" w:name="_Hlk137134442"/>
      <w:bookmarkEnd w:id="0"/>
    </w:p>
    <w:p w14:paraId="6AD5FE28" w14:textId="77777777" w:rsidR="00635442" w:rsidRPr="00C84731" w:rsidRDefault="00635442" w:rsidP="005E1821">
      <w:pPr>
        <w:jc w:val="center"/>
        <w:rPr>
          <w:b/>
          <w:color w:val="365F91" w:themeColor="accent1" w:themeShade="BF"/>
          <w:sz w:val="40"/>
          <w:szCs w:val="40"/>
          <w:lang w:val="es-ES"/>
        </w:rPr>
      </w:pPr>
    </w:p>
    <w:p w14:paraId="222E3EFA" w14:textId="77777777" w:rsidR="00635442" w:rsidRPr="00C84731" w:rsidRDefault="00635442" w:rsidP="005E1821">
      <w:pPr>
        <w:jc w:val="center"/>
        <w:rPr>
          <w:b/>
          <w:color w:val="365F91" w:themeColor="accent1" w:themeShade="BF"/>
          <w:sz w:val="40"/>
          <w:szCs w:val="40"/>
          <w:lang w:val="es-ES"/>
        </w:rPr>
      </w:pPr>
    </w:p>
    <w:p w14:paraId="2FE088E3" w14:textId="77777777" w:rsidR="00635442" w:rsidRDefault="00635442" w:rsidP="00635442">
      <w:pPr>
        <w:pStyle w:val="Ttulo2"/>
        <w:jc w:val="center"/>
        <w:rPr>
          <w:rFonts w:asciiTheme="minorHAnsi" w:hAnsiTheme="minorHAnsi" w:cstheme="minorHAnsi"/>
          <w:color w:val="0070C0"/>
          <w:lang w:val="es-ES"/>
        </w:rPr>
      </w:pPr>
    </w:p>
    <w:p w14:paraId="58E0D6A8" w14:textId="77777777" w:rsidR="00670360" w:rsidRPr="00635442" w:rsidRDefault="00670360" w:rsidP="00635442">
      <w:pPr>
        <w:pStyle w:val="Ttulo2"/>
        <w:jc w:val="center"/>
        <w:rPr>
          <w:rFonts w:asciiTheme="minorHAnsi" w:hAnsiTheme="minorHAnsi" w:cstheme="minorHAnsi"/>
          <w:color w:val="0070C0"/>
          <w:lang w:val="es-ES"/>
        </w:rPr>
      </w:pPr>
    </w:p>
    <w:p w14:paraId="7BFF56E0" w14:textId="1D45D7A1" w:rsidR="00635442" w:rsidRPr="00635442" w:rsidRDefault="00635442" w:rsidP="00635442">
      <w:pPr>
        <w:pStyle w:val="Ttulo2"/>
        <w:jc w:val="center"/>
        <w:rPr>
          <w:rFonts w:asciiTheme="minorHAnsi" w:hAnsiTheme="minorHAnsi" w:cstheme="minorHAnsi"/>
          <w:color w:val="0070C0"/>
          <w:lang w:val="es-ES"/>
        </w:rPr>
      </w:pPr>
      <w:r w:rsidRPr="00635442">
        <w:rPr>
          <w:rFonts w:asciiTheme="minorHAnsi" w:hAnsiTheme="minorHAnsi" w:cstheme="minorHAnsi"/>
          <w:color w:val="0070C0"/>
          <w:lang w:val="es-ES"/>
        </w:rPr>
        <w:t xml:space="preserve">MEMORIA </w:t>
      </w:r>
      <w:r w:rsidR="00485E10">
        <w:rPr>
          <w:rFonts w:asciiTheme="minorHAnsi" w:hAnsiTheme="minorHAnsi" w:cstheme="minorHAnsi"/>
          <w:color w:val="0070C0"/>
          <w:lang w:val="es-ES"/>
        </w:rPr>
        <w:t>EXPLICATIVA</w:t>
      </w:r>
    </w:p>
    <w:p w14:paraId="42C05BC7" w14:textId="1CA94861" w:rsidR="00635442" w:rsidRPr="00635442" w:rsidRDefault="00635442" w:rsidP="00635442">
      <w:pPr>
        <w:pStyle w:val="Ttulo2"/>
        <w:jc w:val="center"/>
        <w:rPr>
          <w:rFonts w:asciiTheme="minorHAnsi" w:hAnsiTheme="minorHAnsi" w:cstheme="minorHAnsi"/>
          <w:color w:val="0070C0"/>
          <w:lang w:val="es-ES"/>
        </w:rPr>
      </w:pPr>
      <w:r w:rsidRPr="00635442">
        <w:rPr>
          <w:rFonts w:asciiTheme="minorHAnsi" w:hAnsiTheme="minorHAnsi" w:cstheme="minorHAnsi"/>
          <w:color w:val="0070C0"/>
          <w:lang w:val="es-ES"/>
        </w:rPr>
        <w:t>FUNDACIÓN ELEARNINGAMERICA</w:t>
      </w:r>
    </w:p>
    <w:p w14:paraId="1EF508AD" w14:textId="77777777" w:rsidR="00635442" w:rsidRPr="00C84731" w:rsidRDefault="00635442" w:rsidP="005E1821">
      <w:pPr>
        <w:jc w:val="center"/>
        <w:rPr>
          <w:b/>
          <w:color w:val="365F91" w:themeColor="accent1" w:themeShade="BF"/>
          <w:sz w:val="40"/>
          <w:szCs w:val="40"/>
          <w:lang w:val="es-ES"/>
        </w:rPr>
      </w:pPr>
    </w:p>
    <w:p w14:paraId="61188ABA" w14:textId="356AAB19" w:rsidR="00635442" w:rsidRPr="00C84731" w:rsidRDefault="00635442" w:rsidP="005E1821">
      <w:pPr>
        <w:jc w:val="center"/>
        <w:rPr>
          <w:b/>
          <w:color w:val="365F91" w:themeColor="accent1" w:themeShade="BF"/>
          <w:sz w:val="40"/>
          <w:szCs w:val="40"/>
          <w:lang w:val="es-ES"/>
        </w:rPr>
      </w:pPr>
      <w:r>
        <w:rPr>
          <w:b/>
          <w:noProof/>
          <w:color w:val="365F91" w:themeColor="accent1" w:themeShade="BF"/>
          <w:sz w:val="40"/>
          <w:szCs w:val="40"/>
          <w:lang w:val="es-ES"/>
        </w:rPr>
        <w:drawing>
          <wp:inline distT="0" distB="0" distL="0" distR="0" wp14:anchorId="5832A689" wp14:editId="25EF5510">
            <wp:extent cx="4362450" cy="1591865"/>
            <wp:effectExtent l="0" t="0" r="0" b="8890"/>
            <wp:docPr id="1714782107"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782107" name="Imagen 1" descr="Interfaz de usuario gráfica, Sitio web&#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4371593" cy="1595201"/>
                    </a:xfrm>
                    <a:prstGeom prst="rect">
                      <a:avLst/>
                    </a:prstGeom>
                  </pic:spPr>
                </pic:pic>
              </a:graphicData>
            </a:graphic>
          </wp:inline>
        </w:drawing>
      </w:r>
    </w:p>
    <w:p w14:paraId="58C58BCD" w14:textId="77777777" w:rsidR="00635442" w:rsidRPr="00C84731" w:rsidRDefault="00635442" w:rsidP="005E1821">
      <w:pPr>
        <w:jc w:val="center"/>
        <w:rPr>
          <w:b/>
          <w:color w:val="365F91" w:themeColor="accent1" w:themeShade="BF"/>
          <w:sz w:val="40"/>
          <w:szCs w:val="40"/>
          <w:lang w:val="es-ES"/>
        </w:rPr>
      </w:pPr>
    </w:p>
    <w:p w14:paraId="32E74980" w14:textId="77777777" w:rsidR="00635442" w:rsidRPr="00C84731" w:rsidRDefault="00635442" w:rsidP="005E1821">
      <w:pPr>
        <w:jc w:val="center"/>
        <w:rPr>
          <w:b/>
          <w:color w:val="365F91" w:themeColor="accent1" w:themeShade="BF"/>
          <w:sz w:val="40"/>
          <w:szCs w:val="40"/>
          <w:lang w:val="es-ES"/>
        </w:rPr>
      </w:pPr>
    </w:p>
    <w:p w14:paraId="65813EC0" w14:textId="77777777" w:rsidR="00635442" w:rsidRPr="00C84731" w:rsidRDefault="00635442" w:rsidP="005E1821">
      <w:pPr>
        <w:jc w:val="center"/>
        <w:rPr>
          <w:b/>
          <w:color w:val="365F91" w:themeColor="accent1" w:themeShade="BF"/>
          <w:sz w:val="40"/>
          <w:szCs w:val="40"/>
          <w:lang w:val="es-ES"/>
        </w:rPr>
      </w:pPr>
    </w:p>
    <w:p w14:paraId="0A1575C0" w14:textId="77777777" w:rsidR="00635442" w:rsidRPr="00C84731" w:rsidRDefault="00635442" w:rsidP="005E1821">
      <w:pPr>
        <w:jc w:val="center"/>
        <w:rPr>
          <w:b/>
          <w:color w:val="365F91" w:themeColor="accent1" w:themeShade="BF"/>
          <w:sz w:val="40"/>
          <w:szCs w:val="40"/>
          <w:lang w:val="es-ES"/>
        </w:rPr>
      </w:pPr>
    </w:p>
    <w:p w14:paraId="2E1CD755" w14:textId="77777777" w:rsidR="00635442" w:rsidRPr="00C84731" w:rsidRDefault="00635442" w:rsidP="005E1821">
      <w:pPr>
        <w:jc w:val="center"/>
        <w:rPr>
          <w:b/>
          <w:color w:val="365F91" w:themeColor="accent1" w:themeShade="BF"/>
          <w:sz w:val="40"/>
          <w:szCs w:val="40"/>
          <w:lang w:val="es-ES"/>
        </w:rPr>
      </w:pPr>
    </w:p>
    <w:p w14:paraId="39BEDD15" w14:textId="77777777" w:rsidR="002920F5" w:rsidRDefault="002920F5" w:rsidP="008303D7">
      <w:pPr>
        <w:rPr>
          <w:rFonts w:cstheme="minorHAnsi"/>
          <w:b/>
          <w:bCs/>
          <w:sz w:val="24"/>
          <w:szCs w:val="24"/>
        </w:rPr>
      </w:pPr>
    </w:p>
    <w:p w14:paraId="14D57AAB" w14:textId="44685823" w:rsidR="008303D7" w:rsidRDefault="008303D7" w:rsidP="008303D7">
      <w:pPr>
        <w:rPr>
          <w:rFonts w:cstheme="minorHAnsi"/>
          <w:sz w:val="24"/>
          <w:szCs w:val="24"/>
        </w:rPr>
      </w:pPr>
      <w:r w:rsidRPr="002920F5">
        <w:rPr>
          <w:rFonts w:cstheme="minorHAnsi"/>
          <w:b/>
          <w:bCs/>
          <w:sz w:val="24"/>
          <w:szCs w:val="24"/>
        </w:rPr>
        <w:lastRenderedPageBreak/>
        <w:t>Nombre:</w:t>
      </w:r>
      <w:r w:rsidRPr="00157314">
        <w:rPr>
          <w:rFonts w:cstheme="minorHAnsi"/>
          <w:sz w:val="24"/>
          <w:szCs w:val="24"/>
        </w:rPr>
        <w:t xml:space="preserve"> Fundación Elearningamerica</w:t>
      </w:r>
      <w:r w:rsidRPr="00157314">
        <w:rPr>
          <w:rFonts w:cstheme="minorHAnsi"/>
          <w:sz w:val="24"/>
          <w:szCs w:val="24"/>
        </w:rPr>
        <w:br/>
      </w:r>
      <w:r w:rsidRPr="002920F5">
        <w:rPr>
          <w:rFonts w:cstheme="minorHAnsi"/>
          <w:b/>
          <w:bCs/>
          <w:sz w:val="24"/>
          <w:szCs w:val="24"/>
        </w:rPr>
        <w:t>Rut:</w:t>
      </w:r>
      <w:r w:rsidRPr="00157314">
        <w:rPr>
          <w:rFonts w:cstheme="minorHAnsi"/>
          <w:sz w:val="24"/>
          <w:szCs w:val="24"/>
        </w:rPr>
        <w:t xml:space="preserve"> 76.052.534-0</w:t>
      </w:r>
      <w:r w:rsidRPr="00157314">
        <w:rPr>
          <w:rFonts w:cstheme="minorHAnsi"/>
          <w:sz w:val="24"/>
          <w:szCs w:val="24"/>
        </w:rPr>
        <w:br/>
      </w:r>
      <w:r w:rsidRPr="002920F5">
        <w:rPr>
          <w:rFonts w:cstheme="minorHAnsi"/>
          <w:b/>
          <w:bCs/>
          <w:sz w:val="24"/>
          <w:szCs w:val="24"/>
        </w:rPr>
        <w:t>Dirección:</w:t>
      </w:r>
      <w:r w:rsidRPr="00157314">
        <w:rPr>
          <w:rFonts w:cstheme="minorHAnsi"/>
          <w:sz w:val="24"/>
          <w:szCs w:val="24"/>
        </w:rPr>
        <w:t xml:space="preserve"> Magnere 1540 Of:607 Providencia</w:t>
      </w:r>
      <w:r w:rsidRPr="00157314">
        <w:rPr>
          <w:rFonts w:cstheme="minorHAnsi"/>
          <w:sz w:val="24"/>
          <w:szCs w:val="24"/>
        </w:rPr>
        <w:br/>
      </w:r>
      <w:r w:rsidRPr="002920F5">
        <w:rPr>
          <w:rFonts w:cstheme="minorHAnsi"/>
          <w:b/>
          <w:bCs/>
          <w:sz w:val="24"/>
          <w:szCs w:val="24"/>
        </w:rPr>
        <w:t>Teléfono:</w:t>
      </w:r>
      <w:r w:rsidRPr="00157314">
        <w:rPr>
          <w:rFonts w:cstheme="minorHAnsi"/>
          <w:sz w:val="24"/>
          <w:szCs w:val="24"/>
        </w:rPr>
        <w:t xml:space="preserve"> 975383504</w:t>
      </w:r>
      <w:r w:rsidRPr="00157314">
        <w:rPr>
          <w:rFonts w:cstheme="minorHAnsi"/>
          <w:sz w:val="24"/>
          <w:szCs w:val="24"/>
        </w:rPr>
        <w:br/>
      </w:r>
      <w:r w:rsidRPr="002920F5">
        <w:rPr>
          <w:rFonts w:cstheme="minorHAnsi"/>
          <w:b/>
          <w:bCs/>
          <w:sz w:val="24"/>
          <w:szCs w:val="24"/>
        </w:rPr>
        <w:t xml:space="preserve">Mail: </w:t>
      </w:r>
      <w:hyperlink r:id="rId9" w:history="1">
        <w:r w:rsidRPr="00157314">
          <w:rPr>
            <w:rStyle w:val="Hipervnculo"/>
            <w:rFonts w:cstheme="minorHAnsi"/>
            <w:sz w:val="24"/>
            <w:szCs w:val="24"/>
          </w:rPr>
          <w:t>ela@ela-america.com</w:t>
        </w:r>
      </w:hyperlink>
      <w:r w:rsidRPr="00157314">
        <w:rPr>
          <w:rFonts w:cstheme="minorHAnsi"/>
          <w:sz w:val="24"/>
          <w:szCs w:val="24"/>
        </w:rPr>
        <w:br/>
      </w:r>
      <w:r w:rsidRPr="002920F5">
        <w:rPr>
          <w:rFonts w:cstheme="minorHAnsi"/>
          <w:b/>
          <w:bCs/>
          <w:sz w:val="24"/>
          <w:szCs w:val="24"/>
        </w:rPr>
        <w:t>Representante legal:</w:t>
      </w:r>
      <w:r w:rsidRPr="00157314">
        <w:rPr>
          <w:rFonts w:cstheme="minorHAnsi"/>
          <w:sz w:val="24"/>
          <w:szCs w:val="24"/>
        </w:rPr>
        <w:t xml:space="preserve"> María de los Ángeles Lizana</w:t>
      </w:r>
      <w:r w:rsidR="00635442">
        <w:rPr>
          <w:rFonts w:cstheme="minorHAnsi"/>
          <w:sz w:val="24"/>
          <w:szCs w:val="24"/>
        </w:rPr>
        <w:t xml:space="preserve"> Carrasco</w:t>
      </w:r>
      <w:r w:rsidRPr="00157314">
        <w:rPr>
          <w:rFonts w:cstheme="minorHAnsi"/>
          <w:sz w:val="24"/>
          <w:szCs w:val="24"/>
        </w:rPr>
        <w:br/>
      </w:r>
      <w:r w:rsidRPr="002920F5">
        <w:rPr>
          <w:rFonts w:cstheme="minorHAnsi"/>
          <w:b/>
          <w:bCs/>
          <w:sz w:val="24"/>
          <w:szCs w:val="24"/>
        </w:rPr>
        <w:t>Rut:</w:t>
      </w:r>
      <w:r w:rsidRPr="00157314">
        <w:rPr>
          <w:rFonts w:cstheme="minorHAnsi"/>
          <w:sz w:val="24"/>
          <w:szCs w:val="24"/>
        </w:rPr>
        <w:t>13.618.939-5</w:t>
      </w:r>
      <w:r w:rsidRPr="00157314">
        <w:rPr>
          <w:rFonts w:cstheme="minorHAnsi"/>
          <w:sz w:val="24"/>
          <w:szCs w:val="24"/>
        </w:rPr>
        <w:br/>
      </w:r>
      <w:r w:rsidRPr="002920F5">
        <w:rPr>
          <w:rFonts w:cstheme="minorHAnsi"/>
          <w:b/>
          <w:bCs/>
          <w:sz w:val="24"/>
          <w:szCs w:val="24"/>
        </w:rPr>
        <w:t>Teléfono:</w:t>
      </w:r>
      <w:r w:rsidRPr="00157314">
        <w:rPr>
          <w:rFonts w:cstheme="minorHAnsi"/>
          <w:sz w:val="24"/>
          <w:szCs w:val="24"/>
        </w:rPr>
        <w:t xml:space="preserve"> 968992425</w:t>
      </w:r>
      <w:r w:rsidRPr="00157314">
        <w:rPr>
          <w:rFonts w:cstheme="minorHAnsi"/>
          <w:sz w:val="24"/>
          <w:szCs w:val="24"/>
        </w:rPr>
        <w:br/>
      </w:r>
      <w:r w:rsidRPr="002920F5">
        <w:rPr>
          <w:rFonts w:cstheme="minorHAnsi"/>
          <w:b/>
          <w:bCs/>
          <w:sz w:val="24"/>
          <w:szCs w:val="24"/>
        </w:rPr>
        <w:t>Mail:</w:t>
      </w:r>
      <w:r w:rsidR="00C948C2">
        <w:rPr>
          <w:rFonts w:cstheme="minorHAnsi"/>
          <w:b/>
          <w:bCs/>
          <w:sz w:val="24"/>
          <w:szCs w:val="24"/>
        </w:rPr>
        <w:t xml:space="preserve"> </w:t>
      </w:r>
      <w:r w:rsidRPr="00157314">
        <w:rPr>
          <w:rFonts w:cstheme="minorHAnsi"/>
          <w:sz w:val="24"/>
          <w:szCs w:val="24"/>
        </w:rPr>
        <w:t>malizana@ela-america.com</w:t>
      </w:r>
    </w:p>
    <w:p w14:paraId="7299430E" w14:textId="77777777" w:rsidR="002920F5" w:rsidRDefault="002920F5" w:rsidP="00670360">
      <w:pPr>
        <w:jc w:val="both"/>
        <w:rPr>
          <w:rFonts w:cstheme="minorHAnsi"/>
          <w:b/>
          <w:sz w:val="24"/>
          <w:szCs w:val="24"/>
        </w:rPr>
      </w:pPr>
    </w:p>
    <w:p w14:paraId="5624145F" w14:textId="6A34471E" w:rsidR="00670360" w:rsidRPr="00670360" w:rsidRDefault="00670360" w:rsidP="00670360">
      <w:pPr>
        <w:jc w:val="both"/>
        <w:rPr>
          <w:rFonts w:cstheme="minorHAnsi"/>
          <w:b/>
          <w:sz w:val="24"/>
          <w:szCs w:val="24"/>
        </w:rPr>
      </w:pPr>
      <w:r w:rsidRPr="00670360">
        <w:rPr>
          <w:rFonts w:cstheme="minorHAnsi"/>
          <w:b/>
          <w:sz w:val="24"/>
          <w:szCs w:val="24"/>
        </w:rPr>
        <w:t>VISIÓN</w:t>
      </w:r>
    </w:p>
    <w:p w14:paraId="2AFF385A" w14:textId="77777777" w:rsidR="00670360" w:rsidRPr="00670360" w:rsidRDefault="00670360" w:rsidP="00670360">
      <w:pPr>
        <w:jc w:val="both"/>
        <w:rPr>
          <w:rFonts w:cstheme="minorHAnsi"/>
          <w:bCs/>
          <w:sz w:val="24"/>
          <w:szCs w:val="24"/>
        </w:rPr>
      </w:pPr>
      <w:r w:rsidRPr="00670360">
        <w:rPr>
          <w:rFonts w:cstheme="minorHAnsi"/>
          <w:bCs/>
          <w:sz w:val="24"/>
          <w:szCs w:val="24"/>
        </w:rPr>
        <w:t>” Somos una Fundación de apoyo para el desarrollo y formación de las personas, con soluciones de vanguardia.”</w:t>
      </w:r>
    </w:p>
    <w:p w14:paraId="4F54BBEE" w14:textId="23B7534C" w:rsidR="00670360" w:rsidRPr="00670360" w:rsidRDefault="00670360" w:rsidP="00670360">
      <w:pPr>
        <w:jc w:val="both"/>
        <w:rPr>
          <w:rFonts w:cstheme="minorHAnsi"/>
          <w:b/>
          <w:sz w:val="24"/>
          <w:szCs w:val="24"/>
        </w:rPr>
      </w:pPr>
      <w:r w:rsidRPr="00670360">
        <w:rPr>
          <w:rFonts w:cstheme="minorHAnsi"/>
          <w:b/>
          <w:sz w:val="24"/>
          <w:szCs w:val="24"/>
        </w:rPr>
        <w:t>MISIÓN</w:t>
      </w:r>
    </w:p>
    <w:p w14:paraId="0B8FE687" w14:textId="77777777" w:rsidR="00670360" w:rsidRDefault="00670360" w:rsidP="00670360">
      <w:pPr>
        <w:jc w:val="both"/>
        <w:rPr>
          <w:rFonts w:cstheme="minorHAnsi"/>
          <w:bCs/>
          <w:sz w:val="24"/>
          <w:szCs w:val="24"/>
        </w:rPr>
      </w:pPr>
      <w:r w:rsidRPr="00670360">
        <w:rPr>
          <w:rFonts w:cstheme="minorHAnsi"/>
          <w:bCs/>
          <w:sz w:val="24"/>
          <w:szCs w:val="24"/>
        </w:rPr>
        <w:t>“Proporcionar soluciones interactivas e integrales, para desarrollar al máximo las capacidades de las personas a través de cursos de calidad, que le permitan a hombre y mujeres aumentar sus competencias, contribuyendo positivamente al desarrollo de la sociedad.”</w:t>
      </w:r>
    </w:p>
    <w:p w14:paraId="3CE57073" w14:textId="77777777" w:rsidR="00670360" w:rsidRDefault="00670360" w:rsidP="00670360">
      <w:pPr>
        <w:jc w:val="both"/>
        <w:rPr>
          <w:rFonts w:cstheme="minorHAnsi"/>
          <w:bCs/>
          <w:sz w:val="24"/>
          <w:szCs w:val="24"/>
        </w:rPr>
      </w:pPr>
    </w:p>
    <w:p w14:paraId="2ED45DC8" w14:textId="77777777" w:rsidR="00670360" w:rsidRDefault="00670360" w:rsidP="00670360">
      <w:pPr>
        <w:jc w:val="both"/>
        <w:rPr>
          <w:rFonts w:cstheme="minorHAnsi"/>
          <w:bCs/>
          <w:sz w:val="24"/>
          <w:szCs w:val="24"/>
        </w:rPr>
      </w:pPr>
    </w:p>
    <w:p w14:paraId="41A85231" w14:textId="77777777" w:rsidR="00670360" w:rsidRDefault="00670360" w:rsidP="00670360">
      <w:pPr>
        <w:jc w:val="both"/>
        <w:rPr>
          <w:rFonts w:cstheme="minorHAnsi"/>
          <w:bCs/>
          <w:sz w:val="24"/>
          <w:szCs w:val="24"/>
        </w:rPr>
      </w:pPr>
    </w:p>
    <w:p w14:paraId="728A3C31" w14:textId="77777777" w:rsidR="00670360" w:rsidRDefault="00670360" w:rsidP="00670360">
      <w:pPr>
        <w:jc w:val="both"/>
        <w:rPr>
          <w:rFonts w:cstheme="minorHAnsi"/>
          <w:bCs/>
          <w:sz w:val="24"/>
          <w:szCs w:val="24"/>
        </w:rPr>
      </w:pPr>
    </w:p>
    <w:p w14:paraId="37618B98" w14:textId="77777777" w:rsidR="00670360" w:rsidRDefault="00670360" w:rsidP="00670360">
      <w:pPr>
        <w:jc w:val="both"/>
        <w:rPr>
          <w:rFonts w:cstheme="minorHAnsi"/>
          <w:bCs/>
          <w:sz w:val="24"/>
          <w:szCs w:val="24"/>
        </w:rPr>
      </w:pPr>
    </w:p>
    <w:p w14:paraId="739D6252" w14:textId="29F49270" w:rsidR="00670360" w:rsidRDefault="00670360" w:rsidP="00670360">
      <w:pPr>
        <w:jc w:val="both"/>
        <w:rPr>
          <w:rFonts w:cstheme="minorHAnsi"/>
          <w:bCs/>
          <w:sz w:val="24"/>
          <w:szCs w:val="24"/>
        </w:rPr>
      </w:pPr>
    </w:p>
    <w:p w14:paraId="26A28EC8" w14:textId="77777777" w:rsidR="009C29E0" w:rsidRDefault="009C29E0" w:rsidP="00670360">
      <w:pPr>
        <w:jc w:val="both"/>
        <w:rPr>
          <w:rFonts w:cstheme="minorHAnsi"/>
          <w:bCs/>
          <w:sz w:val="24"/>
          <w:szCs w:val="24"/>
        </w:rPr>
      </w:pPr>
    </w:p>
    <w:p w14:paraId="45F9E8ED" w14:textId="77777777" w:rsidR="00670360" w:rsidRDefault="00670360" w:rsidP="00670360">
      <w:pPr>
        <w:jc w:val="both"/>
        <w:rPr>
          <w:rFonts w:cstheme="minorHAnsi"/>
          <w:bCs/>
          <w:sz w:val="24"/>
          <w:szCs w:val="24"/>
        </w:rPr>
      </w:pPr>
    </w:p>
    <w:p w14:paraId="3229C435" w14:textId="77777777" w:rsidR="00670360" w:rsidRDefault="00670360" w:rsidP="00670360">
      <w:pPr>
        <w:jc w:val="both"/>
        <w:rPr>
          <w:rFonts w:cstheme="minorHAnsi"/>
          <w:bCs/>
          <w:sz w:val="24"/>
          <w:szCs w:val="24"/>
        </w:rPr>
      </w:pPr>
    </w:p>
    <w:p w14:paraId="79D7E910" w14:textId="77777777" w:rsidR="00670360" w:rsidRDefault="00670360" w:rsidP="00670360">
      <w:pPr>
        <w:jc w:val="both"/>
        <w:rPr>
          <w:rFonts w:cstheme="minorHAnsi"/>
          <w:bCs/>
          <w:sz w:val="24"/>
          <w:szCs w:val="24"/>
        </w:rPr>
      </w:pPr>
    </w:p>
    <w:p w14:paraId="2131EBC1" w14:textId="77777777" w:rsidR="00670360" w:rsidRDefault="00670360" w:rsidP="00670360">
      <w:pPr>
        <w:jc w:val="both"/>
        <w:rPr>
          <w:rFonts w:cstheme="minorHAnsi"/>
          <w:bCs/>
          <w:sz w:val="24"/>
          <w:szCs w:val="24"/>
        </w:rPr>
      </w:pPr>
    </w:p>
    <w:p w14:paraId="5CCFAA8A" w14:textId="643081BA" w:rsidR="0061718C" w:rsidRPr="0078347D" w:rsidRDefault="009C29E0" w:rsidP="0061718C">
      <w:pPr>
        <w:rPr>
          <w:rFonts w:cstheme="minorHAnsi"/>
          <w:b/>
          <w:sz w:val="24"/>
          <w:szCs w:val="24"/>
          <w:lang w:val="es-ES"/>
        </w:rPr>
      </w:pPr>
      <w:r w:rsidRPr="0078347D">
        <w:rPr>
          <w:rFonts w:cstheme="minorHAnsi"/>
          <w:b/>
          <w:sz w:val="24"/>
          <w:szCs w:val="24"/>
          <w:u w:val="single"/>
          <w:lang w:val="es-ES"/>
        </w:rPr>
        <w:lastRenderedPageBreak/>
        <w:t>I.-</w:t>
      </w:r>
      <w:r w:rsidR="0061718C" w:rsidRPr="0078347D">
        <w:rPr>
          <w:rFonts w:cstheme="minorHAnsi"/>
          <w:b/>
          <w:sz w:val="24"/>
          <w:szCs w:val="24"/>
          <w:u w:val="single"/>
          <w:lang w:val="es-ES"/>
        </w:rPr>
        <w:t>ANTECEDENTES</w:t>
      </w:r>
      <w:r w:rsidR="00485E10" w:rsidRPr="0078347D">
        <w:rPr>
          <w:rFonts w:cstheme="minorHAnsi"/>
          <w:b/>
          <w:sz w:val="24"/>
          <w:szCs w:val="24"/>
          <w:u w:val="single"/>
          <w:lang w:val="es-ES"/>
        </w:rPr>
        <w:t xml:space="preserve"> GENERALES</w:t>
      </w:r>
      <w:r w:rsidR="0061718C" w:rsidRPr="0078347D">
        <w:rPr>
          <w:rFonts w:cstheme="minorHAnsi"/>
          <w:b/>
          <w:sz w:val="24"/>
          <w:szCs w:val="24"/>
          <w:lang w:val="es-ES"/>
        </w:rPr>
        <w:t>:</w:t>
      </w:r>
    </w:p>
    <w:p w14:paraId="25CE67B8" w14:textId="6AE8AC5E" w:rsidR="001471A9" w:rsidRPr="0078347D" w:rsidRDefault="001471A9" w:rsidP="00DF35F1">
      <w:pPr>
        <w:spacing w:line="240" w:lineRule="auto"/>
        <w:ind w:firstLine="708"/>
        <w:jc w:val="both"/>
        <w:rPr>
          <w:rFonts w:cstheme="minorHAnsi"/>
          <w:sz w:val="24"/>
          <w:szCs w:val="24"/>
        </w:rPr>
      </w:pPr>
      <w:r w:rsidRPr="0078347D">
        <w:rPr>
          <w:rFonts w:cstheme="minorHAnsi"/>
          <w:sz w:val="24"/>
          <w:szCs w:val="24"/>
        </w:rPr>
        <w:t>En Fundación Elearningamerica</w:t>
      </w:r>
      <w:r w:rsidR="0061718C" w:rsidRPr="0078347D">
        <w:rPr>
          <w:rFonts w:cstheme="minorHAnsi"/>
          <w:sz w:val="24"/>
          <w:szCs w:val="24"/>
        </w:rPr>
        <w:t xml:space="preserve"> llevamos más de 15</w:t>
      </w:r>
      <w:r w:rsidRPr="0078347D">
        <w:rPr>
          <w:rFonts w:cstheme="minorHAnsi"/>
          <w:sz w:val="24"/>
          <w:szCs w:val="24"/>
        </w:rPr>
        <w:t xml:space="preserve"> años facilitando </w:t>
      </w:r>
      <w:r w:rsidR="00740C93" w:rsidRPr="0078347D">
        <w:rPr>
          <w:rFonts w:cstheme="minorHAnsi"/>
          <w:sz w:val="24"/>
          <w:szCs w:val="24"/>
        </w:rPr>
        <w:t>procesos educativos interactivos</w:t>
      </w:r>
      <w:r w:rsidRPr="0078347D">
        <w:rPr>
          <w:rFonts w:cstheme="minorHAnsi"/>
          <w:sz w:val="24"/>
          <w:szCs w:val="24"/>
        </w:rPr>
        <w:t xml:space="preserve"> y a distancia a través de diferentes cursos en línea. Actualmente, contamos con un símil de lo que deben realizar los</w:t>
      </w:r>
      <w:r w:rsidR="002920F5" w:rsidRPr="0078347D">
        <w:rPr>
          <w:rFonts w:cstheme="minorHAnsi"/>
          <w:sz w:val="24"/>
          <w:szCs w:val="24"/>
        </w:rPr>
        <w:t xml:space="preserve"> y las</w:t>
      </w:r>
      <w:r w:rsidRPr="0078347D">
        <w:rPr>
          <w:rFonts w:cstheme="minorHAnsi"/>
          <w:sz w:val="24"/>
          <w:szCs w:val="24"/>
        </w:rPr>
        <w:t xml:space="preserve"> docen</w:t>
      </w:r>
      <w:r w:rsidR="00DF35F1" w:rsidRPr="0078347D">
        <w:rPr>
          <w:rFonts w:cstheme="minorHAnsi"/>
          <w:sz w:val="24"/>
          <w:szCs w:val="24"/>
        </w:rPr>
        <w:t xml:space="preserve">tes en aula durante las clases </w:t>
      </w:r>
      <w:r w:rsidR="008113E9" w:rsidRPr="0078347D">
        <w:rPr>
          <w:rFonts w:cstheme="minorHAnsi"/>
          <w:sz w:val="24"/>
          <w:szCs w:val="24"/>
        </w:rPr>
        <w:t xml:space="preserve">de </w:t>
      </w:r>
      <w:r w:rsidR="008113E9" w:rsidRPr="0078347D">
        <w:rPr>
          <w:rFonts w:cstheme="minorHAnsi"/>
          <w:b/>
          <w:sz w:val="24"/>
          <w:szCs w:val="24"/>
        </w:rPr>
        <w:t>idioma</w:t>
      </w:r>
      <w:r w:rsidRPr="0078347D">
        <w:rPr>
          <w:rFonts w:cstheme="minorHAnsi"/>
          <w:b/>
          <w:sz w:val="24"/>
          <w:szCs w:val="24"/>
        </w:rPr>
        <w:t xml:space="preserve"> inglés</w:t>
      </w:r>
      <w:r w:rsidRPr="0078347D">
        <w:rPr>
          <w:rFonts w:cstheme="minorHAnsi"/>
          <w:sz w:val="24"/>
          <w:szCs w:val="24"/>
        </w:rPr>
        <w:t xml:space="preserve">, al tener cursos online desde </w:t>
      </w:r>
      <w:r w:rsidR="00740C93" w:rsidRPr="0078347D">
        <w:rPr>
          <w:rFonts w:cstheme="minorHAnsi"/>
          <w:b/>
          <w:sz w:val="24"/>
          <w:szCs w:val="24"/>
        </w:rPr>
        <w:t>Kínder</w:t>
      </w:r>
      <w:r w:rsidRPr="0078347D">
        <w:rPr>
          <w:rFonts w:cstheme="minorHAnsi"/>
          <w:b/>
          <w:sz w:val="24"/>
          <w:szCs w:val="24"/>
        </w:rPr>
        <w:t xml:space="preserve"> hasta </w:t>
      </w:r>
      <w:r w:rsidR="005E1821" w:rsidRPr="0078347D">
        <w:rPr>
          <w:rFonts w:cstheme="minorHAnsi"/>
          <w:b/>
          <w:sz w:val="24"/>
          <w:szCs w:val="24"/>
        </w:rPr>
        <w:t>Segundo</w:t>
      </w:r>
      <w:r w:rsidRPr="0078347D">
        <w:rPr>
          <w:rFonts w:cstheme="minorHAnsi"/>
          <w:b/>
          <w:sz w:val="24"/>
          <w:szCs w:val="24"/>
        </w:rPr>
        <w:t xml:space="preserve"> Medio</w:t>
      </w:r>
      <w:r w:rsidRPr="0078347D">
        <w:rPr>
          <w:rFonts w:cstheme="minorHAnsi"/>
          <w:sz w:val="24"/>
          <w:szCs w:val="24"/>
        </w:rPr>
        <w:t>, planificado</w:t>
      </w:r>
      <w:r w:rsidR="00740C93" w:rsidRPr="0078347D">
        <w:rPr>
          <w:rFonts w:cstheme="minorHAnsi"/>
          <w:sz w:val="24"/>
          <w:szCs w:val="24"/>
        </w:rPr>
        <w:t>s</w:t>
      </w:r>
      <w:r w:rsidRPr="0078347D">
        <w:rPr>
          <w:rFonts w:cstheme="minorHAnsi"/>
          <w:sz w:val="24"/>
          <w:szCs w:val="24"/>
        </w:rPr>
        <w:t xml:space="preserve"> según los Programas de Estudios propuestos por el Ministerio de Educación de Chile para todos estos niveles. Todo esto, disponible </w:t>
      </w:r>
      <w:r w:rsidR="00740C93" w:rsidRPr="0078347D">
        <w:rPr>
          <w:rFonts w:cstheme="minorHAnsi"/>
          <w:sz w:val="24"/>
          <w:szCs w:val="24"/>
        </w:rPr>
        <w:t xml:space="preserve">en </w:t>
      </w:r>
      <w:proofErr w:type="spellStart"/>
      <w:r w:rsidR="00740C93" w:rsidRPr="0078347D">
        <w:rPr>
          <w:rFonts w:cstheme="minorHAnsi"/>
          <w:b/>
          <w:sz w:val="24"/>
          <w:szCs w:val="24"/>
        </w:rPr>
        <w:t>multidispositivos</w:t>
      </w:r>
      <w:proofErr w:type="spellEnd"/>
      <w:r w:rsidR="00740C93" w:rsidRPr="0078347D">
        <w:rPr>
          <w:rFonts w:cstheme="minorHAnsi"/>
          <w:sz w:val="24"/>
          <w:szCs w:val="24"/>
        </w:rPr>
        <w:t xml:space="preserve">, ya sea </w:t>
      </w:r>
      <w:r w:rsidRPr="0078347D">
        <w:rPr>
          <w:rFonts w:cstheme="minorHAnsi"/>
          <w:sz w:val="24"/>
          <w:szCs w:val="24"/>
        </w:rPr>
        <w:t xml:space="preserve">en nuestra plataforma web </w:t>
      </w:r>
      <w:r w:rsidR="00740C93" w:rsidRPr="0078347D">
        <w:rPr>
          <w:rFonts w:cstheme="minorHAnsi"/>
          <w:sz w:val="24"/>
          <w:szCs w:val="24"/>
        </w:rPr>
        <w:t xml:space="preserve">o en </w:t>
      </w:r>
      <w:r w:rsidRPr="0078347D">
        <w:rPr>
          <w:rFonts w:cstheme="minorHAnsi"/>
          <w:sz w:val="24"/>
          <w:szCs w:val="24"/>
        </w:rPr>
        <w:t xml:space="preserve">dispositivos </w:t>
      </w:r>
      <w:r w:rsidR="00740C93" w:rsidRPr="0078347D">
        <w:rPr>
          <w:rFonts w:cstheme="minorHAnsi"/>
          <w:sz w:val="24"/>
          <w:szCs w:val="24"/>
        </w:rPr>
        <w:t xml:space="preserve">móviles </w:t>
      </w:r>
      <w:r w:rsidRPr="0078347D">
        <w:rPr>
          <w:rFonts w:cstheme="minorHAnsi"/>
          <w:sz w:val="24"/>
          <w:szCs w:val="24"/>
        </w:rPr>
        <w:t xml:space="preserve">Android (celulares y </w:t>
      </w:r>
      <w:proofErr w:type="spellStart"/>
      <w:r w:rsidRPr="0078347D">
        <w:rPr>
          <w:rFonts w:cstheme="minorHAnsi"/>
          <w:sz w:val="24"/>
          <w:szCs w:val="24"/>
        </w:rPr>
        <w:t>tablets</w:t>
      </w:r>
      <w:proofErr w:type="spellEnd"/>
      <w:r w:rsidRPr="0078347D">
        <w:rPr>
          <w:rFonts w:cstheme="minorHAnsi"/>
          <w:sz w:val="24"/>
          <w:szCs w:val="24"/>
        </w:rPr>
        <w:t>) a los cuales se puede acceder desde cualquier lugar en donde se tenga acceso a internet.</w:t>
      </w:r>
    </w:p>
    <w:p w14:paraId="7A6DD3C9" w14:textId="4E6B219C" w:rsidR="001471A9" w:rsidRPr="0078347D" w:rsidRDefault="00DF35F1" w:rsidP="005415E1">
      <w:pPr>
        <w:spacing w:line="240" w:lineRule="auto"/>
        <w:ind w:firstLine="709"/>
        <w:jc w:val="both"/>
        <w:rPr>
          <w:rFonts w:cstheme="minorHAnsi"/>
          <w:sz w:val="24"/>
          <w:szCs w:val="24"/>
        </w:rPr>
      </w:pPr>
      <w:r w:rsidRPr="0078347D">
        <w:rPr>
          <w:rFonts w:cstheme="minorHAnsi"/>
          <w:sz w:val="24"/>
          <w:szCs w:val="24"/>
        </w:rPr>
        <w:t>Además de los cursos para Educación Inicial, Básica y Media, contamos con nuestro programa</w:t>
      </w:r>
      <w:r w:rsidR="001471A9" w:rsidRPr="0078347D">
        <w:rPr>
          <w:rFonts w:cstheme="minorHAnsi"/>
          <w:sz w:val="24"/>
          <w:szCs w:val="24"/>
        </w:rPr>
        <w:t xml:space="preserve"> de </w:t>
      </w:r>
      <w:r w:rsidR="008113E9" w:rsidRPr="0078347D">
        <w:rPr>
          <w:rFonts w:cstheme="minorHAnsi"/>
          <w:sz w:val="24"/>
          <w:szCs w:val="24"/>
        </w:rPr>
        <w:t>inglés</w:t>
      </w:r>
      <w:r w:rsidR="001471A9" w:rsidRPr="0078347D">
        <w:rPr>
          <w:rFonts w:cstheme="minorHAnsi"/>
          <w:sz w:val="24"/>
          <w:szCs w:val="24"/>
        </w:rPr>
        <w:t xml:space="preserve"> para</w:t>
      </w:r>
      <w:r w:rsidR="005E1821" w:rsidRPr="0078347D">
        <w:rPr>
          <w:rFonts w:cstheme="minorHAnsi"/>
          <w:sz w:val="24"/>
          <w:szCs w:val="24"/>
        </w:rPr>
        <w:t xml:space="preserve"> </w:t>
      </w:r>
      <w:r w:rsidR="005E1821" w:rsidRPr="0078347D">
        <w:rPr>
          <w:rFonts w:cstheme="minorHAnsi"/>
          <w:b/>
          <w:bCs/>
          <w:sz w:val="24"/>
          <w:szCs w:val="24"/>
        </w:rPr>
        <w:t>educación</w:t>
      </w:r>
      <w:r w:rsidRPr="0078347D">
        <w:rPr>
          <w:rFonts w:cstheme="minorHAnsi"/>
          <w:b/>
          <w:sz w:val="24"/>
          <w:szCs w:val="24"/>
        </w:rPr>
        <w:t xml:space="preserve"> Técnico Profesional para múltiples </w:t>
      </w:r>
      <w:r w:rsidR="005E1821" w:rsidRPr="0078347D">
        <w:rPr>
          <w:rFonts w:cstheme="minorHAnsi"/>
          <w:b/>
          <w:sz w:val="24"/>
          <w:szCs w:val="24"/>
        </w:rPr>
        <w:t>áreas</w:t>
      </w:r>
      <w:r w:rsidRPr="0078347D">
        <w:rPr>
          <w:rFonts w:cstheme="minorHAnsi"/>
          <w:b/>
          <w:sz w:val="24"/>
          <w:szCs w:val="24"/>
        </w:rPr>
        <w:t>,</w:t>
      </w:r>
      <w:r w:rsidRPr="0078347D">
        <w:rPr>
          <w:rFonts w:cstheme="minorHAnsi"/>
          <w:sz w:val="24"/>
          <w:szCs w:val="24"/>
        </w:rPr>
        <w:t xml:space="preserve"> tales como:</w:t>
      </w:r>
      <w:r w:rsidR="001471A9" w:rsidRPr="0078347D">
        <w:rPr>
          <w:rFonts w:cstheme="minorHAnsi"/>
          <w:sz w:val="24"/>
          <w:szCs w:val="24"/>
        </w:rPr>
        <w:t xml:space="preserve"> </w:t>
      </w:r>
      <w:r w:rsidR="001471A9" w:rsidRPr="0078347D">
        <w:rPr>
          <w:rFonts w:cstheme="minorHAnsi"/>
          <w:b/>
          <w:sz w:val="24"/>
          <w:szCs w:val="24"/>
        </w:rPr>
        <w:t>Minería, Administración, Enfermería, Gastronomía, Mecánica, Turismo, Electrici</w:t>
      </w:r>
      <w:r w:rsidRPr="0078347D">
        <w:rPr>
          <w:rFonts w:cstheme="minorHAnsi"/>
          <w:b/>
          <w:sz w:val="24"/>
          <w:szCs w:val="24"/>
        </w:rPr>
        <w:t>dad y Construcción, Agropecuaria</w:t>
      </w:r>
      <w:r w:rsidR="001471A9" w:rsidRPr="0078347D">
        <w:rPr>
          <w:rFonts w:cstheme="minorHAnsi"/>
          <w:b/>
          <w:sz w:val="24"/>
          <w:szCs w:val="24"/>
        </w:rPr>
        <w:t>, Telecomunicaciones</w:t>
      </w:r>
      <w:r w:rsidR="001A766A" w:rsidRPr="0078347D">
        <w:rPr>
          <w:rFonts w:cstheme="minorHAnsi"/>
          <w:sz w:val="24"/>
          <w:szCs w:val="24"/>
        </w:rPr>
        <w:t>,</w:t>
      </w:r>
      <w:r w:rsidR="001471A9" w:rsidRPr="0078347D">
        <w:rPr>
          <w:rFonts w:cstheme="minorHAnsi"/>
          <w:sz w:val="24"/>
          <w:szCs w:val="24"/>
        </w:rPr>
        <w:t xml:space="preserve"> entre otras. </w:t>
      </w:r>
    </w:p>
    <w:p w14:paraId="6F931298" w14:textId="0204338A" w:rsidR="004B6DD8" w:rsidRPr="0078347D" w:rsidRDefault="004B6DD8" w:rsidP="005415E1">
      <w:pPr>
        <w:pStyle w:val="NormalWeb"/>
        <w:ind w:firstLine="709"/>
        <w:jc w:val="both"/>
        <w:rPr>
          <w:rFonts w:asciiTheme="minorHAnsi" w:hAnsiTheme="minorHAnsi" w:cstheme="minorHAnsi"/>
        </w:rPr>
      </w:pPr>
      <w:r w:rsidRPr="0078347D">
        <w:rPr>
          <w:rFonts w:asciiTheme="minorHAnsi" w:hAnsiTheme="minorHAnsi" w:cstheme="minorHAnsi"/>
        </w:rPr>
        <w:t xml:space="preserve">El objetivo principal de la Fundación Elearningamerica siempre ha sido proporcionar a todos los </w:t>
      </w:r>
      <w:r w:rsidR="002920F5" w:rsidRPr="0078347D">
        <w:rPr>
          <w:rFonts w:asciiTheme="minorHAnsi" w:hAnsiTheme="minorHAnsi" w:cstheme="minorHAnsi"/>
        </w:rPr>
        <w:t xml:space="preserve">y las </w:t>
      </w:r>
      <w:r w:rsidRPr="0078347D">
        <w:rPr>
          <w:rFonts w:asciiTheme="minorHAnsi" w:hAnsiTheme="minorHAnsi" w:cstheme="minorHAnsi"/>
        </w:rPr>
        <w:t>estudiantes,</w:t>
      </w:r>
      <w:r w:rsidR="00485E10" w:rsidRPr="0078347D">
        <w:rPr>
          <w:rFonts w:asciiTheme="minorHAnsi" w:hAnsiTheme="minorHAnsi" w:cstheme="minorHAnsi"/>
        </w:rPr>
        <w:t xml:space="preserve"> sin </w:t>
      </w:r>
      <w:r w:rsidR="00C84731" w:rsidRPr="0078347D">
        <w:rPr>
          <w:rFonts w:asciiTheme="minorHAnsi" w:hAnsiTheme="minorHAnsi" w:cstheme="minorHAnsi"/>
        </w:rPr>
        <w:t>distinción, desde</w:t>
      </w:r>
      <w:r w:rsidRPr="0078347D">
        <w:rPr>
          <w:rFonts w:asciiTheme="minorHAnsi" w:hAnsiTheme="minorHAnsi" w:cstheme="minorHAnsi"/>
        </w:rPr>
        <w:t xml:space="preserve"> la educación inicial hasta el cuarto año </w:t>
      </w:r>
      <w:r w:rsidR="00EA509D" w:rsidRPr="0078347D">
        <w:rPr>
          <w:rFonts w:asciiTheme="minorHAnsi" w:hAnsiTheme="minorHAnsi" w:cstheme="minorHAnsi"/>
        </w:rPr>
        <w:t xml:space="preserve">medio </w:t>
      </w:r>
      <w:r w:rsidRPr="0078347D">
        <w:rPr>
          <w:rFonts w:asciiTheme="minorHAnsi" w:hAnsiTheme="minorHAnsi" w:cstheme="minorHAnsi"/>
        </w:rPr>
        <w:t>de colegios municipales o particulares subvencionados, la mejora de sus competencias educativas, en Fundación Elearningamerica, entendemos la importancia de la educación en el crecimiento personal y profesional de cada individuo. Nos esforzamos por cerrar la brecha educativa y superar las barreras geográficas y socioeconómicas que impiden que muchos accedan a una educación de calidad.</w:t>
      </w:r>
    </w:p>
    <w:p w14:paraId="4DCEFE67" w14:textId="125D4197" w:rsidR="004B6DD8" w:rsidRPr="0078347D" w:rsidRDefault="00485E10" w:rsidP="005415E1">
      <w:pPr>
        <w:pStyle w:val="NormalWeb"/>
        <w:ind w:firstLine="709"/>
        <w:jc w:val="both"/>
        <w:rPr>
          <w:rFonts w:asciiTheme="minorHAnsi" w:hAnsiTheme="minorHAnsi" w:cstheme="minorHAnsi"/>
        </w:rPr>
      </w:pPr>
      <w:r w:rsidRPr="0078347D">
        <w:rPr>
          <w:rFonts w:asciiTheme="minorHAnsi" w:hAnsiTheme="minorHAnsi" w:cstheme="minorHAnsi"/>
        </w:rPr>
        <w:t>Hoy contamos con</w:t>
      </w:r>
      <w:r w:rsidR="004B6DD8" w:rsidRPr="0078347D">
        <w:rPr>
          <w:rFonts w:asciiTheme="minorHAnsi" w:hAnsiTheme="minorHAnsi" w:cstheme="minorHAnsi"/>
        </w:rPr>
        <w:t xml:space="preserve"> cursos de inglés</w:t>
      </w:r>
      <w:r w:rsidRPr="0078347D">
        <w:rPr>
          <w:rFonts w:asciiTheme="minorHAnsi" w:hAnsiTheme="minorHAnsi" w:cstheme="minorHAnsi"/>
        </w:rPr>
        <w:t xml:space="preserve"> </w:t>
      </w:r>
      <w:r w:rsidR="00EA509D" w:rsidRPr="0078347D">
        <w:rPr>
          <w:rFonts w:asciiTheme="minorHAnsi" w:hAnsiTheme="minorHAnsi" w:cstheme="minorHAnsi"/>
        </w:rPr>
        <w:t>e-learning</w:t>
      </w:r>
      <w:r w:rsidRPr="0078347D">
        <w:rPr>
          <w:rFonts w:asciiTheme="minorHAnsi" w:hAnsiTheme="minorHAnsi" w:cstheme="minorHAnsi"/>
        </w:rPr>
        <w:t xml:space="preserve"> que</w:t>
      </w:r>
      <w:r w:rsidR="004B6DD8" w:rsidRPr="0078347D">
        <w:rPr>
          <w:rFonts w:asciiTheme="minorHAnsi" w:hAnsiTheme="minorHAnsi" w:cstheme="minorHAnsi"/>
        </w:rPr>
        <w:t xml:space="preserve"> son uno de nuestros productos clave, ya que se reconoce ampliamente la importancia del idioma inglés tanto para el desarrollo personal como profesional de los </w:t>
      </w:r>
      <w:r w:rsidR="002920F5" w:rsidRPr="0078347D">
        <w:rPr>
          <w:rFonts w:asciiTheme="minorHAnsi" w:hAnsiTheme="minorHAnsi" w:cstheme="minorHAnsi"/>
        </w:rPr>
        <w:t xml:space="preserve">y las </w:t>
      </w:r>
      <w:r w:rsidR="004B6DD8" w:rsidRPr="0078347D">
        <w:rPr>
          <w:rFonts w:asciiTheme="minorHAnsi" w:hAnsiTheme="minorHAnsi" w:cstheme="minorHAnsi"/>
        </w:rPr>
        <w:t xml:space="preserve">estudiantes. Además, nuestros desarrollos están especialmente diseñados para satisfacer las necesidades de los </w:t>
      </w:r>
      <w:r w:rsidR="002920F5" w:rsidRPr="0078347D">
        <w:rPr>
          <w:rFonts w:asciiTheme="minorHAnsi" w:hAnsiTheme="minorHAnsi" w:cstheme="minorHAnsi"/>
        </w:rPr>
        <w:t xml:space="preserve">y las </w:t>
      </w:r>
      <w:r w:rsidR="004B6DD8" w:rsidRPr="0078347D">
        <w:rPr>
          <w:rFonts w:asciiTheme="minorHAnsi" w:hAnsiTheme="minorHAnsi" w:cstheme="minorHAnsi"/>
        </w:rPr>
        <w:t>estudiantes en Chile</w:t>
      </w:r>
      <w:r w:rsidR="002920F5" w:rsidRPr="0078347D">
        <w:rPr>
          <w:rFonts w:asciiTheme="minorHAnsi" w:hAnsiTheme="minorHAnsi" w:cstheme="minorHAnsi"/>
        </w:rPr>
        <w:t xml:space="preserve">. </w:t>
      </w:r>
      <w:r w:rsidR="004B6DD8" w:rsidRPr="0078347D">
        <w:rPr>
          <w:rFonts w:asciiTheme="minorHAnsi" w:hAnsiTheme="minorHAnsi" w:cstheme="minorHAnsi"/>
        </w:rPr>
        <w:t xml:space="preserve">Fundación Elearningamerica es una organización </w:t>
      </w:r>
      <w:r w:rsidR="004828CE" w:rsidRPr="0078347D">
        <w:rPr>
          <w:rFonts w:asciiTheme="minorHAnsi" w:hAnsiTheme="minorHAnsi" w:cstheme="minorHAnsi"/>
        </w:rPr>
        <w:t xml:space="preserve">sin fines de lucro </w:t>
      </w:r>
      <w:r w:rsidR="004B6DD8" w:rsidRPr="0078347D">
        <w:rPr>
          <w:rFonts w:asciiTheme="minorHAnsi" w:hAnsiTheme="minorHAnsi" w:cstheme="minorHAnsi"/>
        </w:rPr>
        <w:t>comprometida con la transformación educativa a través de servicios en línea de alta calidad. Nuestra misión es brindar acceso equitativo a la educación y fomentar el desarrollo integral de los</w:t>
      </w:r>
      <w:r w:rsidR="002920F5" w:rsidRPr="0078347D">
        <w:rPr>
          <w:rFonts w:asciiTheme="minorHAnsi" w:hAnsiTheme="minorHAnsi" w:cstheme="minorHAnsi"/>
        </w:rPr>
        <w:t xml:space="preserve"> y las</w:t>
      </w:r>
      <w:r w:rsidR="004B6DD8" w:rsidRPr="0078347D">
        <w:rPr>
          <w:rFonts w:asciiTheme="minorHAnsi" w:hAnsiTheme="minorHAnsi" w:cstheme="minorHAnsi"/>
        </w:rPr>
        <w:t xml:space="preserve"> estudiantes a través de plataformas digitales.</w:t>
      </w:r>
    </w:p>
    <w:p w14:paraId="64C63557" w14:textId="6A972C46" w:rsidR="004B6DD8" w:rsidRPr="0078347D" w:rsidRDefault="00670360" w:rsidP="005415E1">
      <w:pPr>
        <w:pStyle w:val="NormalWeb"/>
        <w:ind w:firstLine="709"/>
        <w:jc w:val="both"/>
        <w:rPr>
          <w:rFonts w:asciiTheme="minorHAnsi" w:hAnsiTheme="minorHAnsi" w:cstheme="minorHAnsi"/>
        </w:rPr>
      </w:pPr>
      <w:r w:rsidRPr="0078347D">
        <w:rPr>
          <w:rFonts w:asciiTheme="minorHAnsi" w:hAnsiTheme="minorHAnsi" w:cstheme="minorHAnsi"/>
        </w:rPr>
        <w:t>Nuestra línea de acción abarca</w:t>
      </w:r>
      <w:r w:rsidR="004B6DD8" w:rsidRPr="0078347D">
        <w:rPr>
          <w:rFonts w:asciiTheme="minorHAnsi" w:hAnsiTheme="minorHAnsi" w:cstheme="minorHAnsi"/>
        </w:rPr>
        <w:t xml:space="preserve"> una amplia gama de áreas educativas, desde la educación inicial hasta la educación superior y la formación profesional. Trabajamos en estrecha colaboración con expertos en pedagogía, tecnología educativa y contenidos especializados para ofrecer programas de aprendizaje adaptados a las necesidades de cada estudiante.</w:t>
      </w:r>
    </w:p>
    <w:p w14:paraId="4EB25026" w14:textId="4EA7131D" w:rsidR="004B6DD8" w:rsidRPr="0078347D" w:rsidRDefault="004B6DD8" w:rsidP="005415E1">
      <w:pPr>
        <w:pStyle w:val="NormalWeb"/>
        <w:ind w:firstLine="709"/>
        <w:jc w:val="both"/>
        <w:rPr>
          <w:rFonts w:asciiTheme="minorHAnsi" w:hAnsiTheme="minorHAnsi" w:cstheme="minorHAnsi"/>
        </w:rPr>
      </w:pPr>
      <w:r w:rsidRPr="0078347D">
        <w:rPr>
          <w:rFonts w:asciiTheme="minorHAnsi" w:hAnsiTheme="minorHAnsi" w:cstheme="minorHAnsi"/>
        </w:rPr>
        <w:t xml:space="preserve">Nos enorgullece ofrecer cursos en línea que son accesibles en cualquier momento y desde cualquier lugar, lo que brinda flexibilidad a los </w:t>
      </w:r>
      <w:r w:rsidR="002920F5" w:rsidRPr="0078347D">
        <w:rPr>
          <w:rFonts w:asciiTheme="minorHAnsi" w:hAnsiTheme="minorHAnsi" w:cstheme="minorHAnsi"/>
        </w:rPr>
        <w:t xml:space="preserve">y las </w:t>
      </w:r>
      <w:r w:rsidRPr="0078347D">
        <w:rPr>
          <w:rFonts w:asciiTheme="minorHAnsi" w:hAnsiTheme="minorHAnsi" w:cstheme="minorHAnsi"/>
        </w:rPr>
        <w:t xml:space="preserve">estudiantes para aprender a su propio ritmo. Nuestra plataforma digital intuitiva y fácil de usar brinda una experiencia de aprendizaje interactiva y enriquecedora, nos comprometemos a garantizar la calidad de nuestros servicios educativos en línea. Contamos con un equipo de profesionales altamente </w:t>
      </w:r>
      <w:r w:rsidRPr="0078347D">
        <w:rPr>
          <w:rFonts w:asciiTheme="minorHAnsi" w:hAnsiTheme="minorHAnsi" w:cstheme="minorHAnsi"/>
        </w:rPr>
        <w:lastRenderedPageBreak/>
        <w:t>capacitados que se dedican a desarrollar y actualizar constantemente nuestros programas para estar a la vanguardia de las últimas tendencias educativas y tecnológicas.</w:t>
      </w:r>
    </w:p>
    <w:p w14:paraId="7A9524D6" w14:textId="77777777" w:rsidR="005415E1" w:rsidRPr="0078347D" w:rsidRDefault="005415E1" w:rsidP="005415E1">
      <w:pPr>
        <w:pStyle w:val="NormalWeb"/>
        <w:ind w:firstLine="709"/>
        <w:jc w:val="both"/>
        <w:rPr>
          <w:rFonts w:asciiTheme="minorHAnsi" w:hAnsiTheme="minorHAnsi" w:cstheme="minorHAnsi"/>
        </w:rPr>
      </w:pPr>
    </w:p>
    <w:p w14:paraId="11748479" w14:textId="28838917" w:rsidR="00A27A10" w:rsidRPr="0078347D" w:rsidRDefault="009C29E0" w:rsidP="00250FA4">
      <w:pPr>
        <w:spacing w:line="240" w:lineRule="auto"/>
        <w:jc w:val="both"/>
        <w:rPr>
          <w:rFonts w:cstheme="minorHAnsi"/>
          <w:b/>
          <w:sz w:val="24"/>
          <w:szCs w:val="24"/>
          <w:u w:val="single"/>
        </w:rPr>
      </w:pPr>
      <w:r w:rsidRPr="0078347D">
        <w:rPr>
          <w:rFonts w:cstheme="minorHAnsi"/>
          <w:b/>
          <w:sz w:val="24"/>
          <w:szCs w:val="24"/>
          <w:u w:val="single"/>
        </w:rPr>
        <w:t xml:space="preserve">II.- </w:t>
      </w:r>
      <w:r w:rsidR="00840355" w:rsidRPr="0078347D">
        <w:rPr>
          <w:rFonts w:cstheme="minorHAnsi"/>
          <w:b/>
          <w:sz w:val="24"/>
          <w:szCs w:val="24"/>
          <w:u w:val="single"/>
        </w:rPr>
        <w:t>CARACTERISTICAS</w:t>
      </w:r>
      <w:r w:rsidR="002863CA" w:rsidRPr="0078347D">
        <w:rPr>
          <w:rFonts w:cstheme="minorHAnsi"/>
          <w:b/>
          <w:sz w:val="24"/>
          <w:szCs w:val="24"/>
          <w:u w:val="single"/>
        </w:rPr>
        <w:t xml:space="preserve"> DE LA PLATAFORMA DE ELEARNING</w:t>
      </w:r>
      <w:r w:rsidR="00A27A10" w:rsidRPr="0078347D">
        <w:rPr>
          <w:rFonts w:cstheme="minorHAnsi"/>
          <w:b/>
          <w:sz w:val="24"/>
          <w:szCs w:val="24"/>
          <w:u w:val="single"/>
        </w:rPr>
        <w:t>AMÉRICA</w:t>
      </w:r>
    </w:p>
    <w:p w14:paraId="3E0AD070" w14:textId="3110E943" w:rsidR="0061718C" w:rsidRPr="0078347D" w:rsidRDefault="0061718C" w:rsidP="005415E1">
      <w:pPr>
        <w:pStyle w:val="Prrafodelista"/>
        <w:numPr>
          <w:ilvl w:val="0"/>
          <w:numId w:val="15"/>
        </w:numPr>
        <w:spacing w:line="240" w:lineRule="auto"/>
        <w:ind w:left="426" w:hanging="426"/>
        <w:jc w:val="both"/>
        <w:rPr>
          <w:rFonts w:cstheme="minorHAnsi"/>
          <w:sz w:val="24"/>
          <w:szCs w:val="24"/>
        </w:rPr>
      </w:pPr>
      <w:r w:rsidRPr="0078347D">
        <w:rPr>
          <w:rFonts w:cstheme="minorHAnsi"/>
          <w:b/>
          <w:sz w:val="24"/>
          <w:szCs w:val="24"/>
        </w:rPr>
        <w:t>Contenido disponible 24/7 desde cualquier lugar con acceso a Internet</w:t>
      </w:r>
      <w:r w:rsidRPr="0078347D">
        <w:rPr>
          <w:rFonts w:cstheme="minorHAnsi"/>
          <w:sz w:val="24"/>
          <w:szCs w:val="24"/>
        </w:rPr>
        <w:t xml:space="preserve">: Aprender nuevos contenidos aun cuando se está fuera del colegio, es ahora posible. Con la plataforma de Fundación Elearningamerica, nuestros </w:t>
      </w:r>
      <w:r w:rsidR="005E1821" w:rsidRPr="0078347D">
        <w:rPr>
          <w:rFonts w:cstheme="minorHAnsi"/>
          <w:sz w:val="24"/>
          <w:szCs w:val="24"/>
        </w:rPr>
        <w:t>estudiantes</w:t>
      </w:r>
      <w:r w:rsidRPr="0078347D">
        <w:rPr>
          <w:rFonts w:cstheme="minorHAnsi"/>
          <w:sz w:val="24"/>
          <w:szCs w:val="24"/>
        </w:rPr>
        <w:t xml:space="preserve"> tienen acceso a los contenidos los 7 días de la semana durante las 24 horas del día.</w:t>
      </w:r>
    </w:p>
    <w:p w14:paraId="3FEB3CE8" w14:textId="77777777" w:rsidR="008A6963" w:rsidRPr="0078347D" w:rsidRDefault="008A6963" w:rsidP="005415E1">
      <w:pPr>
        <w:pStyle w:val="Prrafodelista"/>
        <w:spacing w:line="240" w:lineRule="auto"/>
        <w:ind w:left="426" w:hanging="426"/>
        <w:jc w:val="both"/>
        <w:rPr>
          <w:rFonts w:cstheme="minorHAnsi"/>
          <w:sz w:val="24"/>
          <w:szCs w:val="24"/>
        </w:rPr>
      </w:pPr>
    </w:p>
    <w:p w14:paraId="2029DF60" w14:textId="047CA4BF" w:rsidR="008A6963" w:rsidRPr="0078347D" w:rsidRDefault="0061718C" w:rsidP="005415E1">
      <w:pPr>
        <w:pStyle w:val="Prrafodelista"/>
        <w:numPr>
          <w:ilvl w:val="0"/>
          <w:numId w:val="15"/>
        </w:numPr>
        <w:spacing w:line="240" w:lineRule="auto"/>
        <w:ind w:left="426" w:hanging="426"/>
        <w:jc w:val="both"/>
        <w:rPr>
          <w:rFonts w:cstheme="minorHAnsi"/>
          <w:sz w:val="24"/>
          <w:szCs w:val="24"/>
        </w:rPr>
      </w:pPr>
      <w:r w:rsidRPr="0078347D">
        <w:rPr>
          <w:rFonts w:cstheme="minorHAnsi"/>
          <w:b/>
          <w:sz w:val="24"/>
          <w:szCs w:val="24"/>
        </w:rPr>
        <w:t>Multidispositivo:</w:t>
      </w:r>
      <w:r w:rsidRPr="0078347D">
        <w:rPr>
          <w:rFonts w:cstheme="minorHAnsi"/>
          <w:sz w:val="24"/>
          <w:szCs w:val="24"/>
        </w:rPr>
        <w:t xml:space="preserve"> La plataforma de Fundación Elearningamerica está disponible en Google Play Store para ser descargada en cualquier dispositivo Android (Smartphones, </w:t>
      </w:r>
      <w:proofErr w:type="spellStart"/>
      <w:r w:rsidRPr="0078347D">
        <w:rPr>
          <w:rFonts w:cstheme="minorHAnsi"/>
          <w:sz w:val="24"/>
          <w:szCs w:val="24"/>
        </w:rPr>
        <w:t>tablets</w:t>
      </w:r>
      <w:proofErr w:type="spellEnd"/>
      <w:r w:rsidRPr="0078347D">
        <w:rPr>
          <w:rFonts w:cstheme="minorHAnsi"/>
          <w:sz w:val="24"/>
          <w:szCs w:val="24"/>
        </w:rPr>
        <w:t xml:space="preserve">, etc.). Además de uso en laptops, netbooks, desktops, </w:t>
      </w:r>
      <w:proofErr w:type="spellStart"/>
      <w:r w:rsidRPr="0078347D">
        <w:rPr>
          <w:rFonts w:cstheme="minorHAnsi"/>
          <w:sz w:val="24"/>
          <w:szCs w:val="24"/>
        </w:rPr>
        <w:t>all</w:t>
      </w:r>
      <w:proofErr w:type="spellEnd"/>
      <w:r w:rsidRPr="0078347D">
        <w:rPr>
          <w:rFonts w:cstheme="minorHAnsi"/>
          <w:sz w:val="24"/>
          <w:szCs w:val="24"/>
        </w:rPr>
        <w:t>-</w:t>
      </w:r>
      <w:proofErr w:type="spellStart"/>
      <w:r w:rsidRPr="0078347D">
        <w:rPr>
          <w:rFonts w:cstheme="minorHAnsi"/>
          <w:sz w:val="24"/>
          <w:szCs w:val="24"/>
        </w:rPr>
        <w:t>in-ones</w:t>
      </w:r>
      <w:proofErr w:type="spellEnd"/>
      <w:r w:rsidRPr="0078347D">
        <w:rPr>
          <w:rFonts w:cstheme="minorHAnsi"/>
          <w:sz w:val="24"/>
          <w:szCs w:val="24"/>
        </w:rPr>
        <w:t xml:space="preserve">, entre otros. </w:t>
      </w:r>
    </w:p>
    <w:p w14:paraId="050ADE68" w14:textId="77777777" w:rsidR="004B6DD8" w:rsidRPr="0078347D" w:rsidRDefault="004B6DD8" w:rsidP="005415E1">
      <w:pPr>
        <w:pStyle w:val="Prrafodelista"/>
        <w:spacing w:line="240" w:lineRule="auto"/>
        <w:ind w:left="426" w:hanging="426"/>
        <w:jc w:val="both"/>
        <w:rPr>
          <w:rFonts w:cstheme="minorHAnsi"/>
          <w:sz w:val="24"/>
          <w:szCs w:val="24"/>
        </w:rPr>
      </w:pPr>
    </w:p>
    <w:p w14:paraId="016B3C6C" w14:textId="1E1633DF" w:rsidR="0061718C" w:rsidRPr="0078347D" w:rsidRDefault="0061718C" w:rsidP="005415E1">
      <w:pPr>
        <w:pStyle w:val="Prrafodelista"/>
        <w:numPr>
          <w:ilvl w:val="0"/>
          <w:numId w:val="15"/>
        </w:numPr>
        <w:spacing w:line="240" w:lineRule="auto"/>
        <w:ind w:left="426" w:hanging="426"/>
        <w:jc w:val="both"/>
        <w:rPr>
          <w:rFonts w:cstheme="minorHAnsi"/>
          <w:sz w:val="24"/>
          <w:szCs w:val="24"/>
        </w:rPr>
      </w:pPr>
      <w:r w:rsidRPr="0078347D">
        <w:rPr>
          <w:rFonts w:cstheme="minorHAnsi"/>
          <w:b/>
          <w:sz w:val="24"/>
          <w:szCs w:val="24"/>
        </w:rPr>
        <w:t>Multicultural, localizado en Chile:</w:t>
      </w:r>
      <w:r w:rsidRPr="0078347D">
        <w:rPr>
          <w:rFonts w:cstheme="minorHAnsi"/>
          <w:sz w:val="24"/>
          <w:szCs w:val="24"/>
        </w:rPr>
        <w:t xml:space="preserve"> El programa se desarrolla en diferentes partes del país, abarcando la cultura local de cada zona con sus tradiciones y lugares típicos. </w:t>
      </w:r>
      <w:r w:rsidR="005E1821" w:rsidRPr="0078347D">
        <w:rPr>
          <w:rFonts w:cstheme="minorHAnsi"/>
          <w:sz w:val="24"/>
          <w:szCs w:val="24"/>
        </w:rPr>
        <w:t>S</w:t>
      </w:r>
      <w:r w:rsidRPr="0078347D">
        <w:rPr>
          <w:rFonts w:cstheme="minorHAnsi"/>
          <w:sz w:val="24"/>
          <w:szCs w:val="24"/>
        </w:rPr>
        <w:t>u</w:t>
      </w:r>
      <w:r w:rsidR="005E1821" w:rsidRPr="0078347D">
        <w:rPr>
          <w:rFonts w:cstheme="minorHAnsi"/>
          <w:sz w:val="24"/>
          <w:szCs w:val="24"/>
        </w:rPr>
        <w:t>s</w:t>
      </w:r>
      <w:r w:rsidRPr="0078347D">
        <w:rPr>
          <w:rFonts w:cstheme="minorHAnsi"/>
          <w:sz w:val="24"/>
          <w:szCs w:val="24"/>
        </w:rPr>
        <w:t xml:space="preserve"> </w:t>
      </w:r>
      <w:r w:rsidR="005E1821" w:rsidRPr="0078347D">
        <w:rPr>
          <w:rFonts w:cstheme="minorHAnsi"/>
          <w:sz w:val="24"/>
          <w:szCs w:val="24"/>
        </w:rPr>
        <w:t>anfitriones</w:t>
      </w:r>
      <w:r w:rsidRPr="0078347D">
        <w:rPr>
          <w:rFonts w:cstheme="minorHAnsi"/>
          <w:sz w:val="24"/>
          <w:szCs w:val="24"/>
        </w:rPr>
        <w:t>, recorre Chile junto a los diferentes personajes que va encontrando en cada ciudad. De esta manera niños</w:t>
      </w:r>
      <w:r w:rsidR="005E1821" w:rsidRPr="0078347D">
        <w:rPr>
          <w:rFonts w:cstheme="minorHAnsi"/>
          <w:sz w:val="24"/>
          <w:szCs w:val="24"/>
        </w:rPr>
        <w:t>,</w:t>
      </w:r>
      <w:r w:rsidRPr="0078347D">
        <w:rPr>
          <w:rFonts w:cstheme="minorHAnsi"/>
          <w:sz w:val="24"/>
          <w:szCs w:val="24"/>
        </w:rPr>
        <w:t xml:space="preserve"> niñas</w:t>
      </w:r>
      <w:r w:rsidR="005E1821" w:rsidRPr="0078347D">
        <w:rPr>
          <w:rFonts w:cstheme="minorHAnsi"/>
          <w:sz w:val="24"/>
          <w:szCs w:val="24"/>
        </w:rPr>
        <w:t xml:space="preserve"> y jóvenes</w:t>
      </w:r>
      <w:r w:rsidRPr="0078347D">
        <w:rPr>
          <w:rFonts w:cstheme="minorHAnsi"/>
          <w:sz w:val="24"/>
          <w:szCs w:val="24"/>
        </w:rPr>
        <w:t xml:space="preserve"> de todo el país se sienten identificados y logran que el aprendizaje del inglés sea significativo para ellos. </w:t>
      </w:r>
    </w:p>
    <w:p w14:paraId="09F9A6D9" w14:textId="77777777" w:rsidR="008A6963" w:rsidRPr="0078347D" w:rsidRDefault="008A6963" w:rsidP="005415E1">
      <w:pPr>
        <w:pStyle w:val="Prrafodelista"/>
        <w:spacing w:line="240" w:lineRule="auto"/>
        <w:ind w:left="426" w:hanging="426"/>
        <w:jc w:val="both"/>
        <w:rPr>
          <w:rFonts w:cstheme="minorHAnsi"/>
          <w:sz w:val="24"/>
          <w:szCs w:val="24"/>
        </w:rPr>
      </w:pPr>
    </w:p>
    <w:p w14:paraId="47FA2BFA" w14:textId="56813A7A" w:rsidR="008A6963" w:rsidRPr="0078347D" w:rsidRDefault="0061718C" w:rsidP="005415E1">
      <w:pPr>
        <w:pStyle w:val="Prrafodelista"/>
        <w:numPr>
          <w:ilvl w:val="0"/>
          <w:numId w:val="15"/>
        </w:numPr>
        <w:spacing w:line="240" w:lineRule="auto"/>
        <w:ind w:left="426" w:hanging="426"/>
        <w:jc w:val="both"/>
        <w:rPr>
          <w:rFonts w:cstheme="minorHAnsi"/>
          <w:sz w:val="24"/>
          <w:szCs w:val="24"/>
        </w:rPr>
      </w:pPr>
      <w:r w:rsidRPr="0078347D">
        <w:rPr>
          <w:rFonts w:cstheme="minorHAnsi"/>
          <w:b/>
          <w:sz w:val="24"/>
          <w:szCs w:val="24"/>
        </w:rPr>
        <w:t>Cobertura Curr</w:t>
      </w:r>
      <w:r w:rsidR="00C84731" w:rsidRPr="0078347D">
        <w:rPr>
          <w:rFonts w:cstheme="minorHAnsi"/>
          <w:b/>
          <w:sz w:val="24"/>
          <w:szCs w:val="24"/>
        </w:rPr>
        <w:t>í</w:t>
      </w:r>
      <w:r w:rsidRPr="0078347D">
        <w:rPr>
          <w:rFonts w:cstheme="minorHAnsi"/>
          <w:b/>
          <w:sz w:val="24"/>
          <w:szCs w:val="24"/>
        </w:rPr>
        <w:t>culum Mineduc</w:t>
      </w:r>
      <w:r w:rsidRPr="0078347D">
        <w:rPr>
          <w:rFonts w:cstheme="minorHAnsi"/>
          <w:sz w:val="24"/>
          <w:szCs w:val="24"/>
        </w:rPr>
        <w:t xml:space="preserve">: Lecciones online basadas 100% en los contenidos propuestos por el Ministerio de Educación para la asignatura de inglés en los diferentes niveles. Esto genera un completo alineamiento con los contenidos que día a día los docentes enseñan en el aula. </w:t>
      </w:r>
    </w:p>
    <w:p w14:paraId="21143C59" w14:textId="77777777" w:rsidR="005E1821" w:rsidRPr="0078347D" w:rsidRDefault="005E1821" w:rsidP="005415E1">
      <w:pPr>
        <w:pStyle w:val="Prrafodelista"/>
        <w:spacing w:line="240" w:lineRule="auto"/>
        <w:ind w:left="426" w:hanging="426"/>
        <w:jc w:val="both"/>
        <w:rPr>
          <w:rFonts w:cstheme="minorHAnsi"/>
          <w:sz w:val="24"/>
          <w:szCs w:val="24"/>
        </w:rPr>
      </w:pPr>
    </w:p>
    <w:p w14:paraId="6375E3D2" w14:textId="3FE16AD6" w:rsidR="0061718C" w:rsidRPr="0078347D" w:rsidRDefault="0061718C" w:rsidP="005415E1">
      <w:pPr>
        <w:pStyle w:val="Prrafodelista"/>
        <w:numPr>
          <w:ilvl w:val="0"/>
          <w:numId w:val="15"/>
        </w:numPr>
        <w:spacing w:line="240" w:lineRule="auto"/>
        <w:ind w:left="426" w:hanging="426"/>
        <w:jc w:val="both"/>
        <w:rPr>
          <w:rFonts w:cstheme="minorHAnsi"/>
          <w:sz w:val="24"/>
          <w:szCs w:val="24"/>
        </w:rPr>
      </w:pPr>
      <w:r w:rsidRPr="0078347D">
        <w:rPr>
          <w:rFonts w:cstheme="minorHAnsi"/>
          <w:b/>
          <w:sz w:val="24"/>
          <w:szCs w:val="24"/>
        </w:rPr>
        <w:t>Monitoreo Y Evaluaciones:</w:t>
      </w:r>
      <w:r w:rsidRPr="0078347D">
        <w:rPr>
          <w:rFonts w:cstheme="minorHAnsi"/>
          <w:sz w:val="24"/>
          <w:szCs w:val="24"/>
        </w:rPr>
        <w:t xml:space="preserve"> Cada nivel posee 4 pruebas de diagnóstico para evaluar los conocimientos adquiridos a través del trabajo en plataforma. </w:t>
      </w:r>
      <w:r w:rsidR="005E1821" w:rsidRPr="0078347D">
        <w:rPr>
          <w:rFonts w:cstheme="minorHAnsi"/>
          <w:sz w:val="24"/>
          <w:szCs w:val="24"/>
        </w:rPr>
        <w:t>Además,</w:t>
      </w:r>
      <w:r w:rsidRPr="0078347D">
        <w:rPr>
          <w:rFonts w:cstheme="minorHAnsi"/>
          <w:sz w:val="24"/>
          <w:szCs w:val="24"/>
        </w:rPr>
        <w:t xml:space="preserve"> cada lección posee su propia evaluación individual donde se consulta por los contenidos específicos de cada una de ellas (32 lecciones por nivel). Por otra parte, los docentes pueden monitorear el avance de los estudiantes, acceder a los resultados de las evaluaciones y designar un contenido específico para trabajar.</w:t>
      </w:r>
    </w:p>
    <w:p w14:paraId="3CB1CC80" w14:textId="77777777" w:rsidR="008A6963" w:rsidRPr="0078347D" w:rsidRDefault="008A6963" w:rsidP="005415E1">
      <w:pPr>
        <w:pStyle w:val="Prrafodelista"/>
        <w:spacing w:line="240" w:lineRule="auto"/>
        <w:ind w:left="426" w:hanging="426"/>
        <w:jc w:val="both"/>
        <w:rPr>
          <w:rFonts w:cstheme="minorHAnsi"/>
          <w:sz w:val="24"/>
          <w:szCs w:val="24"/>
        </w:rPr>
      </w:pPr>
    </w:p>
    <w:p w14:paraId="0BFF22D8" w14:textId="7122B928" w:rsidR="00E23990" w:rsidRPr="0078347D" w:rsidRDefault="0061718C" w:rsidP="005415E1">
      <w:pPr>
        <w:pStyle w:val="Prrafodelista"/>
        <w:numPr>
          <w:ilvl w:val="0"/>
          <w:numId w:val="15"/>
        </w:numPr>
        <w:spacing w:line="240" w:lineRule="auto"/>
        <w:ind w:left="426" w:hanging="426"/>
        <w:jc w:val="both"/>
        <w:rPr>
          <w:rFonts w:cstheme="minorHAnsi"/>
          <w:sz w:val="24"/>
          <w:szCs w:val="24"/>
        </w:rPr>
      </w:pPr>
      <w:r w:rsidRPr="0078347D">
        <w:rPr>
          <w:rFonts w:cstheme="minorHAnsi"/>
          <w:b/>
          <w:sz w:val="24"/>
          <w:szCs w:val="24"/>
        </w:rPr>
        <w:t>Dinámico e interactivo:</w:t>
      </w:r>
      <w:r w:rsidRPr="0078347D">
        <w:rPr>
          <w:rFonts w:cstheme="minorHAnsi"/>
          <w:sz w:val="24"/>
          <w:szCs w:val="24"/>
        </w:rPr>
        <w:t xml:space="preserve"> Todas las lecciones disponibles en plataforma están compuestas de actividades lúdicas e interactivas para que los niños</w:t>
      </w:r>
      <w:r w:rsidR="005E1821" w:rsidRPr="0078347D">
        <w:rPr>
          <w:rFonts w:cstheme="minorHAnsi"/>
          <w:sz w:val="24"/>
          <w:szCs w:val="24"/>
        </w:rPr>
        <w:t>, niñas y jóvenes</w:t>
      </w:r>
      <w:r w:rsidRPr="0078347D">
        <w:rPr>
          <w:rFonts w:cstheme="minorHAnsi"/>
          <w:sz w:val="24"/>
          <w:szCs w:val="24"/>
        </w:rPr>
        <w:t xml:space="preserve"> no pierdan el encanto de aprender y se motiven por el aprendizaje del inglés. Cientos de canciones, videos, juegos, trabalenguas, adivinanzas, trivias y más, disponibles para aprender inglés de una forma entretenida y al alcance de todos.</w:t>
      </w:r>
    </w:p>
    <w:p w14:paraId="55E871DD" w14:textId="77777777" w:rsidR="00E23990" w:rsidRPr="0078347D" w:rsidRDefault="00E23990" w:rsidP="005415E1">
      <w:pPr>
        <w:pStyle w:val="Prrafodelista"/>
        <w:spacing w:line="240" w:lineRule="auto"/>
        <w:ind w:left="426" w:hanging="426"/>
        <w:jc w:val="both"/>
        <w:rPr>
          <w:rFonts w:cstheme="minorHAnsi"/>
          <w:sz w:val="24"/>
          <w:szCs w:val="24"/>
        </w:rPr>
      </w:pPr>
    </w:p>
    <w:p w14:paraId="51650A5E" w14:textId="0D5B0532" w:rsidR="0061718C" w:rsidRPr="0078347D" w:rsidRDefault="0061718C" w:rsidP="005415E1">
      <w:pPr>
        <w:pStyle w:val="Prrafodelista"/>
        <w:numPr>
          <w:ilvl w:val="0"/>
          <w:numId w:val="15"/>
        </w:numPr>
        <w:spacing w:line="240" w:lineRule="auto"/>
        <w:ind w:left="426" w:hanging="426"/>
        <w:jc w:val="both"/>
        <w:rPr>
          <w:rFonts w:cstheme="minorHAnsi"/>
          <w:sz w:val="24"/>
          <w:szCs w:val="24"/>
        </w:rPr>
      </w:pPr>
      <w:r w:rsidRPr="0078347D">
        <w:rPr>
          <w:rFonts w:cstheme="minorHAnsi"/>
          <w:b/>
          <w:sz w:val="24"/>
          <w:szCs w:val="24"/>
        </w:rPr>
        <w:t>Servicio de Asistencia al usuario:</w:t>
      </w:r>
      <w:r w:rsidRPr="0078347D">
        <w:rPr>
          <w:rFonts w:cstheme="minorHAnsi"/>
          <w:sz w:val="24"/>
          <w:szCs w:val="24"/>
        </w:rPr>
        <w:t xml:space="preserve"> Fundación Elearningamerica posee servicio de asistencia a alumnos, apoderados o docentes a través de </w:t>
      </w:r>
      <w:r w:rsidR="00670360" w:rsidRPr="0078347D">
        <w:rPr>
          <w:rFonts w:cstheme="minorHAnsi"/>
          <w:sz w:val="24"/>
          <w:szCs w:val="24"/>
        </w:rPr>
        <w:t>WhatsApp</w:t>
      </w:r>
      <w:r w:rsidRPr="0078347D">
        <w:rPr>
          <w:rFonts w:cstheme="minorHAnsi"/>
          <w:sz w:val="24"/>
          <w:szCs w:val="24"/>
        </w:rPr>
        <w:t xml:space="preserve"> +56 975383504 con respuesta inmediata en horario de oficina de 09:00 a 18:00 </w:t>
      </w:r>
      <w:proofErr w:type="spellStart"/>
      <w:r w:rsidRPr="0078347D">
        <w:rPr>
          <w:rFonts w:cstheme="minorHAnsi"/>
          <w:sz w:val="24"/>
          <w:szCs w:val="24"/>
        </w:rPr>
        <w:t>hrs</w:t>
      </w:r>
      <w:proofErr w:type="spellEnd"/>
      <w:r w:rsidRPr="0078347D">
        <w:rPr>
          <w:rFonts w:cstheme="minorHAnsi"/>
          <w:sz w:val="24"/>
          <w:szCs w:val="24"/>
        </w:rPr>
        <w:t xml:space="preserve">. De lunes a viernes, además del mail </w:t>
      </w:r>
      <w:hyperlink r:id="rId10" w:history="1">
        <w:r w:rsidRPr="0078347D">
          <w:rPr>
            <w:rStyle w:val="Hipervnculo"/>
            <w:rFonts w:cstheme="minorHAnsi"/>
            <w:sz w:val="24"/>
            <w:szCs w:val="24"/>
          </w:rPr>
          <w:t>ela@ela-america.com</w:t>
        </w:r>
      </w:hyperlink>
      <w:r w:rsidRPr="0078347D">
        <w:rPr>
          <w:rFonts w:cstheme="minorHAnsi"/>
          <w:sz w:val="24"/>
          <w:szCs w:val="24"/>
        </w:rPr>
        <w:t>.</w:t>
      </w:r>
    </w:p>
    <w:p w14:paraId="67993A07" w14:textId="256A34D3" w:rsidR="00A27A10" w:rsidRPr="0078347D" w:rsidRDefault="009C29E0" w:rsidP="0061718C">
      <w:pPr>
        <w:spacing w:line="240" w:lineRule="auto"/>
        <w:jc w:val="both"/>
        <w:rPr>
          <w:rFonts w:cstheme="minorHAnsi"/>
          <w:b/>
          <w:sz w:val="24"/>
          <w:szCs w:val="24"/>
        </w:rPr>
      </w:pPr>
      <w:r w:rsidRPr="0078347D">
        <w:rPr>
          <w:rFonts w:cstheme="minorHAnsi"/>
          <w:b/>
          <w:sz w:val="24"/>
          <w:szCs w:val="24"/>
          <w:u w:val="single"/>
        </w:rPr>
        <w:lastRenderedPageBreak/>
        <w:t xml:space="preserve">III.- </w:t>
      </w:r>
      <w:r w:rsidR="00157314" w:rsidRPr="0078347D">
        <w:rPr>
          <w:rFonts w:cstheme="minorHAnsi"/>
          <w:b/>
          <w:sz w:val="24"/>
          <w:szCs w:val="24"/>
          <w:u w:val="single"/>
        </w:rPr>
        <w:t>NUESTRAS INICIATIVAS Y DESARROLLOS</w:t>
      </w:r>
      <w:r w:rsidRPr="0078347D">
        <w:rPr>
          <w:rFonts w:cstheme="minorHAnsi"/>
          <w:b/>
          <w:sz w:val="24"/>
          <w:szCs w:val="24"/>
        </w:rPr>
        <w:t xml:space="preserve"> (</w:t>
      </w:r>
      <w:proofErr w:type="spellStart"/>
      <w:r w:rsidRPr="0078347D">
        <w:rPr>
          <w:rFonts w:cstheme="minorHAnsi"/>
          <w:b/>
          <w:sz w:val="24"/>
          <w:szCs w:val="24"/>
        </w:rPr>
        <w:t>mas</w:t>
      </w:r>
      <w:proofErr w:type="spellEnd"/>
      <w:r w:rsidRPr="0078347D">
        <w:rPr>
          <w:rFonts w:cstheme="minorHAnsi"/>
          <w:b/>
          <w:sz w:val="24"/>
          <w:szCs w:val="24"/>
        </w:rPr>
        <w:t xml:space="preserve"> relevantes)</w:t>
      </w:r>
    </w:p>
    <w:p w14:paraId="7C5410A8" w14:textId="7570F86C" w:rsidR="00CE6F7A" w:rsidRPr="0078347D" w:rsidRDefault="00CE6F7A" w:rsidP="005415E1">
      <w:pPr>
        <w:pStyle w:val="Prrafodelista"/>
        <w:numPr>
          <w:ilvl w:val="0"/>
          <w:numId w:val="14"/>
        </w:numPr>
        <w:spacing w:line="240" w:lineRule="auto"/>
        <w:ind w:left="426" w:hanging="426"/>
        <w:jc w:val="both"/>
        <w:rPr>
          <w:rFonts w:cstheme="minorHAnsi"/>
          <w:b/>
          <w:sz w:val="24"/>
          <w:szCs w:val="24"/>
        </w:rPr>
      </w:pPr>
      <w:proofErr w:type="spellStart"/>
      <w:r w:rsidRPr="0078347D">
        <w:rPr>
          <w:rFonts w:cstheme="minorHAnsi"/>
          <w:b/>
          <w:sz w:val="24"/>
          <w:szCs w:val="24"/>
        </w:rPr>
        <w:t>My</w:t>
      </w:r>
      <w:proofErr w:type="spellEnd"/>
      <w:r w:rsidRPr="0078347D">
        <w:rPr>
          <w:rFonts w:cstheme="minorHAnsi"/>
          <w:b/>
          <w:sz w:val="24"/>
          <w:szCs w:val="24"/>
        </w:rPr>
        <w:t xml:space="preserve"> </w:t>
      </w:r>
      <w:proofErr w:type="spellStart"/>
      <w:r w:rsidRPr="0078347D">
        <w:rPr>
          <w:rFonts w:cstheme="minorHAnsi"/>
          <w:b/>
          <w:sz w:val="24"/>
          <w:szCs w:val="24"/>
        </w:rPr>
        <w:t>Friend</w:t>
      </w:r>
      <w:proofErr w:type="spellEnd"/>
      <w:r w:rsidRPr="0078347D">
        <w:rPr>
          <w:rFonts w:cstheme="minorHAnsi"/>
          <w:b/>
          <w:sz w:val="24"/>
          <w:szCs w:val="24"/>
        </w:rPr>
        <w:t xml:space="preserve"> Casper (curso de </w:t>
      </w:r>
      <w:r w:rsidR="004B6DD8" w:rsidRPr="0078347D">
        <w:rPr>
          <w:rFonts w:cstheme="minorHAnsi"/>
          <w:b/>
          <w:sz w:val="24"/>
          <w:szCs w:val="24"/>
        </w:rPr>
        <w:t>educación inicial a</w:t>
      </w:r>
      <w:r w:rsidRPr="0078347D">
        <w:rPr>
          <w:rFonts w:cstheme="minorHAnsi"/>
          <w:b/>
          <w:sz w:val="24"/>
          <w:szCs w:val="24"/>
        </w:rPr>
        <w:t xml:space="preserve"> 4° básico)</w:t>
      </w:r>
    </w:p>
    <w:p w14:paraId="400FEF5F" w14:textId="77777777" w:rsidR="00CE6F7A" w:rsidRPr="0078347D" w:rsidRDefault="00CE6F7A" w:rsidP="005415E1">
      <w:pPr>
        <w:jc w:val="both"/>
        <w:rPr>
          <w:rFonts w:cstheme="minorHAnsi"/>
          <w:sz w:val="24"/>
          <w:szCs w:val="24"/>
        </w:rPr>
      </w:pPr>
      <w:r w:rsidRPr="0078347D">
        <w:rPr>
          <w:rFonts w:cstheme="minorHAnsi"/>
          <w:sz w:val="24"/>
          <w:szCs w:val="24"/>
        </w:rPr>
        <w:t xml:space="preserve">Fundación Elearningamerica, RUT 76.052.534-0, declara ser desarrollador y </w:t>
      </w:r>
      <w:r w:rsidRPr="0078347D">
        <w:rPr>
          <w:rFonts w:cstheme="minorHAnsi"/>
          <w:b/>
          <w:bCs/>
          <w:sz w:val="24"/>
          <w:szCs w:val="24"/>
        </w:rPr>
        <w:t>PROVEEDOR</w:t>
      </w:r>
      <w:r w:rsidRPr="0078347D">
        <w:rPr>
          <w:rFonts w:cstheme="minorHAnsi"/>
          <w:sz w:val="24"/>
          <w:szCs w:val="24"/>
        </w:rPr>
        <w:t xml:space="preserve"> </w:t>
      </w:r>
      <w:r w:rsidRPr="0078347D">
        <w:rPr>
          <w:rFonts w:cstheme="minorHAnsi"/>
          <w:b/>
          <w:bCs/>
          <w:sz w:val="24"/>
          <w:szCs w:val="24"/>
        </w:rPr>
        <w:t>ÚNICO</w:t>
      </w:r>
      <w:r w:rsidRPr="0078347D">
        <w:rPr>
          <w:rFonts w:cstheme="minorHAnsi"/>
          <w:sz w:val="24"/>
          <w:szCs w:val="24"/>
        </w:rPr>
        <w:t xml:space="preserve"> de la plataforma </w:t>
      </w:r>
      <w:proofErr w:type="spellStart"/>
      <w:r w:rsidRPr="0078347D">
        <w:rPr>
          <w:rFonts w:cstheme="minorHAnsi"/>
          <w:b/>
          <w:sz w:val="24"/>
          <w:szCs w:val="24"/>
        </w:rPr>
        <w:t>My</w:t>
      </w:r>
      <w:proofErr w:type="spellEnd"/>
      <w:r w:rsidRPr="0078347D">
        <w:rPr>
          <w:rFonts w:cstheme="minorHAnsi"/>
          <w:b/>
          <w:sz w:val="24"/>
          <w:szCs w:val="24"/>
        </w:rPr>
        <w:t xml:space="preserve"> </w:t>
      </w:r>
      <w:proofErr w:type="spellStart"/>
      <w:r w:rsidRPr="0078347D">
        <w:rPr>
          <w:rFonts w:cstheme="minorHAnsi"/>
          <w:b/>
          <w:sz w:val="24"/>
          <w:szCs w:val="24"/>
        </w:rPr>
        <w:t>Friend</w:t>
      </w:r>
      <w:proofErr w:type="spellEnd"/>
      <w:r w:rsidRPr="0078347D">
        <w:rPr>
          <w:rFonts w:cstheme="minorHAnsi"/>
          <w:b/>
          <w:sz w:val="24"/>
          <w:szCs w:val="24"/>
        </w:rPr>
        <w:t xml:space="preserve"> Casper</w:t>
      </w:r>
      <w:r w:rsidRPr="0078347D">
        <w:rPr>
          <w:rFonts w:cstheme="minorHAnsi"/>
          <w:sz w:val="24"/>
          <w:szCs w:val="24"/>
        </w:rPr>
        <w:t xml:space="preserve">, registrado en </w:t>
      </w:r>
      <w:r w:rsidRPr="0078347D">
        <w:rPr>
          <w:rFonts w:cstheme="minorHAnsi"/>
          <w:b/>
          <w:sz w:val="24"/>
          <w:szCs w:val="24"/>
        </w:rPr>
        <w:t>departamento de derechos intelectuales (</w:t>
      </w:r>
      <w:proofErr w:type="spellStart"/>
      <w:r w:rsidRPr="0078347D">
        <w:rPr>
          <w:rFonts w:cstheme="minorHAnsi"/>
          <w:b/>
          <w:sz w:val="24"/>
          <w:szCs w:val="24"/>
        </w:rPr>
        <w:t>Dibam</w:t>
      </w:r>
      <w:proofErr w:type="spellEnd"/>
      <w:r w:rsidRPr="0078347D">
        <w:rPr>
          <w:rFonts w:cstheme="minorHAnsi"/>
          <w:b/>
          <w:sz w:val="24"/>
          <w:szCs w:val="24"/>
        </w:rPr>
        <w:t xml:space="preserve">) </w:t>
      </w:r>
      <w:proofErr w:type="spellStart"/>
      <w:r w:rsidRPr="0078347D">
        <w:rPr>
          <w:rFonts w:cstheme="minorHAnsi"/>
          <w:b/>
          <w:sz w:val="24"/>
          <w:szCs w:val="24"/>
        </w:rPr>
        <w:t>N°</w:t>
      </w:r>
      <w:proofErr w:type="spellEnd"/>
      <w:r w:rsidRPr="0078347D">
        <w:rPr>
          <w:rFonts w:cstheme="minorHAnsi"/>
          <w:b/>
          <w:sz w:val="24"/>
          <w:szCs w:val="24"/>
        </w:rPr>
        <w:t>: 282.602.</w:t>
      </w:r>
    </w:p>
    <w:p w14:paraId="3E5EF08B" w14:textId="77777777" w:rsidR="00CE6F7A" w:rsidRPr="0078347D" w:rsidRDefault="00CE6F7A" w:rsidP="005415E1">
      <w:pPr>
        <w:pStyle w:val="Prrafodelista"/>
        <w:numPr>
          <w:ilvl w:val="0"/>
          <w:numId w:val="14"/>
        </w:numPr>
        <w:spacing w:before="100" w:beforeAutospacing="1" w:after="100" w:afterAutospacing="1" w:line="240" w:lineRule="auto"/>
        <w:ind w:left="426" w:hanging="426"/>
        <w:jc w:val="both"/>
        <w:rPr>
          <w:rFonts w:eastAsia="Times New Roman" w:cstheme="minorHAnsi"/>
          <w:b/>
          <w:sz w:val="24"/>
          <w:szCs w:val="24"/>
          <w:lang w:eastAsia="es-CL"/>
        </w:rPr>
      </w:pPr>
      <w:r w:rsidRPr="0078347D">
        <w:rPr>
          <w:rFonts w:eastAsia="Times New Roman" w:cstheme="minorHAnsi"/>
          <w:b/>
          <w:sz w:val="24"/>
          <w:szCs w:val="24"/>
          <w:lang w:eastAsia="es-CL"/>
        </w:rPr>
        <w:t xml:space="preserve">E-learning English </w:t>
      </w:r>
      <w:proofErr w:type="spellStart"/>
      <w:r w:rsidRPr="0078347D">
        <w:rPr>
          <w:rFonts w:eastAsia="Times New Roman" w:cstheme="minorHAnsi"/>
          <w:b/>
          <w:sz w:val="24"/>
          <w:szCs w:val="24"/>
          <w:lang w:eastAsia="es-CL"/>
        </w:rPr>
        <w:t>Program</w:t>
      </w:r>
      <w:proofErr w:type="spellEnd"/>
      <w:r w:rsidRPr="0078347D">
        <w:rPr>
          <w:rFonts w:eastAsia="Times New Roman" w:cstheme="minorHAnsi"/>
          <w:b/>
          <w:sz w:val="24"/>
          <w:szCs w:val="24"/>
          <w:lang w:eastAsia="es-CL"/>
        </w:rPr>
        <w:t xml:space="preserve"> (Curso de 5° a 2° medio) </w:t>
      </w:r>
    </w:p>
    <w:p w14:paraId="5B3EE6F3" w14:textId="402EE9D7" w:rsidR="00CE6F7A" w:rsidRPr="0078347D" w:rsidRDefault="00CE6F7A" w:rsidP="005415E1">
      <w:pPr>
        <w:spacing w:before="100" w:beforeAutospacing="1" w:after="100" w:afterAutospacing="1" w:line="240" w:lineRule="auto"/>
        <w:jc w:val="both"/>
        <w:rPr>
          <w:rFonts w:eastAsia="Times New Roman" w:cstheme="minorHAnsi"/>
          <w:sz w:val="24"/>
          <w:szCs w:val="24"/>
          <w:lang w:eastAsia="es-CL"/>
        </w:rPr>
      </w:pPr>
      <w:r w:rsidRPr="0078347D">
        <w:rPr>
          <w:rFonts w:eastAsia="Times New Roman" w:cstheme="minorHAnsi"/>
          <w:sz w:val="24"/>
          <w:szCs w:val="24"/>
          <w:lang w:eastAsia="es-CL"/>
        </w:rPr>
        <w:t xml:space="preserve">Fundación Elearningamerica </w:t>
      </w:r>
      <w:r w:rsidR="004828CE" w:rsidRPr="0078347D">
        <w:rPr>
          <w:rFonts w:eastAsia="Times New Roman" w:cstheme="minorHAnsi"/>
          <w:sz w:val="24"/>
          <w:szCs w:val="24"/>
          <w:lang w:eastAsia="es-CL"/>
        </w:rPr>
        <w:t>presta</w:t>
      </w:r>
      <w:r w:rsidRPr="0078347D">
        <w:rPr>
          <w:rFonts w:eastAsia="Times New Roman" w:cstheme="minorHAnsi"/>
          <w:sz w:val="24"/>
          <w:szCs w:val="24"/>
          <w:lang w:eastAsia="es-CL"/>
        </w:rPr>
        <w:t xml:space="preserve"> los servicios profesionales de implementación, soporte y capacitación </w:t>
      </w:r>
      <w:r w:rsidR="005E1821" w:rsidRPr="0078347D">
        <w:rPr>
          <w:rFonts w:eastAsia="Times New Roman" w:cstheme="minorHAnsi"/>
          <w:sz w:val="24"/>
          <w:szCs w:val="24"/>
          <w:lang w:eastAsia="es-CL"/>
        </w:rPr>
        <w:t>de los cursos</w:t>
      </w:r>
      <w:r w:rsidRPr="0078347D">
        <w:rPr>
          <w:rFonts w:eastAsia="Times New Roman" w:cstheme="minorHAnsi"/>
          <w:sz w:val="24"/>
          <w:szCs w:val="24"/>
          <w:lang w:eastAsia="es-CL"/>
        </w:rPr>
        <w:t xml:space="preserve"> “E-learning English </w:t>
      </w:r>
      <w:proofErr w:type="spellStart"/>
      <w:r w:rsidRPr="0078347D">
        <w:rPr>
          <w:rFonts w:eastAsia="Times New Roman" w:cstheme="minorHAnsi"/>
          <w:sz w:val="24"/>
          <w:szCs w:val="24"/>
          <w:lang w:eastAsia="es-CL"/>
        </w:rPr>
        <w:t>Program</w:t>
      </w:r>
      <w:proofErr w:type="spellEnd"/>
      <w:r w:rsidRPr="0078347D">
        <w:rPr>
          <w:rFonts w:eastAsia="Times New Roman" w:cstheme="minorHAnsi"/>
          <w:sz w:val="24"/>
          <w:szCs w:val="24"/>
          <w:lang w:eastAsia="es-CL"/>
        </w:rPr>
        <w:t xml:space="preserve">”, registrado en </w:t>
      </w:r>
      <w:r w:rsidRPr="0078347D">
        <w:rPr>
          <w:rFonts w:eastAsia="Times New Roman" w:cstheme="minorHAnsi"/>
          <w:b/>
          <w:sz w:val="24"/>
          <w:szCs w:val="24"/>
          <w:lang w:eastAsia="es-CL"/>
        </w:rPr>
        <w:t xml:space="preserve">Departamento de derechos Intelectuales </w:t>
      </w:r>
      <w:r w:rsidRPr="0078347D">
        <w:rPr>
          <w:rFonts w:cstheme="minorHAnsi"/>
          <w:b/>
          <w:sz w:val="24"/>
          <w:szCs w:val="24"/>
        </w:rPr>
        <w:t>(</w:t>
      </w:r>
      <w:proofErr w:type="spellStart"/>
      <w:r w:rsidRPr="0078347D">
        <w:rPr>
          <w:rFonts w:cstheme="minorHAnsi"/>
          <w:b/>
          <w:sz w:val="24"/>
          <w:szCs w:val="24"/>
        </w:rPr>
        <w:t>Dibam</w:t>
      </w:r>
      <w:proofErr w:type="spellEnd"/>
      <w:r w:rsidRPr="0078347D">
        <w:rPr>
          <w:rFonts w:cstheme="minorHAnsi"/>
          <w:b/>
          <w:sz w:val="24"/>
          <w:szCs w:val="24"/>
        </w:rPr>
        <w:t xml:space="preserve">) </w:t>
      </w:r>
      <w:r w:rsidRPr="0078347D">
        <w:rPr>
          <w:rFonts w:eastAsia="Times New Roman" w:cstheme="minorHAnsi"/>
          <w:b/>
          <w:sz w:val="24"/>
          <w:szCs w:val="24"/>
          <w:lang w:eastAsia="es-CL"/>
        </w:rPr>
        <w:t>N°2021- A- 10319.</w:t>
      </w:r>
    </w:p>
    <w:p w14:paraId="172EEC0B" w14:textId="77777777" w:rsidR="00CE6F7A" w:rsidRPr="0078347D" w:rsidRDefault="00CE6F7A" w:rsidP="005415E1">
      <w:pPr>
        <w:pStyle w:val="Prrafodelista"/>
        <w:numPr>
          <w:ilvl w:val="0"/>
          <w:numId w:val="14"/>
        </w:numPr>
        <w:spacing w:before="100" w:beforeAutospacing="1" w:after="100" w:afterAutospacing="1" w:line="240" w:lineRule="auto"/>
        <w:ind w:left="426" w:hanging="426"/>
        <w:jc w:val="both"/>
        <w:rPr>
          <w:rFonts w:eastAsia="Times New Roman" w:cstheme="minorHAnsi"/>
          <w:b/>
          <w:sz w:val="24"/>
          <w:szCs w:val="24"/>
          <w:lang w:eastAsia="es-CL"/>
        </w:rPr>
      </w:pPr>
      <w:proofErr w:type="spellStart"/>
      <w:r w:rsidRPr="0078347D">
        <w:rPr>
          <w:rFonts w:eastAsia="Times New Roman" w:cstheme="minorHAnsi"/>
          <w:b/>
          <w:sz w:val="24"/>
          <w:szCs w:val="24"/>
          <w:lang w:eastAsia="es-CL"/>
        </w:rPr>
        <w:t>Technical</w:t>
      </w:r>
      <w:proofErr w:type="spellEnd"/>
      <w:r w:rsidRPr="0078347D">
        <w:rPr>
          <w:rFonts w:eastAsia="Times New Roman" w:cstheme="minorHAnsi"/>
          <w:b/>
          <w:sz w:val="24"/>
          <w:szCs w:val="24"/>
          <w:lang w:eastAsia="es-CL"/>
        </w:rPr>
        <w:t xml:space="preserve"> English training </w:t>
      </w:r>
      <w:proofErr w:type="spellStart"/>
      <w:r w:rsidRPr="0078347D">
        <w:rPr>
          <w:rFonts w:eastAsia="Times New Roman" w:cstheme="minorHAnsi"/>
          <w:b/>
          <w:sz w:val="24"/>
          <w:szCs w:val="24"/>
          <w:lang w:eastAsia="es-CL"/>
        </w:rPr>
        <w:t>for</w:t>
      </w:r>
      <w:proofErr w:type="spellEnd"/>
      <w:r w:rsidRPr="0078347D">
        <w:rPr>
          <w:rFonts w:eastAsia="Times New Roman" w:cstheme="minorHAnsi"/>
          <w:b/>
          <w:sz w:val="24"/>
          <w:szCs w:val="24"/>
          <w:lang w:eastAsia="es-CL"/>
        </w:rPr>
        <w:t xml:space="preserve"> </w:t>
      </w:r>
      <w:proofErr w:type="spellStart"/>
      <w:r w:rsidRPr="0078347D">
        <w:rPr>
          <w:rFonts w:eastAsia="Times New Roman" w:cstheme="minorHAnsi"/>
          <w:b/>
          <w:sz w:val="24"/>
          <w:szCs w:val="24"/>
          <w:lang w:eastAsia="es-CL"/>
        </w:rPr>
        <w:t>you</w:t>
      </w:r>
      <w:proofErr w:type="spellEnd"/>
      <w:r w:rsidRPr="0078347D">
        <w:rPr>
          <w:rFonts w:eastAsia="Times New Roman" w:cstheme="minorHAnsi"/>
          <w:b/>
          <w:sz w:val="24"/>
          <w:szCs w:val="24"/>
          <w:lang w:eastAsia="es-CL"/>
        </w:rPr>
        <w:t xml:space="preserve"> (TE4U) (Curso técnico profesional de 3° y 4° Medio)</w:t>
      </w:r>
    </w:p>
    <w:p w14:paraId="6A1D2C6A" w14:textId="70B253E5" w:rsidR="0061718C" w:rsidRPr="0078347D" w:rsidRDefault="005415E1" w:rsidP="00157314">
      <w:pPr>
        <w:spacing w:before="100" w:beforeAutospacing="1" w:after="100" w:afterAutospacing="1" w:line="240" w:lineRule="auto"/>
        <w:jc w:val="both"/>
        <w:rPr>
          <w:rFonts w:eastAsia="Times New Roman" w:cstheme="minorHAnsi"/>
          <w:b/>
          <w:sz w:val="24"/>
          <w:szCs w:val="24"/>
          <w:lang w:eastAsia="es-CL"/>
        </w:rPr>
      </w:pPr>
      <w:r w:rsidRPr="0078347D">
        <w:rPr>
          <w:rFonts w:eastAsia="Times New Roman" w:cstheme="minorHAnsi"/>
          <w:sz w:val="24"/>
          <w:szCs w:val="24"/>
          <w:lang w:eastAsia="es-CL"/>
        </w:rPr>
        <w:t xml:space="preserve">La </w:t>
      </w:r>
      <w:r w:rsidR="00CE6F7A" w:rsidRPr="0078347D">
        <w:rPr>
          <w:rFonts w:eastAsia="Times New Roman" w:cstheme="minorHAnsi"/>
          <w:sz w:val="24"/>
          <w:szCs w:val="24"/>
          <w:lang w:eastAsia="es-CL"/>
        </w:rPr>
        <w:t xml:space="preserve">Fundación </w:t>
      </w:r>
      <w:proofErr w:type="spellStart"/>
      <w:r w:rsidR="00CE6F7A" w:rsidRPr="0078347D">
        <w:rPr>
          <w:rFonts w:eastAsia="Times New Roman" w:cstheme="minorHAnsi"/>
          <w:sz w:val="24"/>
          <w:szCs w:val="24"/>
          <w:lang w:eastAsia="es-CL"/>
        </w:rPr>
        <w:t>Elearning</w:t>
      </w:r>
      <w:r w:rsidR="009C29E0" w:rsidRPr="0078347D">
        <w:rPr>
          <w:rFonts w:eastAsia="Times New Roman" w:cstheme="minorHAnsi"/>
          <w:sz w:val="24"/>
          <w:szCs w:val="24"/>
          <w:lang w:eastAsia="es-CL"/>
        </w:rPr>
        <w:t>A</w:t>
      </w:r>
      <w:r w:rsidR="00CE6F7A" w:rsidRPr="0078347D">
        <w:rPr>
          <w:rFonts w:eastAsia="Times New Roman" w:cstheme="minorHAnsi"/>
          <w:sz w:val="24"/>
          <w:szCs w:val="24"/>
          <w:lang w:eastAsia="es-CL"/>
        </w:rPr>
        <w:t>merica</w:t>
      </w:r>
      <w:proofErr w:type="spellEnd"/>
      <w:r w:rsidR="00CE6F7A" w:rsidRPr="0078347D">
        <w:rPr>
          <w:rFonts w:eastAsia="Times New Roman" w:cstheme="minorHAnsi"/>
          <w:sz w:val="24"/>
          <w:szCs w:val="24"/>
          <w:lang w:eastAsia="es-CL"/>
        </w:rPr>
        <w:t xml:space="preserve"> </w:t>
      </w:r>
      <w:r w:rsidR="005E1821" w:rsidRPr="0078347D">
        <w:rPr>
          <w:rFonts w:eastAsia="Times New Roman" w:cstheme="minorHAnsi"/>
          <w:sz w:val="24"/>
          <w:szCs w:val="24"/>
          <w:lang w:eastAsia="es-CL"/>
        </w:rPr>
        <w:t>se destaca como pionero en Chile</w:t>
      </w:r>
      <w:r w:rsidR="00CE6F7A" w:rsidRPr="0078347D">
        <w:rPr>
          <w:rFonts w:eastAsia="Times New Roman" w:cstheme="minorHAnsi"/>
          <w:sz w:val="24"/>
          <w:szCs w:val="24"/>
          <w:lang w:eastAsia="es-CL"/>
        </w:rPr>
        <w:t xml:space="preserve"> p</w:t>
      </w:r>
      <w:r w:rsidR="005E1821" w:rsidRPr="0078347D">
        <w:rPr>
          <w:rFonts w:eastAsia="Times New Roman" w:cstheme="minorHAnsi"/>
          <w:sz w:val="24"/>
          <w:szCs w:val="24"/>
          <w:lang w:eastAsia="es-CL"/>
        </w:rPr>
        <w:t xml:space="preserve">or otorgar </w:t>
      </w:r>
      <w:r w:rsidR="00CE6F7A" w:rsidRPr="0078347D">
        <w:rPr>
          <w:rFonts w:eastAsia="Times New Roman" w:cstheme="minorHAnsi"/>
          <w:sz w:val="24"/>
          <w:szCs w:val="24"/>
          <w:lang w:eastAsia="es-CL"/>
        </w:rPr>
        <w:t xml:space="preserve">los servicios profesionales de implementación, soporte y capacitación </w:t>
      </w:r>
      <w:r w:rsidR="004B6DD8" w:rsidRPr="0078347D">
        <w:rPr>
          <w:rFonts w:eastAsia="Times New Roman" w:cstheme="minorHAnsi"/>
          <w:sz w:val="24"/>
          <w:szCs w:val="24"/>
          <w:lang w:eastAsia="es-CL"/>
        </w:rPr>
        <w:t>de los cursos</w:t>
      </w:r>
      <w:r w:rsidR="00157314" w:rsidRPr="0078347D">
        <w:rPr>
          <w:rFonts w:eastAsia="Times New Roman" w:cstheme="minorHAnsi"/>
          <w:sz w:val="24"/>
          <w:szCs w:val="24"/>
          <w:lang w:eastAsia="es-CL"/>
        </w:rPr>
        <w:t>,</w:t>
      </w:r>
      <w:r w:rsidR="005E1821" w:rsidRPr="0078347D">
        <w:rPr>
          <w:rFonts w:eastAsia="Times New Roman" w:cstheme="minorHAnsi"/>
          <w:sz w:val="24"/>
          <w:szCs w:val="24"/>
          <w:lang w:eastAsia="es-CL"/>
        </w:rPr>
        <w:t xml:space="preserve"> bajo esta metodología, </w:t>
      </w:r>
      <w:r w:rsidR="004828CE" w:rsidRPr="0078347D">
        <w:rPr>
          <w:rFonts w:eastAsia="Times New Roman" w:cstheme="minorHAnsi"/>
          <w:sz w:val="24"/>
          <w:szCs w:val="24"/>
          <w:lang w:eastAsia="es-CL"/>
        </w:rPr>
        <w:t>a través de desarrollos especialmente pensados</w:t>
      </w:r>
      <w:r w:rsidR="005E1821" w:rsidRPr="0078347D">
        <w:rPr>
          <w:rFonts w:eastAsia="Times New Roman" w:cstheme="minorHAnsi"/>
          <w:sz w:val="24"/>
          <w:szCs w:val="24"/>
          <w:lang w:eastAsia="es-CL"/>
        </w:rPr>
        <w:t xml:space="preserve"> en los estudiantes y docentes de Chile, con su innovadora herramienta de</w:t>
      </w:r>
      <w:r w:rsidR="00CE6F7A" w:rsidRPr="0078347D">
        <w:rPr>
          <w:rFonts w:eastAsia="Times New Roman" w:cstheme="minorHAnsi"/>
          <w:sz w:val="24"/>
          <w:szCs w:val="24"/>
          <w:lang w:eastAsia="es-CL"/>
        </w:rPr>
        <w:t xml:space="preserve"> ‘</w:t>
      </w:r>
      <w:proofErr w:type="spellStart"/>
      <w:r w:rsidR="00CE6F7A" w:rsidRPr="0078347D">
        <w:rPr>
          <w:rFonts w:eastAsia="Times New Roman" w:cstheme="minorHAnsi"/>
          <w:sz w:val="24"/>
          <w:szCs w:val="24"/>
          <w:lang w:eastAsia="es-CL"/>
        </w:rPr>
        <w:t>Technical</w:t>
      </w:r>
      <w:proofErr w:type="spellEnd"/>
      <w:r w:rsidR="00CE6F7A" w:rsidRPr="0078347D">
        <w:rPr>
          <w:rFonts w:eastAsia="Times New Roman" w:cstheme="minorHAnsi"/>
          <w:sz w:val="24"/>
          <w:szCs w:val="24"/>
          <w:lang w:eastAsia="es-CL"/>
        </w:rPr>
        <w:t xml:space="preserve"> English training </w:t>
      </w:r>
      <w:proofErr w:type="spellStart"/>
      <w:r w:rsidR="00CE6F7A" w:rsidRPr="0078347D">
        <w:rPr>
          <w:rFonts w:eastAsia="Times New Roman" w:cstheme="minorHAnsi"/>
          <w:sz w:val="24"/>
          <w:szCs w:val="24"/>
          <w:lang w:eastAsia="es-CL"/>
        </w:rPr>
        <w:t>for</w:t>
      </w:r>
      <w:proofErr w:type="spellEnd"/>
      <w:r w:rsidR="00CE6F7A" w:rsidRPr="0078347D">
        <w:rPr>
          <w:rFonts w:eastAsia="Times New Roman" w:cstheme="minorHAnsi"/>
          <w:sz w:val="24"/>
          <w:szCs w:val="24"/>
          <w:lang w:eastAsia="es-CL"/>
        </w:rPr>
        <w:t xml:space="preserve"> </w:t>
      </w:r>
      <w:proofErr w:type="spellStart"/>
      <w:r w:rsidR="00CE6F7A" w:rsidRPr="0078347D">
        <w:rPr>
          <w:rFonts w:eastAsia="Times New Roman" w:cstheme="minorHAnsi"/>
          <w:sz w:val="24"/>
          <w:szCs w:val="24"/>
          <w:lang w:eastAsia="es-CL"/>
        </w:rPr>
        <w:t>you</w:t>
      </w:r>
      <w:proofErr w:type="spellEnd"/>
      <w:r w:rsidR="00CE6F7A" w:rsidRPr="0078347D">
        <w:rPr>
          <w:rFonts w:eastAsia="Times New Roman" w:cstheme="minorHAnsi"/>
          <w:sz w:val="24"/>
          <w:szCs w:val="24"/>
          <w:lang w:eastAsia="es-CL"/>
        </w:rPr>
        <w:t xml:space="preserve">’ (TE4U), registrado en </w:t>
      </w:r>
      <w:r w:rsidR="00CE6F7A" w:rsidRPr="0078347D">
        <w:rPr>
          <w:rFonts w:eastAsia="Times New Roman" w:cstheme="minorHAnsi"/>
          <w:b/>
          <w:sz w:val="24"/>
          <w:szCs w:val="24"/>
          <w:lang w:eastAsia="es-CL"/>
        </w:rPr>
        <w:t xml:space="preserve">Departamento de derechos Intelectuales </w:t>
      </w:r>
      <w:r w:rsidR="00CE6F7A" w:rsidRPr="0078347D">
        <w:rPr>
          <w:rFonts w:cstheme="minorHAnsi"/>
          <w:b/>
          <w:sz w:val="24"/>
          <w:szCs w:val="24"/>
        </w:rPr>
        <w:t>(</w:t>
      </w:r>
      <w:proofErr w:type="spellStart"/>
      <w:r w:rsidR="00CE6F7A" w:rsidRPr="0078347D">
        <w:rPr>
          <w:rFonts w:cstheme="minorHAnsi"/>
          <w:b/>
          <w:sz w:val="24"/>
          <w:szCs w:val="24"/>
        </w:rPr>
        <w:t>Dibam</w:t>
      </w:r>
      <w:proofErr w:type="spellEnd"/>
      <w:r w:rsidR="00CE6F7A" w:rsidRPr="0078347D">
        <w:rPr>
          <w:rFonts w:cstheme="minorHAnsi"/>
          <w:b/>
          <w:sz w:val="24"/>
          <w:szCs w:val="24"/>
        </w:rPr>
        <w:t xml:space="preserve">) </w:t>
      </w:r>
      <w:r w:rsidR="00CE6F7A" w:rsidRPr="0078347D">
        <w:rPr>
          <w:rFonts w:eastAsia="Times New Roman" w:cstheme="minorHAnsi"/>
          <w:b/>
          <w:sz w:val="24"/>
          <w:szCs w:val="24"/>
          <w:lang w:eastAsia="es-CL"/>
        </w:rPr>
        <w:t>N°2020- A- 52.</w:t>
      </w:r>
    </w:p>
    <w:p w14:paraId="68000BBE" w14:textId="4A6576D9" w:rsidR="00A82703" w:rsidRPr="0078347D" w:rsidRDefault="00A82703" w:rsidP="00157314">
      <w:pPr>
        <w:spacing w:before="100" w:beforeAutospacing="1" w:after="100" w:afterAutospacing="1" w:line="240" w:lineRule="auto"/>
        <w:jc w:val="both"/>
        <w:rPr>
          <w:rFonts w:eastAsia="Times New Roman" w:cstheme="minorHAnsi"/>
          <w:b/>
          <w:sz w:val="24"/>
          <w:szCs w:val="24"/>
          <w:lang w:eastAsia="es-CL"/>
        </w:rPr>
      </w:pPr>
    </w:p>
    <w:p w14:paraId="1617941E" w14:textId="59D61540" w:rsidR="00AD6218" w:rsidRPr="0078347D" w:rsidRDefault="009C29E0" w:rsidP="00157314">
      <w:pPr>
        <w:spacing w:before="100" w:beforeAutospacing="1" w:after="100" w:afterAutospacing="1" w:line="240" w:lineRule="auto"/>
        <w:jc w:val="both"/>
        <w:rPr>
          <w:rFonts w:eastAsia="Times New Roman" w:cstheme="minorHAnsi"/>
          <w:b/>
          <w:sz w:val="24"/>
          <w:szCs w:val="24"/>
          <w:u w:val="single"/>
          <w:lang w:eastAsia="es-CL"/>
        </w:rPr>
      </w:pPr>
      <w:r w:rsidRPr="0078347D">
        <w:rPr>
          <w:rFonts w:eastAsia="Times New Roman" w:cstheme="minorHAnsi"/>
          <w:b/>
          <w:sz w:val="24"/>
          <w:szCs w:val="24"/>
          <w:u w:val="single"/>
          <w:lang w:eastAsia="es-CL"/>
        </w:rPr>
        <w:t>IV.- ACCIONES EFECTIVAS Y DE BENEFICIO PUBLICO RELACIONDAS CON EL MEJORAMIENTO DE LA CALIDAD DE LA EDUCACION, QUE DESARROLLA LA FUNDACION.</w:t>
      </w:r>
    </w:p>
    <w:p w14:paraId="2CFCFA83" w14:textId="4B6F6AEA" w:rsidR="00AD6218" w:rsidRPr="0078347D" w:rsidRDefault="00AD6218" w:rsidP="005415E1">
      <w:pPr>
        <w:spacing w:before="100" w:beforeAutospacing="1" w:after="100" w:afterAutospacing="1" w:line="240" w:lineRule="auto"/>
        <w:ind w:firstLine="709"/>
        <w:jc w:val="both"/>
        <w:rPr>
          <w:rFonts w:cstheme="minorHAnsi"/>
          <w:sz w:val="24"/>
          <w:szCs w:val="24"/>
        </w:rPr>
      </w:pPr>
      <w:r w:rsidRPr="0078347D">
        <w:rPr>
          <w:rFonts w:cstheme="minorHAnsi"/>
          <w:sz w:val="24"/>
          <w:szCs w:val="24"/>
        </w:rPr>
        <w:t xml:space="preserve">Para comprender acertadamente la dimensión de las acciones o iniciativas que desarrolla la fundación en beneficio </w:t>
      </w:r>
      <w:proofErr w:type="spellStart"/>
      <w:r w:rsidRPr="0078347D">
        <w:rPr>
          <w:rFonts w:cstheme="minorHAnsi"/>
          <w:sz w:val="24"/>
          <w:szCs w:val="24"/>
        </w:rPr>
        <w:t>publico</w:t>
      </w:r>
      <w:proofErr w:type="spellEnd"/>
      <w:r w:rsidRPr="0078347D">
        <w:rPr>
          <w:rFonts w:cstheme="minorHAnsi"/>
          <w:sz w:val="24"/>
          <w:szCs w:val="24"/>
        </w:rPr>
        <w:t xml:space="preserve"> es importante tener presente los siguientes puntos:</w:t>
      </w:r>
    </w:p>
    <w:p w14:paraId="1ACEDF66" w14:textId="3CCE8E76" w:rsidR="00F330F3" w:rsidRPr="0078347D" w:rsidRDefault="00AD6218" w:rsidP="00B91B90">
      <w:pPr>
        <w:pStyle w:val="Prrafodelista"/>
        <w:numPr>
          <w:ilvl w:val="0"/>
          <w:numId w:val="14"/>
        </w:numPr>
        <w:spacing w:before="100" w:beforeAutospacing="1" w:after="100" w:afterAutospacing="1" w:line="240" w:lineRule="auto"/>
        <w:jc w:val="both"/>
        <w:rPr>
          <w:rFonts w:cstheme="minorHAnsi"/>
          <w:b/>
          <w:bCs/>
          <w:sz w:val="24"/>
          <w:szCs w:val="24"/>
        </w:rPr>
      </w:pPr>
      <w:r w:rsidRPr="0078347D">
        <w:rPr>
          <w:rFonts w:cstheme="minorHAnsi"/>
          <w:sz w:val="24"/>
          <w:szCs w:val="24"/>
        </w:rPr>
        <w:t xml:space="preserve">Dentro de los 17 </w:t>
      </w:r>
      <w:r w:rsidRPr="0078347D">
        <w:rPr>
          <w:rFonts w:cstheme="minorHAnsi"/>
          <w:b/>
          <w:bCs/>
          <w:sz w:val="24"/>
          <w:szCs w:val="24"/>
        </w:rPr>
        <w:t>Objetivos de Desarrollo Sostenible (ODS)</w:t>
      </w:r>
      <w:r w:rsidRPr="0078347D">
        <w:rPr>
          <w:rFonts w:cstheme="minorHAnsi"/>
          <w:sz w:val="24"/>
          <w:szCs w:val="24"/>
        </w:rPr>
        <w:t xml:space="preserve"> de la Agenda 2030 para el Desarrollo Sostenible, encontramos el </w:t>
      </w:r>
      <w:r w:rsidRPr="0078347D">
        <w:rPr>
          <w:rFonts w:cstheme="minorHAnsi"/>
          <w:b/>
          <w:bCs/>
          <w:sz w:val="24"/>
          <w:szCs w:val="24"/>
        </w:rPr>
        <w:t>N°4</w:t>
      </w:r>
      <w:r w:rsidR="00F330F3" w:rsidRPr="0078347D">
        <w:rPr>
          <w:rFonts w:cstheme="minorHAnsi"/>
          <w:sz w:val="24"/>
          <w:szCs w:val="24"/>
        </w:rPr>
        <w:t xml:space="preserve"> denominado “</w:t>
      </w:r>
      <w:r w:rsidR="00F330F3" w:rsidRPr="0078347D">
        <w:rPr>
          <w:rFonts w:cstheme="minorHAnsi"/>
          <w:b/>
          <w:bCs/>
          <w:sz w:val="24"/>
          <w:szCs w:val="24"/>
        </w:rPr>
        <w:t>Educación de Calidad</w:t>
      </w:r>
      <w:r w:rsidR="00F330F3" w:rsidRPr="0078347D">
        <w:rPr>
          <w:rFonts w:cstheme="minorHAnsi"/>
          <w:sz w:val="24"/>
          <w:szCs w:val="24"/>
        </w:rPr>
        <w:t xml:space="preserve">” </w:t>
      </w:r>
      <w:r w:rsidRPr="0078347D">
        <w:rPr>
          <w:rFonts w:cstheme="minorHAnsi"/>
          <w:sz w:val="24"/>
          <w:szCs w:val="24"/>
        </w:rPr>
        <w:t>consistente en “</w:t>
      </w:r>
      <w:r w:rsidRPr="0078347D">
        <w:rPr>
          <w:rFonts w:cstheme="minorHAnsi"/>
          <w:i/>
          <w:iCs/>
          <w:sz w:val="24"/>
          <w:szCs w:val="24"/>
        </w:rPr>
        <w:t xml:space="preserve">Garantizar una </w:t>
      </w:r>
      <w:r w:rsidRPr="0078347D">
        <w:rPr>
          <w:rFonts w:cstheme="minorHAnsi"/>
          <w:b/>
          <w:bCs/>
          <w:i/>
          <w:iCs/>
          <w:sz w:val="24"/>
          <w:szCs w:val="24"/>
        </w:rPr>
        <w:t xml:space="preserve">educación inclusiva, equitativa y de calidad y promover oportunidades de aprendizaje </w:t>
      </w:r>
      <w:r w:rsidRPr="0078347D">
        <w:rPr>
          <w:rFonts w:cstheme="minorHAnsi"/>
          <w:i/>
          <w:iCs/>
          <w:sz w:val="24"/>
          <w:szCs w:val="24"/>
        </w:rPr>
        <w:t>durante toda la vida para todos</w:t>
      </w:r>
      <w:r w:rsidRPr="0078347D">
        <w:rPr>
          <w:rFonts w:cstheme="minorHAnsi"/>
          <w:sz w:val="24"/>
          <w:szCs w:val="24"/>
        </w:rPr>
        <w:t xml:space="preserve">”. </w:t>
      </w:r>
    </w:p>
    <w:p w14:paraId="5B3C126B" w14:textId="77777777" w:rsidR="00F330F3" w:rsidRPr="0078347D" w:rsidRDefault="00F330F3" w:rsidP="00F330F3">
      <w:pPr>
        <w:pStyle w:val="Prrafodelista"/>
        <w:spacing w:before="100" w:beforeAutospacing="1" w:after="100" w:afterAutospacing="1" w:line="240" w:lineRule="auto"/>
        <w:jc w:val="both"/>
        <w:rPr>
          <w:rFonts w:cstheme="minorHAnsi"/>
          <w:b/>
          <w:bCs/>
          <w:sz w:val="24"/>
          <w:szCs w:val="24"/>
        </w:rPr>
      </w:pPr>
    </w:p>
    <w:p w14:paraId="32F6E5ED" w14:textId="31793A3B" w:rsidR="00AD6218" w:rsidRPr="0078347D" w:rsidRDefault="00AD6218" w:rsidP="00F330F3">
      <w:pPr>
        <w:pStyle w:val="Prrafodelista"/>
        <w:spacing w:before="100" w:beforeAutospacing="1" w:after="100" w:afterAutospacing="1" w:line="240" w:lineRule="auto"/>
        <w:jc w:val="both"/>
        <w:rPr>
          <w:rFonts w:cstheme="minorHAnsi"/>
          <w:b/>
          <w:bCs/>
          <w:sz w:val="24"/>
          <w:szCs w:val="24"/>
        </w:rPr>
      </w:pPr>
      <w:r w:rsidRPr="0078347D">
        <w:rPr>
          <w:rFonts w:cstheme="minorHAnsi"/>
          <w:sz w:val="24"/>
          <w:szCs w:val="24"/>
        </w:rPr>
        <w:t xml:space="preserve">En esta </w:t>
      </w:r>
      <w:r w:rsidR="00B66E49" w:rsidRPr="0078347D">
        <w:rPr>
          <w:rFonts w:cstheme="minorHAnsi"/>
          <w:sz w:val="24"/>
          <w:szCs w:val="24"/>
        </w:rPr>
        <w:t>materia y</w:t>
      </w:r>
      <w:r w:rsidRPr="0078347D">
        <w:rPr>
          <w:rFonts w:cstheme="minorHAnsi"/>
          <w:sz w:val="24"/>
          <w:szCs w:val="24"/>
        </w:rPr>
        <w:t xml:space="preserve"> en el contexto de la pandemia Covid-19, se </w:t>
      </w:r>
      <w:r w:rsidR="00F330F3" w:rsidRPr="0078347D">
        <w:rPr>
          <w:rFonts w:cstheme="minorHAnsi"/>
          <w:sz w:val="24"/>
          <w:szCs w:val="24"/>
        </w:rPr>
        <w:t>creó</w:t>
      </w:r>
      <w:r w:rsidRPr="0078347D">
        <w:rPr>
          <w:rFonts w:cstheme="minorHAnsi"/>
          <w:sz w:val="24"/>
          <w:szCs w:val="24"/>
        </w:rPr>
        <w:t xml:space="preserve"> </w:t>
      </w:r>
      <w:r w:rsidRPr="0078347D">
        <w:rPr>
          <w:rFonts w:cstheme="minorHAnsi"/>
          <w:b/>
          <w:bCs/>
          <w:sz w:val="24"/>
          <w:szCs w:val="24"/>
        </w:rPr>
        <w:t>la Coalición Mundial para la Educación</w:t>
      </w:r>
      <w:r w:rsidRPr="0078347D">
        <w:rPr>
          <w:rFonts w:cstheme="minorHAnsi"/>
          <w:sz w:val="24"/>
          <w:szCs w:val="24"/>
        </w:rPr>
        <w:t xml:space="preserve"> objeto a raíz del ODS antes descrito es alentar a los países miembros, entre ellos Chile, a </w:t>
      </w:r>
      <w:r w:rsidRPr="0078347D">
        <w:rPr>
          <w:rFonts w:cstheme="minorHAnsi"/>
          <w:b/>
          <w:bCs/>
          <w:sz w:val="24"/>
          <w:szCs w:val="24"/>
        </w:rPr>
        <w:t xml:space="preserve">movilizar recursos e implementar soluciones innovadoras y adecuadas al contexto para proporcionar una educación a distancia a la vez que se aprovechan los enfoques de </w:t>
      </w:r>
      <w:r w:rsidR="00C84731" w:rsidRPr="0078347D">
        <w:rPr>
          <w:rFonts w:cstheme="minorHAnsi"/>
          <w:b/>
          <w:bCs/>
          <w:sz w:val="24"/>
          <w:szCs w:val="24"/>
        </w:rPr>
        <w:t>tecnología,</w:t>
      </w:r>
      <w:r w:rsidRPr="0078347D">
        <w:rPr>
          <w:rFonts w:cstheme="minorHAnsi"/>
          <w:b/>
          <w:bCs/>
          <w:sz w:val="24"/>
          <w:szCs w:val="24"/>
        </w:rPr>
        <w:t xml:space="preserve"> y </w:t>
      </w:r>
      <w:r w:rsidR="00F330F3" w:rsidRPr="0078347D">
        <w:rPr>
          <w:rFonts w:cstheme="minorHAnsi"/>
          <w:b/>
          <w:bCs/>
          <w:sz w:val="24"/>
          <w:szCs w:val="24"/>
        </w:rPr>
        <w:t>b</w:t>
      </w:r>
      <w:r w:rsidRPr="0078347D">
        <w:rPr>
          <w:rFonts w:cstheme="minorHAnsi"/>
          <w:b/>
          <w:bCs/>
          <w:sz w:val="24"/>
          <w:szCs w:val="24"/>
        </w:rPr>
        <w:t>uscar soluciones equitativas y el acceso universal.</w:t>
      </w:r>
    </w:p>
    <w:p w14:paraId="460B5BD3" w14:textId="77777777" w:rsidR="00F330F3" w:rsidRPr="0078347D" w:rsidRDefault="00F330F3" w:rsidP="00F330F3">
      <w:pPr>
        <w:pStyle w:val="Prrafodelista"/>
        <w:spacing w:before="100" w:beforeAutospacing="1" w:after="100" w:afterAutospacing="1" w:line="240" w:lineRule="auto"/>
        <w:jc w:val="both"/>
        <w:rPr>
          <w:rFonts w:cstheme="minorHAnsi"/>
          <w:b/>
          <w:bCs/>
          <w:sz w:val="24"/>
          <w:szCs w:val="24"/>
        </w:rPr>
      </w:pPr>
    </w:p>
    <w:p w14:paraId="027F7EDC" w14:textId="7EA50134" w:rsidR="00AD6218" w:rsidRPr="0078347D" w:rsidRDefault="00AD6218" w:rsidP="00AD6218">
      <w:pPr>
        <w:pStyle w:val="Prrafodelista"/>
        <w:spacing w:before="100" w:beforeAutospacing="1" w:after="100" w:afterAutospacing="1" w:line="240" w:lineRule="auto"/>
        <w:jc w:val="both"/>
        <w:rPr>
          <w:rFonts w:cstheme="minorHAnsi"/>
          <w:sz w:val="24"/>
          <w:szCs w:val="24"/>
        </w:rPr>
      </w:pPr>
      <w:r w:rsidRPr="0078347D">
        <w:rPr>
          <w:rFonts w:cstheme="minorHAnsi"/>
          <w:b/>
          <w:bCs/>
          <w:sz w:val="24"/>
          <w:szCs w:val="24"/>
        </w:rPr>
        <w:lastRenderedPageBreak/>
        <w:t xml:space="preserve">En este ámbito nuestra </w:t>
      </w:r>
      <w:r w:rsidR="00F330F3" w:rsidRPr="0078347D">
        <w:rPr>
          <w:rFonts w:cstheme="minorHAnsi"/>
          <w:b/>
          <w:bCs/>
          <w:sz w:val="24"/>
          <w:szCs w:val="24"/>
        </w:rPr>
        <w:t>Fundación</w:t>
      </w:r>
      <w:r w:rsidRPr="0078347D">
        <w:rPr>
          <w:rFonts w:cstheme="minorHAnsi"/>
          <w:b/>
          <w:bCs/>
          <w:sz w:val="24"/>
          <w:szCs w:val="24"/>
        </w:rPr>
        <w:t xml:space="preserve"> ha centrado sus esfuerzos en el desarrollo de los programas educativos antes descritos</w:t>
      </w:r>
      <w:r w:rsidRPr="0078347D">
        <w:rPr>
          <w:rFonts w:cstheme="minorHAnsi"/>
          <w:sz w:val="24"/>
          <w:szCs w:val="24"/>
        </w:rPr>
        <w:t xml:space="preserve">,  para ponerlos a disposición mediante el uso de </w:t>
      </w:r>
      <w:r w:rsidRPr="0078347D">
        <w:rPr>
          <w:rFonts w:cstheme="minorHAnsi"/>
          <w:b/>
          <w:bCs/>
          <w:sz w:val="24"/>
          <w:szCs w:val="24"/>
        </w:rPr>
        <w:t>herramientas tecnológicas innovadoras, que faciliten el aprendizaje de los y las estudiantes,</w:t>
      </w:r>
      <w:r w:rsidRPr="0078347D">
        <w:rPr>
          <w:rFonts w:cstheme="minorHAnsi"/>
          <w:sz w:val="24"/>
          <w:szCs w:val="24"/>
        </w:rPr>
        <w:t xml:space="preserve"> </w:t>
      </w:r>
      <w:r w:rsidR="00F330F3" w:rsidRPr="0078347D">
        <w:rPr>
          <w:rFonts w:cstheme="minorHAnsi"/>
          <w:sz w:val="24"/>
          <w:szCs w:val="24"/>
        </w:rPr>
        <w:t xml:space="preserve">promoviendo </w:t>
      </w:r>
      <w:r w:rsidR="00B9049F" w:rsidRPr="0078347D">
        <w:rPr>
          <w:rFonts w:cstheme="minorHAnsi"/>
          <w:sz w:val="24"/>
          <w:szCs w:val="24"/>
        </w:rPr>
        <w:t xml:space="preserve">su acceso </w:t>
      </w:r>
      <w:r w:rsidRPr="0078347D">
        <w:rPr>
          <w:rFonts w:cstheme="minorHAnsi"/>
          <w:sz w:val="24"/>
          <w:szCs w:val="24"/>
        </w:rPr>
        <w:t xml:space="preserve">de manera </w:t>
      </w:r>
      <w:r w:rsidRPr="0078347D">
        <w:rPr>
          <w:rFonts w:cstheme="minorHAnsi"/>
          <w:b/>
          <w:bCs/>
          <w:sz w:val="24"/>
          <w:szCs w:val="24"/>
        </w:rPr>
        <w:t xml:space="preserve">de manera remota a través de plataformas digitales,  de carácter inclusivo y universal, pensado principalmente en aquellos estudiantes  del sistema </w:t>
      </w:r>
      <w:r w:rsidR="00C84731" w:rsidRPr="0078347D">
        <w:rPr>
          <w:rFonts w:cstheme="minorHAnsi"/>
          <w:b/>
          <w:bCs/>
          <w:sz w:val="24"/>
          <w:szCs w:val="24"/>
        </w:rPr>
        <w:t>público</w:t>
      </w:r>
      <w:r w:rsidRPr="0078347D">
        <w:rPr>
          <w:rFonts w:cstheme="minorHAnsi"/>
          <w:b/>
          <w:bCs/>
          <w:sz w:val="24"/>
          <w:szCs w:val="24"/>
        </w:rPr>
        <w:t xml:space="preserve"> de educación, </w:t>
      </w:r>
      <w:r w:rsidRPr="0078347D">
        <w:rPr>
          <w:rFonts w:cstheme="minorHAnsi"/>
          <w:sz w:val="24"/>
          <w:szCs w:val="24"/>
        </w:rPr>
        <w:t xml:space="preserve">con miras fortalecer  y dotar de herramientas para el aprendizaje de idioma </w:t>
      </w:r>
      <w:r w:rsidR="00F330F3" w:rsidRPr="0078347D">
        <w:rPr>
          <w:rFonts w:cstheme="minorHAnsi"/>
          <w:sz w:val="24"/>
          <w:szCs w:val="24"/>
        </w:rPr>
        <w:t>inglés</w:t>
      </w:r>
      <w:r w:rsidRPr="0078347D">
        <w:rPr>
          <w:rFonts w:cstheme="minorHAnsi"/>
          <w:sz w:val="24"/>
          <w:szCs w:val="24"/>
        </w:rPr>
        <w:t xml:space="preserve"> tanto  a los alumnos como docentes de los establecimientos educacionales que deseen contar con nuestra asesoría y </w:t>
      </w:r>
      <w:r w:rsidR="004D53E4" w:rsidRPr="0078347D">
        <w:rPr>
          <w:rFonts w:cstheme="minorHAnsi"/>
          <w:sz w:val="24"/>
          <w:szCs w:val="24"/>
        </w:rPr>
        <w:t>acompañamiento</w:t>
      </w:r>
      <w:r w:rsidR="00F330F3" w:rsidRPr="0078347D">
        <w:rPr>
          <w:rFonts w:cstheme="minorHAnsi"/>
          <w:sz w:val="24"/>
          <w:szCs w:val="24"/>
        </w:rPr>
        <w:t>, innovación única y personalizada para el sistema de educación pública chilena</w:t>
      </w:r>
      <w:r w:rsidRPr="0078347D">
        <w:rPr>
          <w:rFonts w:cstheme="minorHAnsi"/>
          <w:sz w:val="24"/>
          <w:szCs w:val="24"/>
        </w:rPr>
        <w:t xml:space="preserve">. </w:t>
      </w:r>
    </w:p>
    <w:p w14:paraId="27A373EC" w14:textId="36DA3AF4" w:rsidR="00F330F3" w:rsidRPr="0078347D" w:rsidRDefault="00F330F3" w:rsidP="00DC7355">
      <w:pPr>
        <w:pStyle w:val="Prrafodelista"/>
        <w:tabs>
          <w:tab w:val="left" w:pos="720"/>
        </w:tabs>
        <w:spacing w:before="100" w:beforeAutospacing="1" w:after="100" w:afterAutospacing="1" w:line="240" w:lineRule="auto"/>
        <w:jc w:val="both"/>
        <w:rPr>
          <w:rFonts w:cstheme="minorHAnsi"/>
          <w:sz w:val="24"/>
          <w:szCs w:val="24"/>
        </w:rPr>
      </w:pPr>
    </w:p>
    <w:p w14:paraId="60242CA2" w14:textId="2CE4B36C" w:rsidR="00AD6218" w:rsidRPr="0078347D" w:rsidRDefault="00AD6218" w:rsidP="00B91B90">
      <w:pPr>
        <w:pStyle w:val="Prrafodelista"/>
        <w:numPr>
          <w:ilvl w:val="0"/>
          <w:numId w:val="14"/>
        </w:numPr>
        <w:spacing w:before="100" w:beforeAutospacing="1" w:after="100" w:afterAutospacing="1" w:line="240" w:lineRule="auto"/>
        <w:jc w:val="both"/>
        <w:rPr>
          <w:rFonts w:cstheme="minorHAnsi"/>
          <w:sz w:val="24"/>
          <w:szCs w:val="24"/>
        </w:rPr>
      </w:pPr>
      <w:r w:rsidRPr="0078347D">
        <w:rPr>
          <w:rFonts w:cstheme="minorHAnsi"/>
          <w:sz w:val="24"/>
          <w:szCs w:val="24"/>
        </w:rPr>
        <w:t xml:space="preserve">Hoy </w:t>
      </w:r>
      <w:r w:rsidR="004D53E4" w:rsidRPr="0078347D">
        <w:rPr>
          <w:rFonts w:cstheme="minorHAnsi"/>
          <w:b/>
          <w:bCs/>
          <w:sz w:val="24"/>
          <w:szCs w:val="24"/>
        </w:rPr>
        <w:t>Chile ostenta</w:t>
      </w:r>
      <w:r w:rsidRPr="0078347D">
        <w:rPr>
          <w:rFonts w:cstheme="minorHAnsi"/>
          <w:b/>
          <w:bCs/>
          <w:sz w:val="24"/>
          <w:szCs w:val="24"/>
        </w:rPr>
        <w:t xml:space="preserve"> el lugar 45 en el ranking mundial</w:t>
      </w:r>
      <w:r w:rsidR="00F507D8" w:rsidRPr="0078347D">
        <w:rPr>
          <w:rFonts w:cstheme="minorHAnsi"/>
          <w:b/>
          <w:bCs/>
          <w:sz w:val="24"/>
          <w:szCs w:val="24"/>
        </w:rPr>
        <w:t>, clasificado con nivel Moderado con 524</w:t>
      </w:r>
      <w:r w:rsidR="004D53E4" w:rsidRPr="0078347D">
        <w:rPr>
          <w:rFonts w:cstheme="minorHAnsi"/>
          <w:b/>
          <w:bCs/>
          <w:sz w:val="24"/>
          <w:szCs w:val="24"/>
        </w:rPr>
        <w:t xml:space="preserve"> puntos</w:t>
      </w:r>
      <w:r w:rsidR="00F507D8" w:rsidRPr="0078347D">
        <w:rPr>
          <w:rFonts w:cstheme="minorHAnsi"/>
          <w:b/>
          <w:bCs/>
          <w:sz w:val="24"/>
          <w:szCs w:val="24"/>
        </w:rPr>
        <w:t xml:space="preserve">, según </w:t>
      </w:r>
      <w:r w:rsidR="00C84731" w:rsidRPr="0078347D">
        <w:rPr>
          <w:rFonts w:cstheme="minorHAnsi"/>
          <w:b/>
          <w:bCs/>
          <w:sz w:val="24"/>
          <w:szCs w:val="24"/>
        </w:rPr>
        <w:t>el EF</w:t>
      </w:r>
      <w:r w:rsidR="00F507D8" w:rsidRPr="0078347D">
        <w:rPr>
          <w:rFonts w:cstheme="minorHAnsi"/>
          <w:b/>
          <w:bCs/>
          <w:sz w:val="24"/>
          <w:szCs w:val="24"/>
        </w:rPr>
        <w:t xml:space="preserve"> English </w:t>
      </w:r>
      <w:proofErr w:type="spellStart"/>
      <w:r w:rsidR="00F507D8" w:rsidRPr="0078347D">
        <w:rPr>
          <w:rFonts w:cstheme="minorHAnsi"/>
          <w:b/>
          <w:bCs/>
          <w:sz w:val="24"/>
          <w:szCs w:val="24"/>
        </w:rPr>
        <w:t>Proeficiency</w:t>
      </w:r>
      <w:proofErr w:type="spellEnd"/>
      <w:r w:rsidR="00F507D8" w:rsidRPr="0078347D">
        <w:rPr>
          <w:rFonts w:cstheme="minorHAnsi"/>
          <w:b/>
          <w:bCs/>
          <w:sz w:val="24"/>
          <w:szCs w:val="24"/>
        </w:rPr>
        <w:t xml:space="preserve"> </w:t>
      </w:r>
      <w:proofErr w:type="spellStart"/>
      <w:r w:rsidR="00F507D8" w:rsidRPr="0078347D">
        <w:rPr>
          <w:rFonts w:cstheme="minorHAnsi"/>
          <w:b/>
          <w:bCs/>
          <w:sz w:val="24"/>
          <w:szCs w:val="24"/>
        </w:rPr>
        <w:t>Index</w:t>
      </w:r>
      <w:proofErr w:type="spellEnd"/>
      <w:r w:rsidR="00F507D8" w:rsidRPr="0078347D">
        <w:rPr>
          <w:rFonts w:cstheme="minorHAnsi"/>
          <w:b/>
          <w:bCs/>
          <w:sz w:val="24"/>
          <w:szCs w:val="24"/>
        </w:rPr>
        <w:t xml:space="preserve"> (EPI) 2022,</w:t>
      </w:r>
      <w:r w:rsidR="00F507D8" w:rsidRPr="0078347D">
        <w:rPr>
          <w:rFonts w:cstheme="minorHAnsi"/>
          <w:sz w:val="24"/>
          <w:szCs w:val="24"/>
        </w:rPr>
        <w:t xml:space="preserve"> ubicado en el 6 lugar en latino </w:t>
      </w:r>
      <w:r w:rsidR="004B34BF" w:rsidRPr="0078347D">
        <w:rPr>
          <w:rFonts w:cstheme="minorHAnsi"/>
          <w:sz w:val="24"/>
          <w:szCs w:val="24"/>
        </w:rPr>
        <w:t>América</w:t>
      </w:r>
      <w:r w:rsidR="00F507D8" w:rsidRPr="0078347D">
        <w:rPr>
          <w:rFonts w:cstheme="minorHAnsi"/>
          <w:sz w:val="24"/>
          <w:szCs w:val="24"/>
        </w:rPr>
        <w:t xml:space="preserve">, lo </w:t>
      </w:r>
      <w:r w:rsidR="00C84731" w:rsidRPr="0078347D">
        <w:rPr>
          <w:rFonts w:cstheme="minorHAnsi"/>
          <w:sz w:val="24"/>
          <w:szCs w:val="24"/>
        </w:rPr>
        <w:t>que sin</w:t>
      </w:r>
      <w:r w:rsidR="00F507D8" w:rsidRPr="0078347D">
        <w:rPr>
          <w:rFonts w:cstheme="minorHAnsi"/>
          <w:sz w:val="24"/>
          <w:szCs w:val="24"/>
        </w:rPr>
        <w:t xml:space="preserve"> duda </w:t>
      </w:r>
      <w:r w:rsidR="00C84731" w:rsidRPr="0078347D">
        <w:rPr>
          <w:rFonts w:cstheme="minorHAnsi"/>
          <w:sz w:val="24"/>
          <w:szCs w:val="24"/>
        </w:rPr>
        <w:t>ha sido</w:t>
      </w:r>
      <w:r w:rsidR="00F507D8" w:rsidRPr="0078347D">
        <w:rPr>
          <w:rFonts w:cstheme="minorHAnsi"/>
          <w:sz w:val="24"/>
          <w:szCs w:val="24"/>
        </w:rPr>
        <w:t xml:space="preserve"> un avance </w:t>
      </w:r>
      <w:r w:rsidR="00EA509D" w:rsidRPr="0078347D">
        <w:rPr>
          <w:rFonts w:cstheme="minorHAnsi"/>
          <w:sz w:val="24"/>
          <w:szCs w:val="24"/>
        </w:rPr>
        <w:t>en relación con el</w:t>
      </w:r>
      <w:r w:rsidR="00F507D8" w:rsidRPr="0078347D">
        <w:rPr>
          <w:rFonts w:cstheme="minorHAnsi"/>
          <w:sz w:val="24"/>
          <w:szCs w:val="24"/>
        </w:rPr>
        <w:t xml:space="preserve"> mismo indicador hace 10 años, pero que no es </w:t>
      </w:r>
      <w:r w:rsidR="00C84731" w:rsidRPr="0078347D">
        <w:rPr>
          <w:rFonts w:cstheme="minorHAnsi"/>
          <w:sz w:val="24"/>
          <w:szCs w:val="24"/>
        </w:rPr>
        <w:t>suficiente para</w:t>
      </w:r>
      <w:r w:rsidR="00F507D8" w:rsidRPr="0078347D">
        <w:rPr>
          <w:rFonts w:cstheme="minorHAnsi"/>
          <w:sz w:val="24"/>
          <w:szCs w:val="24"/>
        </w:rPr>
        <w:t xml:space="preserve"> </w:t>
      </w:r>
      <w:r w:rsidR="004D53E4" w:rsidRPr="0078347D">
        <w:rPr>
          <w:rFonts w:cstheme="minorHAnsi"/>
          <w:sz w:val="24"/>
          <w:szCs w:val="24"/>
        </w:rPr>
        <w:t>alcanzar</w:t>
      </w:r>
      <w:r w:rsidR="00F507D8" w:rsidRPr="0078347D">
        <w:rPr>
          <w:rFonts w:cstheme="minorHAnsi"/>
          <w:sz w:val="24"/>
          <w:szCs w:val="24"/>
        </w:rPr>
        <w:t xml:space="preserve"> las competencias y destrezas en el idioma </w:t>
      </w:r>
      <w:r w:rsidR="004B34BF" w:rsidRPr="0078347D">
        <w:rPr>
          <w:rFonts w:cstheme="minorHAnsi"/>
          <w:sz w:val="24"/>
          <w:szCs w:val="24"/>
        </w:rPr>
        <w:t>inglés</w:t>
      </w:r>
      <w:r w:rsidR="00F507D8" w:rsidRPr="0078347D">
        <w:rPr>
          <w:rFonts w:cstheme="minorHAnsi"/>
          <w:sz w:val="24"/>
          <w:szCs w:val="24"/>
        </w:rPr>
        <w:t xml:space="preserve">, y nos </w:t>
      </w:r>
      <w:r w:rsidR="004D53E4" w:rsidRPr="0078347D">
        <w:rPr>
          <w:rFonts w:cstheme="minorHAnsi"/>
          <w:sz w:val="24"/>
          <w:szCs w:val="24"/>
        </w:rPr>
        <w:t>impulsa</w:t>
      </w:r>
      <w:r w:rsidR="00F507D8" w:rsidRPr="0078347D">
        <w:rPr>
          <w:rFonts w:cstheme="minorHAnsi"/>
          <w:sz w:val="24"/>
          <w:szCs w:val="24"/>
        </w:rPr>
        <w:t xml:space="preserve"> a seguir con </w:t>
      </w:r>
      <w:proofErr w:type="spellStart"/>
      <w:r w:rsidR="00F507D8" w:rsidRPr="0078347D">
        <w:rPr>
          <w:rFonts w:cstheme="minorHAnsi"/>
          <w:sz w:val="24"/>
          <w:szCs w:val="24"/>
        </w:rPr>
        <w:t>mas</w:t>
      </w:r>
      <w:proofErr w:type="spellEnd"/>
      <w:r w:rsidR="00F507D8" w:rsidRPr="0078347D">
        <w:rPr>
          <w:rFonts w:cstheme="minorHAnsi"/>
          <w:sz w:val="24"/>
          <w:szCs w:val="24"/>
        </w:rPr>
        <w:t xml:space="preserve"> fuerza trabajando para derribar las </w:t>
      </w:r>
      <w:r w:rsidR="004B34BF" w:rsidRPr="0078347D">
        <w:rPr>
          <w:rFonts w:cstheme="minorHAnsi"/>
          <w:sz w:val="24"/>
          <w:szCs w:val="24"/>
        </w:rPr>
        <w:t>barreras</w:t>
      </w:r>
      <w:r w:rsidR="00F507D8" w:rsidRPr="0078347D">
        <w:rPr>
          <w:rFonts w:cstheme="minorHAnsi"/>
          <w:sz w:val="24"/>
          <w:szCs w:val="24"/>
        </w:rPr>
        <w:t xml:space="preserve"> </w:t>
      </w:r>
      <w:r w:rsidR="004B34BF" w:rsidRPr="0078347D">
        <w:rPr>
          <w:rFonts w:cstheme="minorHAnsi"/>
          <w:sz w:val="24"/>
          <w:szCs w:val="24"/>
        </w:rPr>
        <w:t>existentes</w:t>
      </w:r>
      <w:r w:rsidR="00F507D8" w:rsidRPr="0078347D">
        <w:rPr>
          <w:rFonts w:cstheme="minorHAnsi"/>
          <w:sz w:val="24"/>
          <w:szCs w:val="24"/>
        </w:rPr>
        <w:t xml:space="preserve"> en </w:t>
      </w:r>
      <w:r w:rsidR="004B34BF" w:rsidRPr="0078347D">
        <w:rPr>
          <w:rFonts w:cstheme="minorHAnsi"/>
          <w:sz w:val="24"/>
          <w:szCs w:val="24"/>
        </w:rPr>
        <w:t>materia</w:t>
      </w:r>
      <w:r w:rsidR="00F507D8" w:rsidRPr="0078347D">
        <w:rPr>
          <w:rFonts w:cstheme="minorHAnsi"/>
          <w:sz w:val="24"/>
          <w:szCs w:val="24"/>
        </w:rPr>
        <w:t xml:space="preserve"> de </w:t>
      </w:r>
      <w:r w:rsidR="00B9049F" w:rsidRPr="0078347D">
        <w:rPr>
          <w:rFonts w:cstheme="minorHAnsi"/>
          <w:sz w:val="24"/>
          <w:szCs w:val="24"/>
        </w:rPr>
        <w:t>dominio</w:t>
      </w:r>
      <w:r w:rsidR="00F507D8" w:rsidRPr="0078347D">
        <w:rPr>
          <w:rFonts w:cstheme="minorHAnsi"/>
          <w:sz w:val="24"/>
          <w:szCs w:val="24"/>
        </w:rPr>
        <w:t xml:space="preserve"> y </w:t>
      </w:r>
      <w:r w:rsidR="004B34BF" w:rsidRPr="0078347D">
        <w:rPr>
          <w:rFonts w:cstheme="minorHAnsi"/>
          <w:sz w:val="24"/>
          <w:szCs w:val="24"/>
        </w:rPr>
        <w:t>u</w:t>
      </w:r>
      <w:r w:rsidR="00F507D8" w:rsidRPr="0078347D">
        <w:rPr>
          <w:rFonts w:cstheme="minorHAnsi"/>
          <w:sz w:val="24"/>
          <w:szCs w:val="24"/>
        </w:rPr>
        <w:t xml:space="preserve">so del </w:t>
      </w:r>
      <w:r w:rsidR="004B34BF" w:rsidRPr="0078347D">
        <w:rPr>
          <w:rFonts w:cstheme="minorHAnsi"/>
          <w:sz w:val="24"/>
          <w:szCs w:val="24"/>
        </w:rPr>
        <w:t>inglés</w:t>
      </w:r>
      <w:r w:rsidR="00F507D8" w:rsidRPr="0078347D">
        <w:rPr>
          <w:rFonts w:cstheme="minorHAnsi"/>
          <w:sz w:val="24"/>
          <w:szCs w:val="24"/>
        </w:rPr>
        <w:t>.</w:t>
      </w:r>
    </w:p>
    <w:p w14:paraId="0AD85082" w14:textId="6841FF3A" w:rsidR="00F507D8" w:rsidRPr="0078347D" w:rsidRDefault="00F507D8" w:rsidP="00B91B90">
      <w:pPr>
        <w:pStyle w:val="Prrafodelista"/>
        <w:numPr>
          <w:ilvl w:val="0"/>
          <w:numId w:val="14"/>
        </w:numPr>
        <w:spacing w:before="100" w:beforeAutospacing="1" w:after="100" w:afterAutospacing="1" w:line="240" w:lineRule="auto"/>
        <w:jc w:val="both"/>
        <w:rPr>
          <w:rFonts w:cstheme="minorHAnsi"/>
          <w:sz w:val="24"/>
          <w:szCs w:val="24"/>
        </w:rPr>
      </w:pPr>
      <w:r w:rsidRPr="0078347D">
        <w:rPr>
          <w:rFonts w:cstheme="minorHAnsi"/>
          <w:sz w:val="24"/>
          <w:szCs w:val="24"/>
        </w:rPr>
        <w:t xml:space="preserve">Asimismo, </w:t>
      </w:r>
      <w:r w:rsidR="004D53E4" w:rsidRPr="0078347D">
        <w:rPr>
          <w:rFonts w:cstheme="minorHAnsi"/>
          <w:sz w:val="24"/>
          <w:szCs w:val="24"/>
        </w:rPr>
        <w:t>tanto</w:t>
      </w:r>
      <w:r w:rsidRPr="0078347D">
        <w:rPr>
          <w:rFonts w:cstheme="minorHAnsi"/>
          <w:sz w:val="24"/>
          <w:szCs w:val="24"/>
        </w:rPr>
        <w:t xml:space="preserve"> </w:t>
      </w:r>
      <w:r w:rsidRPr="0078347D">
        <w:rPr>
          <w:rFonts w:cstheme="minorHAnsi"/>
          <w:b/>
          <w:bCs/>
          <w:sz w:val="24"/>
          <w:szCs w:val="24"/>
        </w:rPr>
        <w:t xml:space="preserve">el mencionado indicador </w:t>
      </w:r>
      <w:r w:rsidR="004D53E4" w:rsidRPr="0078347D">
        <w:rPr>
          <w:rFonts w:cstheme="minorHAnsi"/>
          <w:b/>
          <w:bCs/>
          <w:sz w:val="24"/>
          <w:szCs w:val="24"/>
        </w:rPr>
        <w:t>como los</w:t>
      </w:r>
      <w:r w:rsidRPr="0078347D">
        <w:rPr>
          <w:rFonts w:cstheme="minorHAnsi"/>
          <w:b/>
          <w:bCs/>
          <w:sz w:val="24"/>
          <w:szCs w:val="24"/>
        </w:rPr>
        <w:t xml:space="preserve"> in</w:t>
      </w:r>
      <w:r w:rsidR="00B9049F" w:rsidRPr="0078347D">
        <w:rPr>
          <w:rFonts w:cstheme="minorHAnsi"/>
          <w:b/>
          <w:bCs/>
          <w:sz w:val="24"/>
          <w:szCs w:val="24"/>
        </w:rPr>
        <w:t>f</w:t>
      </w:r>
      <w:r w:rsidRPr="0078347D">
        <w:rPr>
          <w:rFonts w:cstheme="minorHAnsi"/>
          <w:b/>
          <w:bCs/>
          <w:sz w:val="24"/>
          <w:szCs w:val="24"/>
        </w:rPr>
        <w:t>o</w:t>
      </w:r>
      <w:r w:rsidR="00B9049F" w:rsidRPr="0078347D">
        <w:rPr>
          <w:rFonts w:cstheme="minorHAnsi"/>
          <w:b/>
          <w:bCs/>
          <w:sz w:val="24"/>
          <w:szCs w:val="24"/>
        </w:rPr>
        <w:t>r</w:t>
      </w:r>
      <w:r w:rsidRPr="0078347D">
        <w:rPr>
          <w:rFonts w:cstheme="minorHAnsi"/>
          <w:b/>
          <w:bCs/>
          <w:sz w:val="24"/>
          <w:szCs w:val="24"/>
        </w:rPr>
        <w:t>mes del Banco Mundial</w:t>
      </w:r>
      <w:r w:rsidR="00A40D01" w:rsidRPr="0078347D">
        <w:rPr>
          <w:rFonts w:cstheme="minorHAnsi"/>
          <w:b/>
          <w:bCs/>
          <w:sz w:val="24"/>
          <w:szCs w:val="24"/>
        </w:rPr>
        <w:t xml:space="preserve"> y el Foro Mundial </w:t>
      </w:r>
      <w:r w:rsidR="004D53E4" w:rsidRPr="0078347D">
        <w:rPr>
          <w:rFonts w:cstheme="minorHAnsi"/>
          <w:b/>
          <w:bCs/>
          <w:sz w:val="24"/>
          <w:szCs w:val="24"/>
        </w:rPr>
        <w:t>Económico</w:t>
      </w:r>
      <w:r w:rsidRPr="0078347D">
        <w:rPr>
          <w:rFonts w:cstheme="minorHAnsi"/>
          <w:b/>
          <w:bCs/>
          <w:sz w:val="24"/>
          <w:szCs w:val="24"/>
        </w:rPr>
        <w:t>, han dejado de manifiesto</w:t>
      </w:r>
      <w:r w:rsidRPr="0078347D">
        <w:rPr>
          <w:rFonts w:cstheme="minorHAnsi"/>
          <w:sz w:val="24"/>
          <w:szCs w:val="24"/>
        </w:rPr>
        <w:t xml:space="preserve"> </w:t>
      </w:r>
      <w:r w:rsidRPr="0078347D">
        <w:rPr>
          <w:rFonts w:cstheme="minorHAnsi"/>
          <w:b/>
          <w:bCs/>
          <w:sz w:val="24"/>
          <w:szCs w:val="24"/>
        </w:rPr>
        <w:t xml:space="preserve">estrecha y directa relación existente entre </w:t>
      </w:r>
      <w:r w:rsidR="00B9049F" w:rsidRPr="0078347D">
        <w:rPr>
          <w:rFonts w:cstheme="minorHAnsi"/>
          <w:b/>
          <w:bCs/>
          <w:sz w:val="24"/>
          <w:szCs w:val="24"/>
        </w:rPr>
        <w:t xml:space="preserve">el nivel de </w:t>
      </w:r>
      <w:r w:rsidR="004B34BF" w:rsidRPr="0078347D">
        <w:rPr>
          <w:rFonts w:cstheme="minorHAnsi"/>
          <w:b/>
          <w:bCs/>
          <w:sz w:val="24"/>
          <w:szCs w:val="24"/>
        </w:rPr>
        <w:t>inglés</w:t>
      </w:r>
      <w:r w:rsidR="00B9049F" w:rsidRPr="0078347D">
        <w:rPr>
          <w:rFonts w:cstheme="minorHAnsi"/>
          <w:b/>
          <w:bCs/>
          <w:sz w:val="24"/>
          <w:szCs w:val="24"/>
        </w:rPr>
        <w:t xml:space="preserve"> y </w:t>
      </w:r>
      <w:r w:rsidRPr="0078347D">
        <w:rPr>
          <w:rFonts w:cstheme="minorHAnsi"/>
          <w:b/>
          <w:bCs/>
          <w:sz w:val="24"/>
          <w:szCs w:val="24"/>
        </w:rPr>
        <w:t xml:space="preserve">la equidad de </w:t>
      </w:r>
      <w:r w:rsidR="00B9049F" w:rsidRPr="0078347D">
        <w:rPr>
          <w:rFonts w:cstheme="minorHAnsi"/>
          <w:b/>
          <w:bCs/>
          <w:sz w:val="24"/>
          <w:szCs w:val="24"/>
        </w:rPr>
        <w:t>género</w:t>
      </w:r>
      <w:r w:rsidRPr="0078347D">
        <w:rPr>
          <w:rFonts w:cstheme="minorHAnsi"/>
          <w:sz w:val="24"/>
          <w:szCs w:val="24"/>
        </w:rPr>
        <w:t>,</w:t>
      </w:r>
      <w:r w:rsidR="00B9049F" w:rsidRPr="0078347D">
        <w:rPr>
          <w:rFonts w:cstheme="minorHAnsi"/>
          <w:sz w:val="24"/>
          <w:szCs w:val="24"/>
        </w:rPr>
        <w:t xml:space="preserve"> movilidad social, innovación y desarrollo económico de los países, mostrando a mayo</w:t>
      </w:r>
      <w:r w:rsidR="00F330F3" w:rsidRPr="0078347D">
        <w:rPr>
          <w:rFonts w:cstheme="minorHAnsi"/>
          <w:sz w:val="24"/>
          <w:szCs w:val="24"/>
        </w:rPr>
        <w:t>r</w:t>
      </w:r>
      <w:r w:rsidR="00B9049F" w:rsidRPr="0078347D">
        <w:rPr>
          <w:rFonts w:cstheme="minorHAnsi"/>
          <w:sz w:val="24"/>
          <w:szCs w:val="24"/>
        </w:rPr>
        <w:t xml:space="preserve"> nivel de </w:t>
      </w:r>
      <w:r w:rsidR="004D53E4" w:rsidRPr="0078347D">
        <w:rPr>
          <w:rFonts w:cstheme="minorHAnsi"/>
          <w:sz w:val="24"/>
          <w:szCs w:val="24"/>
        </w:rPr>
        <w:t>inglés</w:t>
      </w:r>
      <w:r w:rsidR="00B9049F" w:rsidRPr="0078347D">
        <w:rPr>
          <w:rFonts w:cstheme="minorHAnsi"/>
          <w:sz w:val="24"/>
          <w:szCs w:val="24"/>
        </w:rPr>
        <w:t xml:space="preserve"> </w:t>
      </w:r>
      <w:r w:rsidR="00EA509D" w:rsidRPr="0078347D">
        <w:rPr>
          <w:rFonts w:cstheme="minorHAnsi"/>
          <w:sz w:val="24"/>
          <w:szCs w:val="24"/>
        </w:rPr>
        <w:t>y existe</w:t>
      </w:r>
      <w:r w:rsidR="00B9049F" w:rsidRPr="0078347D">
        <w:rPr>
          <w:rFonts w:cstheme="minorHAnsi"/>
          <w:sz w:val="24"/>
          <w:szCs w:val="24"/>
        </w:rPr>
        <w:t xml:space="preserve"> un mayor desarrollo de estos cuatro factores.</w:t>
      </w:r>
    </w:p>
    <w:p w14:paraId="418BA44D" w14:textId="77777777" w:rsidR="00B9049F" w:rsidRPr="0078347D" w:rsidRDefault="00B9049F" w:rsidP="005F28E0">
      <w:pPr>
        <w:pStyle w:val="Prrafodelista"/>
        <w:spacing w:before="100" w:beforeAutospacing="1" w:after="100" w:afterAutospacing="1" w:line="240" w:lineRule="auto"/>
        <w:jc w:val="both"/>
        <w:rPr>
          <w:rFonts w:cstheme="minorHAnsi"/>
          <w:sz w:val="24"/>
          <w:szCs w:val="24"/>
        </w:rPr>
      </w:pPr>
    </w:p>
    <w:p w14:paraId="70F33F25" w14:textId="5EE3AAD3" w:rsidR="00B9049F" w:rsidRPr="0078347D" w:rsidRDefault="00B9049F" w:rsidP="00DC7355">
      <w:pPr>
        <w:pStyle w:val="Prrafodelista"/>
        <w:spacing w:before="100" w:beforeAutospacing="1" w:after="100" w:afterAutospacing="1" w:line="240" w:lineRule="auto"/>
        <w:ind w:left="426"/>
        <w:jc w:val="both"/>
        <w:rPr>
          <w:rFonts w:cstheme="minorHAnsi"/>
          <w:sz w:val="24"/>
          <w:szCs w:val="24"/>
        </w:rPr>
      </w:pPr>
      <w:r w:rsidRPr="0078347D">
        <w:rPr>
          <w:rFonts w:cstheme="minorHAnsi"/>
          <w:noProof/>
          <w:sz w:val="24"/>
          <w:szCs w:val="24"/>
        </w:rPr>
        <w:drawing>
          <wp:inline distT="0" distB="0" distL="0" distR="0" wp14:anchorId="17A5AD00" wp14:editId="79D7C367">
            <wp:extent cx="5413804" cy="230141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35686" cy="2310713"/>
                    </a:xfrm>
                    <a:prstGeom prst="rect">
                      <a:avLst/>
                    </a:prstGeom>
                  </pic:spPr>
                </pic:pic>
              </a:graphicData>
            </a:graphic>
          </wp:inline>
        </w:drawing>
      </w:r>
    </w:p>
    <w:p w14:paraId="17BB07CB" w14:textId="7D26A99E" w:rsidR="005F28E0" w:rsidRPr="0078347D" w:rsidRDefault="005F28E0" w:rsidP="00B9049F">
      <w:pPr>
        <w:pStyle w:val="Prrafodelista"/>
        <w:spacing w:before="100" w:beforeAutospacing="1" w:after="100" w:afterAutospacing="1" w:line="240" w:lineRule="auto"/>
        <w:jc w:val="both"/>
        <w:rPr>
          <w:rFonts w:cstheme="minorHAnsi"/>
          <w:sz w:val="24"/>
          <w:szCs w:val="24"/>
        </w:rPr>
      </w:pPr>
    </w:p>
    <w:p w14:paraId="4F461F6A" w14:textId="392BD415" w:rsidR="005F28E0" w:rsidRPr="0078347D" w:rsidRDefault="005F28E0" w:rsidP="00B9049F">
      <w:pPr>
        <w:pStyle w:val="Prrafodelista"/>
        <w:spacing w:before="100" w:beforeAutospacing="1" w:after="100" w:afterAutospacing="1" w:line="240" w:lineRule="auto"/>
        <w:jc w:val="both"/>
        <w:rPr>
          <w:rFonts w:cstheme="minorHAnsi"/>
          <w:sz w:val="24"/>
          <w:szCs w:val="24"/>
        </w:rPr>
      </w:pPr>
    </w:p>
    <w:p w14:paraId="6173F348" w14:textId="38490033" w:rsidR="00DC7355" w:rsidRPr="0078347D" w:rsidRDefault="00DC7355" w:rsidP="00B9049F">
      <w:pPr>
        <w:pStyle w:val="Prrafodelista"/>
        <w:spacing w:before="100" w:beforeAutospacing="1" w:after="100" w:afterAutospacing="1" w:line="240" w:lineRule="auto"/>
        <w:jc w:val="both"/>
        <w:rPr>
          <w:rFonts w:cstheme="minorHAnsi"/>
          <w:sz w:val="24"/>
          <w:szCs w:val="24"/>
        </w:rPr>
      </w:pPr>
    </w:p>
    <w:p w14:paraId="639985B5" w14:textId="13AB6126" w:rsidR="00DC7355" w:rsidRDefault="00DC7355" w:rsidP="00B9049F">
      <w:pPr>
        <w:pStyle w:val="Prrafodelista"/>
        <w:spacing w:before="100" w:beforeAutospacing="1" w:after="100" w:afterAutospacing="1" w:line="240" w:lineRule="auto"/>
        <w:jc w:val="both"/>
        <w:rPr>
          <w:rFonts w:cstheme="minorHAnsi"/>
          <w:sz w:val="24"/>
          <w:szCs w:val="24"/>
        </w:rPr>
      </w:pPr>
    </w:p>
    <w:p w14:paraId="4F1BE326" w14:textId="77777777" w:rsidR="00E644B0" w:rsidRDefault="00E644B0" w:rsidP="00B9049F">
      <w:pPr>
        <w:pStyle w:val="Prrafodelista"/>
        <w:spacing w:before="100" w:beforeAutospacing="1" w:after="100" w:afterAutospacing="1" w:line="240" w:lineRule="auto"/>
        <w:jc w:val="both"/>
        <w:rPr>
          <w:rFonts w:cstheme="minorHAnsi"/>
          <w:sz w:val="24"/>
          <w:szCs w:val="24"/>
        </w:rPr>
      </w:pPr>
    </w:p>
    <w:p w14:paraId="4225A3EF" w14:textId="77777777" w:rsidR="00E644B0" w:rsidRDefault="00E644B0" w:rsidP="00B9049F">
      <w:pPr>
        <w:pStyle w:val="Prrafodelista"/>
        <w:spacing w:before="100" w:beforeAutospacing="1" w:after="100" w:afterAutospacing="1" w:line="240" w:lineRule="auto"/>
        <w:jc w:val="both"/>
        <w:rPr>
          <w:rFonts w:cstheme="minorHAnsi"/>
          <w:sz w:val="24"/>
          <w:szCs w:val="24"/>
        </w:rPr>
      </w:pPr>
    </w:p>
    <w:p w14:paraId="089E2355" w14:textId="77777777" w:rsidR="00E644B0" w:rsidRDefault="00E644B0" w:rsidP="00B9049F">
      <w:pPr>
        <w:pStyle w:val="Prrafodelista"/>
        <w:spacing w:before="100" w:beforeAutospacing="1" w:after="100" w:afterAutospacing="1" w:line="240" w:lineRule="auto"/>
        <w:jc w:val="both"/>
        <w:rPr>
          <w:rFonts w:cstheme="minorHAnsi"/>
          <w:sz w:val="24"/>
          <w:szCs w:val="24"/>
        </w:rPr>
      </w:pPr>
    </w:p>
    <w:p w14:paraId="30BAB3F7" w14:textId="0596D750" w:rsidR="00DC7355" w:rsidRPr="0078347D" w:rsidRDefault="00DC7355" w:rsidP="00B9049F">
      <w:pPr>
        <w:pStyle w:val="Prrafodelista"/>
        <w:spacing w:before="100" w:beforeAutospacing="1" w:after="100" w:afterAutospacing="1" w:line="240" w:lineRule="auto"/>
        <w:jc w:val="both"/>
        <w:rPr>
          <w:rFonts w:cstheme="minorHAnsi"/>
          <w:sz w:val="24"/>
          <w:szCs w:val="24"/>
        </w:rPr>
      </w:pPr>
    </w:p>
    <w:p w14:paraId="06CEBD9B" w14:textId="444C96DC" w:rsidR="00DC7355" w:rsidRPr="0078347D" w:rsidRDefault="00DC7355" w:rsidP="00B9049F">
      <w:pPr>
        <w:pStyle w:val="Prrafodelista"/>
        <w:spacing w:before="100" w:beforeAutospacing="1" w:after="100" w:afterAutospacing="1" w:line="240" w:lineRule="auto"/>
        <w:jc w:val="both"/>
        <w:rPr>
          <w:rFonts w:cstheme="minorHAnsi"/>
          <w:sz w:val="24"/>
          <w:szCs w:val="24"/>
        </w:rPr>
      </w:pPr>
    </w:p>
    <w:p w14:paraId="49444E90" w14:textId="36D0B82D" w:rsidR="00DC7355" w:rsidRPr="0078347D" w:rsidRDefault="00DC7355" w:rsidP="00B9049F">
      <w:pPr>
        <w:pStyle w:val="Prrafodelista"/>
        <w:spacing w:before="100" w:beforeAutospacing="1" w:after="100" w:afterAutospacing="1" w:line="240" w:lineRule="auto"/>
        <w:jc w:val="both"/>
        <w:rPr>
          <w:rFonts w:cstheme="minorHAnsi"/>
          <w:sz w:val="24"/>
          <w:szCs w:val="24"/>
        </w:rPr>
      </w:pPr>
      <w:r w:rsidRPr="0078347D">
        <w:rPr>
          <w:rFonts w:cstheme="minorHAnsi"/>
          <w:noProof/>
          <w:sz w:val="24"/>
          <w:szCs w:val="24"/>
        </w:rPr>
        <w:drawing>
          <wp:anchor distT="0" distB="0" distL="114300" distR="114300" simplePos="0" relativeHeight="251659264" behindDoc="1" locked="0" layoutInCell="1" allowOverlap="1" wp14:anchorId="4E6987C2" wp14:editId="1C7D188D">
            <wp:simplePos x="0" y="0"/>
            <wp:positionH relativeFrom="column">
              <wp:posOffset>265780</wp:posOffset>
            </wp:positionH>
            <wp:positionV relativeFrom="paragraph">
              <wp:posOffset>72057</wp:posOffset>
            </wp:positionV>
            <wp:extent cx="5109127" cy="2923309"/>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11987" cy="2924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28694A" w14:textId="40840526" w:rsidR="00B9049F" w:rsidRPr="0078347D" w:rsidRDefault="00760583" w:rsidP="00DC7355">
      <w:pPr>
        <w:pStyle w:val="Prrafodelista"/>
        <w:tabs>
          <w:tab w:val="left" w:pos="2556"/>
        </w:tabs>
        <w:spacing w:before="100" w:beforeAutospacing="1" w:after="100" w:afterAutospacing="1" w:line="240" w:lineRule="auto"/>
        <w:jc w:val="both"/>
        <w:rPr>
          <w:rFonts w:cstheme="minorHAnsi"/>
          <w:sz w:val="24"/>
          <w:szCs w:val="24"/>
        </w:rPr>
      </w:pPr>
      <w:r w:rsidRPr="0078347D">
        <w:rPr>
          <w:rFonts w:cstheme="minorHAnsi"/>
          <w:noProof/>
          <w:sz w:val="24"/>
          <w:szCs w:val="24"/>
        </w:rPr>
        <mc:AlternateContent>
          <mc:Choice Requires="wps">
            <w:drawing>
              <wp:anchor distT="0" distB="0" distL="114300" distR="114300" simplePos="0" relativeHeight="251661312" behindDoc="1" locked="0" layoutInCell="1" allowOverlap="1" wp14:anchorId="473BDB8B" wp14:editId="783C688E">
                <wp:simplePos x="0" y="0"/>
                <wp:positionH relativeFrom="column">
                  <wp:posOffset>453390</wp:posOffset>
                </wp:positionH>
                <wp:positionV relativeFrom="paragraph">
                  <wp:posOffset>2871470</wp:posOffset>
                </wp:positionV>
                <wp:extent cx="4924425" cy="266700"/>
                <wp:effectExtent l="0" t="0" r="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4425" cy="266700"/>
                        </a:xfrm>
                        <a:prstGeom prst="rect">
                          <a:avLst/>
                        </a:prstGeom>
                        <a:solidFill>
                          <a:prstClr val="white"/>
                        </a:solidFill>
                        <a:ln>
                          <a:noFill/>
                        </a:ln>
                      </wps:spPr>
                      <wps:txbx>
                        <w:txbxContent>
                          <w:p w14:paraId="1687896E" w14:textId="0A31B90D" w:rsidR="005F28E0" w:rsidRPr="00230B1D" w:rsidRDefault="005F28E0" w:rsidP="005F28E0">
                            <w:pPr>
                              <w:pStyle w:val="Descripcin"/>
                              <w:rPr>
                                <w:noProof/>
                              </w:rPr>
                            </w:pPr>
                            <w:r>
                              <w:rPr>
                                <w:noProof/>
                              </w:rPr>
                              <w:fldChar w:fldCharType="begin"/>
                            </w:r>
                            <w:r>
                              <w:rPr>
                                <w:noProof/>
                              </w:rPr>
                              <w:instrText xml:space="preserve"> SEQ Ilustración \* ARABIC </w:instrText>
                            </w:r>
                            <w:r>
                              <w:rPr>
                                <w:noProof/>
                              </w:rPr>
                              <w:fldChar w:fldCharType="separate"/>
                            </w:r>
                            <w:r>
                              <w:rPr>
                                <w:noProof/>
                              </w:rPr>
                              <w:t>1</w:t>
                            </w:r>
                            <w:r>
                              <w:rPr>
                                <w:noProof/>
                              </w:rPr>
                              <w:fldChar w:fldCharType="end"/>
                            </w:r>
                            <w:r>
                              <w:t xml:space="preserve"> grafico brecha genero Chile vs mundo EPI 2022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73BDB8B" id="_x0000_t202" coordsize="21600,21600" o:spt="202" path="m,l,21600r21600,l21600,xe">
                <v:stroke joinstyle="miter"/>
                <v:path gradientshapeok="t" o:connecttype="rect"/>
              </v:shapetype>
              <v:shape id="Cuadro de texto 8" o:spid="_x0000_s1026" type="#_x0000_t202" style="position:absolute;left:0;text-align:left;margin-left:35.7pt;margin-top:226.1pt;width:387.75pt;height: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" stroked="f">
                <v:textbox style="mso-fit-shape-to-text:t" inset="0,0,0,0">
                  <w:txbxContent>
                    <w:p w14:paraId="1687896E" w14:textId="0A31B90D" w:rsidR="005F28E0" w:rsidRPr="00230B1D" w:rsidRDefault="005F28E0" w:rsidP="005F28E0">
                      <w:pPr>
                        <w:pStyle w:val="Descripcin"/>
                        <w:rPr>
                          <w:noProof/>
                        </w:rPr>
                      </w:pPr>
                      <w:r>
                        <w:rPr>
                          <w:noProof/>
                        </w:rPr>
                        <w:fldChar w:fldCharType="begin"/>
                      </w:r>
                      <w:r>
                        <w:rPr>
                          <w:noProof/>
                        </w:rPr>
                        <w:instrText xml:space="preserve"> SEQ Ilustración \* ARABIC </w:instrText>
                      </w:r>
                      <w:r>
                        <w:rPr>
                          <w:noProof/>
                        </w:rPr>
                        <w:fldChar w:fldCharType="separate"/>
                      </w:r>
                      <w:r>
                        <w:rPr>
                          <w:noProof/>
                        </w:rPr>
                        <w:t>1</w:t>
                      </w:r>
                      <w:r>
                        <w:rPr>
                          <w:noProof/>
                        </w:rPr>
                        <w:fldChar w:fldCharType="end"/>
                      </w:r>
                      <w:r>
                        <w:t xml:space="preserve"> grafico brecha genero Chile vs mundo EPI 2022</w:t>
                      </w:r>
                    </w:p>
                  </w:txbxContent>
                </v:textbox>
              </v:shape>
            </w:pict>
          </mc:Fallback>
        </mc:AlternateContent>
      </w:r>
      <w:r w:rsidR="00DC7355" w:rsidRPr="0078347D">
        <w:rPr>
          <w:rFonts w:cstheme="minorHAnsi"/>
          <w:sz w:val="24"/>
          <w:szCs w:val="24"/>
        </w:rPr>
        <w:tab/>
      </w:r>
    </w:p>
    <w:p w14:paraId="325C71DB" w14:textId="47B71BD5" w:rsidR="00B9049F" w:rsidRPr="0078347D" w:rsidRDefault="00B9049F" w:rsidP="00DC7355">
      <w:pPr>
        <w:pStyle w:val="Prrafodelista"/>
        <w:spacing w:before="100" w:beforeAutospacing="1" w:after="100" w:afterAutospacing="1" w:line="240" w:lineRule="auto"/>
        <w:ind w:left="426"/>
        <w:jc w:val="both"/>
        <w:rPr>
          <w:rFonts w:cstheme="minorHAnsi"/>
          <w:sz w:val="24"/>
          <w:szCs w:val="24"/>
        </w:rPr>
      </w:pPr>
      <w:r w:rsidRPr="0078347D">
        <w:rPr>
          <w:rFonts w:cstheme="minorHAnsi"/>
          <w:noProof/>
          <w:sz w:val="24"/>
          <w:szCs w:val="24"/>
        </w:rPr>
        <w:drawing>
          <wp:inline distT="0" distB="0" distL="0" distR="0" wp14:anchorId="56B3A30D" wp14:editId="5C891614">
            <wp:extent cx="5270642" cy="3135630"/>
            <wp:effectExtent l="0" t="0" r="635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3931" cy="3137587"/>
                    </a:xfrm>
                    <a:prstGeom prst="rect">
                      <a:avLst/>
                    </a:prstGeom>
                  </pic:spPr>
                </pic:pic>
              </a:graphicData>
            </a:graphic>
          </wp:inline>
        </w:drawing>
      </w:r>
    </w:p>
    <w:p w14:paraId="590EAA22" w14:textId="2A7900BE" w:rsidR="00B9049F" w:rsidRPr="0078347D" w:rsidRDefault="00B9049F" w:rsidP="00B9049F">
      <w:pPr>
        <w:pStyle w:val="Prrafodelista"/>
        <w:spacing w:before="100" w:beforeAutospacing="1" w:after="100" w:afterAutospacing="1" w:line="240" w:lineRule="auto"/>
        <w:jc w:val="both"/>
        <w:rPr>
          <w:rFonts w:cstheme="minorHAnsi"/>
          <w:sz w:val="24"/>
          <w:szCs w:val="24"/>
        </w:rPr>
      </w:pPr>
    </w:p>
    <w:p w14:paraId="7E8AAEEF" w14:textId="77777777" w:rsidR="00B9049F" w:rsidRPr="0078347D" w:rsidRDefault="00B9049F" w:rsidP="00B9049F">
      <w:pPr>
        <w:pStyle w:val="Prrafodelista"/>
        <w:spacing w:before="100" w:beforeAutospacing="1" w:after="100" w:afterAutospacing="1" w:line="240" w:lineRule="auto"/>
        <w:jc w:val="both"/>
        <w:rPr>
          <w:rFonts w:cstheme="minorHAnsi"/>
          <w:sz w:val="24"/>
          <w:szCs w:val="24"/>
        </w:rPr>
      </w:pPr>
    </w:p>
    <w:p w14:paraId="044830A1" w14:textId="70E439CF" w:rsidR="00B9049F" w:rsidRPr="0078347D" w:rsidRDefault="00B9049F" w:rsidP="00DC7355">
      <w:pPr>
        <w:pStyle w:val="Prrafodelista"/>
        <w:tabs>
          <w:tab w:val="left" w:pos="709"/>
        </w:tabs>
        <w:spacing w:before="100" w:beforeAutospacing="1" w:after="100" w:afterAutospacing="1" w:line="240" w:lineRule="auto"/>
        <w:ind w:left="426"/>
        <w:jc w:val="both"/>
        <w:rPr>
          <w:rFonts w:cstheme="minorHAnsi"/>
          <w:sz w:val="24"/>
          <w:szCs w:val="24"/>
        </w:rPr>
      </w:pPr>
      <w:r w:rsidRPr="0078347D">
        <w:rPr>
          <w:rFonts w:cstheme="minorHAnsi"/>
          <w:noProof/>
          <w:sz w:val="24"/>
          <w:szCs w:val="24"/>
        </w:rPr>
        <w:drawing>
          <wp:inline distT="0" distB="0" distL="0" distR="0" wp14:anchorId="23485552" wp14:editId="57F2D6E9">
            <wp:extent cx="5270500" cy="2756307"/>
            <wp:effectExtent l="0" t="0" r="635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98125" cy="2770754"/>
                    </a:xfrm>
                    <a:prstGeom prst="rect">
                      <a:avLst/>
                    </a:prstGeom>
                  </pic:spPr>
                </pic:pic>
              </a:graphicData>
            </a:graphic>
          </wp:inline>
        </w:drawing>
      </w:r>
    </w:p>
    <w:p w14:paraId="65AC32C9" w14:textId="77777777" w:rsidR="00B9049F" w:rsidRPr="0078347D" w:rsidRDefault="00B9049F" w:rsidP="00B9049F">
      <w:pPr>
        <w:pStyle w:val="Prrafodelista"/>
        <w:spacing w:before="100" w:beforeAutospacing="1" w:after="100" w:afterAutospacing="1" w:line="240" w:lineRule="auto"/>
        <w:jc w:val="both"/>
        <w:rPr>
          <w:rFonts w:cstheme="minorHAnsi"/>
          <w:sz w:val="24"/>
          <w:szCs w:val="24"/>
        </w:rPr>
      </w:pPr>
    </w:p>
    <w:p w14:paraId="5F12DAA8" w14:textId="6673ACD2" w:rsidR="00AD6218" w:rsidRPr="0078347D" w:rsidRDefault="00F330F3" w:rsidP="00CC173D">
      <w:pPr>
        <w:pStyle w:val="Prrafodelista"/>
        <w:numPr>
          <w:ilvl w:val="0"/>
          <w:numId w:val="14"/>
        </w:numPr>
        <w:spacing w:before="100" w:beforeAutospacing="1" w:after="100" w:afterAutospacing="1" w:line="240" w:lineRule="auto"/>
        <w:jc w:val="both"/>
        <w:rPr>
          <w:rFonts w:cstheme="minorHAnsi"/>
          <w:sz w:val="24"/>
          <w:szCs w:val="24"/>
        </w:rPr>
      </w:pPr>
      <w:r w:rsidRPr="0078347D">
        <w:rPr>
          <w:rFonts w:cstheme="minorHAnsi"/>
          <w:sz w:val="24"/>
          <w:szCs w:val="24"/>
        </w:rPr>
        <w:t xml:space="preserve">Queda de manifiesto en el punto anterior, la relevancia </w:t>
      </w:r>
      <w:r w:rsidR="00CC173D" w:rsidRPr="0078347D">
        <w:rPr>
          <w:rFonts w:cstheme="minorHAnsi"/>
          <w:sz w:val="24"/>
          <w:szCs w:val="24"/>
        </w:rPr>
        <w:t xml:space="preserve">y el verdadero impacto del aprendizaje </w:t>
      </w:r>
      <w:r w:rsidRPr="0078347D">
        <w:rPr>
          <w:rFonts w:cstheme="minorHAnsi"/>
          <w:sz w:val="24"/>
          <w:szCs w:val="24"/>
        </w:rPr>
        <w:t xml:space="preserve">del </w:t>
      </w:r>
      <w:r w:rsidR="00A82703" w:rsidRPr="0078347D">
        <w:rPr>
          <w:rFonts w:cstheme="minorHAnsi"/>
          <w:sz w:val="24"/>
          <w:szCs w:val="24"/>
        </w:rPr>
        <w:t>inglés</w:t>
      </w:r>
      <w:r w:rsidRPr="0078347D">
        <w:rPr>
          <w:rFonts w:cstheme="minorHAnsi"/>
          <w:sz w:val="24"/>
          <w:szCs w:val="24"/>
        </w:rPr>
        <w:t xml:space="preserve"> en</w:t>
      </w:r>
      <w:r w:rsidR="00CC173D" w:rsidRPr="0078347D">
        <w:rPr>
          <w:rFonts w:cstheme="minorHAnsi"/>
          <w:sz w:val="24"/>
          <w:szCs w:val="24"/>
        </w:rPr>
        <w:t xml:space="preserve"> la educación, y </w:t>
      </w:r>
      <w:r w:rsidR="00A82703" w:rsidRPr="0078347D">
        <w:rPr>
          <w:rFonts w:cstheme="minorHAnsi"/>
          <w:sz w:val="24"/>
          <w:szCs w:val="24"/>
        </w:rPr>
        <w:t>l</w:t>
      </w:r>
      <w:r w:rsidR="00CC173D" w:rsidRPr="0078347D">
        <w:rPr>
          <w:rFonts w:cstheme="minorHAnsi"/>
          <w:sz w:val="24"/>
          <w:szCs w:val="24"/>
        </w:rPr>
        <w:t>as probabilidades de éxito cuando se implementa en ed</w:t>
      </w:r>
      <w:r w:rsidR="00A82703" w:rsidRPr="0078347D">
        <w:rPr>
          <w:rFonts w:cstheme="minorHAnsi"/>
          <w:sz w:val="24"/>
          <w:szCs w:val="24"/>
        </w:rPr>
        <w:t>a</w:t>
      </w:r>
      <w:r w:rsidR="00CC173D" w:rsidRPr="0078347D">
        <w:rPr>
          <w:rFonts w:cstheme="minorHAnsi"/>
          <w:sz w:val="24"/>
          <w:szCs w:val="24"/>
        </w:rPr>
        <w:t>d</w:t>
      </w:r>
      <w:r w:rsidR="00A82703" w:rsidRPr="0078347D">
        <w:rPr>
          <w:rFonts w:cstheme="minorHAnsi"/>
          <w:sz w:val="24"/>
          <w:szCs w:val="24"/>
        </w:rPr>
        <w:t>e</w:t>
      </w:r>
      <w:r w:rsidR="00CC173D" w:rsidRPr="0078347D">
        <w:rPr>
          <w:rFonts w:cstheme="minorHAnsi"/>
          <w:sz w:val="24"/>
          <w:szCs w:val="24"/>
        </w:rPr>
        <w:t>s tempranas</w:t>
      </w:r>
      <w:r w:rsidR="00B66E49" w:rsidRPr="0078347D">
        <w:rPr>
          <w:rFonts w:cstheme="minorHAnsi"/>
          <w:sz w:val="24"/>
          <w:szCs w:val="24"/>
        </w:rPr>
        <w:t xml:space="preserve">, especialmente </w:t>
      </w:r>
      <w:r w:rsidR="00CC173D" w:rsidRPr="0078347D">
        <w:rPr>
          <w:rFonts w:cstheme="minorHAnsi"/>
          <w:sz w:val="24"/>
          <w:szCs w:val="24"/>
        </w:rPr>
        <w:t xml:space="preserve">en </w:t>
      </w:r>
      <w:r w:rsidR="00B66E49" w:rsidRPr="0078347D">
        <w:rPr>
          <w:rFonts w:cstheme="minorHAnsi"/>
          <w:sz w:val="24"/>
          <w:szCs w:val="24"/>
        </w:rPr>
        <w:t>etapas</w:t>
      </w:r>
      <w:r w:rsidR="00CC173D" w:rsidRPr="0078347D">
        <w:rPr>
          <w:rFonts w:cstheme="minorHAnsi"/>
          <w:sz w:val="24"/>
          <w:szCs w:val="24"/>
        </w:rPr>
        <w:t xml:space="preserve"> prescolar y escolar</w:t>
      </w:r>
      <w:r w:rsidR="00B66E49" w:rsidRPr="0078347D">
        <w:rPr>
          <w:rFonts w:cstheme="minorHAnsi"/>
          <w:sz w:val="24"/>
          <w:szCs w:val="24"/>
        </w:rPr>
        <w:t>.</w:t>
      </w:r>
      <w:r w:rsidR="00CC173D" w:rsidRPr="0078347D">
        <w:rPr>
          <w:rFonts w:cstheme="minorHAnsi"/>
          <w:sz w:val="24"/>
          <w:szCs w:val="24"/>
        </w:rPr>
        <w:t xml:space="preserve">  </w:t>
      </w:r>
      <w:r w:rsidR="00B66E49" w:rsidRPr="0078347D">
        <w:rPr>
          <w:rFonts w:cstheme="minorHAnsi"/>
          <w:sz w:val="24"/>
          <w:szCs w:val="24"/>
        </w:rPr>
        <w:t xml:space="preserve">Es por esta razón que la </w:t>
      </w:r>
      <w:r w:rsidR="00A82703" w:rsidRPr="0078347D">
        <w:rPr>
          <w:rFonts w:cstheme="minorHAnsi"/>
          <w:sz w:val="24"/>
          <w:szCs w:val="24"/>
        </w:rPr>
        <w:t>Fundación</w:t>
      </w:r>
      <w:r w:rsidR="00B66E49" w:rsidRPr="0078347D">
        <w:rPr>
          <w:rFonts w:cstheme="minorHAnsi"/>
          <w:sz w:val="24"/>
          <w:szCs w:val="24"/>
        </w:rPr>
        <w:t xml:space="preserve"> </w:t>
      </w:r>
      <w:proofErr w:type="spellStart"/>
      <w:r w:rsidR="00B66E49" w:rsidRPr="0078347D">
        <w:rPr>
          <w:rFonts w:cstheme="minorHAnsi"/>
          <w:sz w:val="24"/>
          <w:szCs w:val="24"/>
        </w:rPr>
        <w:t>E</w:t>
      </w:r>
      <w:r w:rsidR="009C29E0" w:rsidRPr="0078347D">
        <w:rPr>
          <w:rFonts w:cstheme="minorHAnsi"/>
          <w:sz w:val="24"/>
          <w:szCs w:val="24"/>
        </w:rPr>
        <w:t>l</w:t>
      </w:r>
      <w:r w:rsidR="00B66E49" w:rsidRPr="0078347D">
        <w:rPr>
          <w:rFonts w:cstheme="minorHAnsi"/>
          <w:sz w:val="24"/>
          <w:szCs w:val="24"/>
        </w:rPr>
        <w:t>earningAmerica</w:t>
      </w:r>
      <w:proofErr w:type="spellEnd"/>
      <w:r w:rsidR="00B66E49" w:rsidRPr="0078347D">
        <w:rPr>
          <w:rFonts w:cstheme="minorHAnsi"/>
          <w:sz w:val="24"/>
          <w:szCs w:val="24"/>
        </w:rPr>
        <w:t xml:space="preserve"> </w:t>
      </w:r>
      <w:r w:rsidR="00DC7355" w:rsidRPr="0078347D">
        <w:rPr>
          <w:rFonts w:cstheme="minorHAnsi"/>
          <w:sz w:val="24"/>
          <w:szCs w:val="24"/>
        </w:rPr>
        <w:t>ha</w:t>
      </w:r>
      <w:r w:rsidR="00B66E49" w:rsidRPr="0078347D">
        <w:rPr>
          <w:rFonts w:cstheme="minorHAnsi"/>
          <w:sz w:val="24"/>
          <w:szCs w:val="24"/>
        </w:rPr>
        <w:t xml:space="preserve"> centrado sus esfuerzos en el desarrollo de cursos según e</w:t>
      </w:r>
      <w:r w:rsidR="00A82703" w:rsidRPr="0078347D">
        <w:rPr>
          <w:rFonts w:cstheme="minorHAnsi"/>
          <w:sz w:val="24"/>
          <w:szCs w:val="24"/>
        </w:rPr>
        <w:t>l</w:t>
      </w:r>
      <w:r w:rsidR="00B66E49" w:rsidRPr="0078347D">
        <w:rPr>
          <w:rFonts w:cstheme="minorHAnsi"/>
          <w:sz w:val="24"/>
          <w:szCs w:val="24"/>
        </w:rPr>
        <w:t xml:space="preserve"> nivel educacional que este cursando el o la Estudiante, conforme a las necesidades del sistema p</w:t>
      </w:r>
      <w:r w:rsidR="00A82703" w:rsidRPr="0078347D">
        <w:rPr>
          <w:rFonts w:cstheme="minorHAnsi"/>
          <w:sz w:val="24"/>
          <w:szCs w:val="24"/>
        </w:rPr>
        <w:t>ú</w:t>
      </w:r>
      <w:r w:rsidR="00B66E49" w:rsidRPr="0078347D">
        <w:rPr>
          <w:rFonts w:cstheme="minorHAnsi"/>
          <w:sz w:val="24"/>
          <w:szCs w:val="24"/>
        </w:rPr>
        <w:t xml:space="preserve">blico de educación,  </w:t>
      </w:r>
      <w:r w:rsidR="00A82703" w:rsidRPr="0078347D">
        <w:rPr>
          <w:rFonts w:cstheme="minorHAnsi"/>
          <w:sz w:val="24"/>
          <w:szCs w:val="24"/>
        </w:rPr>
        <w:t>proporcionando</w:t>
      </w:r>
      <w:r w:rsidR="00B66E49" w:rsidRPr="0078347D">
        <w:rPr>
          <w:rFonts w:cstheme="minorHAnsi"/>
          <w:sz w:val="24"/>
          <w:szCs w:val="24"/>
        </w:rPr>
        <w:t xml:space="preserve"> no </w:t>
      </w:r>
      <w:r w:rsidR="00B66E49" w:rsidRPr="0078347D">
        <w:rPr>
          <w:rFonts w:cstheme="minorHAnsi"/>
          <w:sz w:val="24"/>
          <w:szCs w:val="24"/>
        </w:rPr>
        <w:lastRenderedPageBreak/>
        <w:t>solo un programa de aprendizaje a distancia del idioma ingl</w:t>
      </w:r>
      <w:r w:rsidR="009C29E0" w:rsidRPr="0078347D">
        <w:rPr>
          <w:rFonts w:cstheme="minorHAnsi"/>
          <w:sz w:val="24"/>
          <w:szCs w:val="24"/>
        </w:rPr>
        <w:t>é</w:t>
      </w:r>
      <w:r w:rsidR="00B66E49" w:rsidRPr="0078347D">
        <w:rPr>
          <w:rFonts w:cstheme="minorHAnsi"/>
          <w:sz w:val="24"/>
          <w:szCs w:val="24"/>
        </w:rPr>
        <w:t xml:space="preserve">s conforme al avance de los contenidos programados para el año escolar, sino que </w:t>
      </w:r>
      <w:r w:rsidR="00A82703" w:rsidRPr="0078347D">
        <w:rPr>
          <w:rFonts w:cstheme="minorHAnsi"/>
          <w:sz w:val="24"/>
          <w:szCs w:val="24"/>
        </w:rPr>
        <w:t>constituye</w:t>
      </w:r>
      <w:r w:rsidR="00B66E49" w:rsidRPr="0078347D">
        <w:rPr>
          <w:rFonts w:cstheme="minorHAnsi"/>
          <w:sz w:val="24"/>
          <w:szCs w:val="24"/>
        </w:rPr>
        <w:t xml:space="preserve"> a la vez una herramienta de auto aprendiza</w:t>
      </w:r>
      <w:r w:rsidR="00A82703" w:rsidRPr="0078347D">
        <w:rPr>
          <w:rFonts w:cstheme="minorHAnsi"/>
          <w:sz w:val="24"/>
          <w:szCs w:val="24"/>
        </w:rPr>
        <w:t>je</w:t>
      </w:r>
      <w:r w:rsidR="00B66E49" w:rsidRPr="0078347D">
        <w:rPr>
          <w:rFonts w:cstheme="minorHAnsi"/>
          <w:sz w:val="24"/>
          <w:szCs w:val="24"/>
        </w:rPr>
        <w:t xml:space="preserve"> que permite al alumno </w:t>
      </w:r>
      <w:r w:rsidR="00A82703" w:rsidRPr="0078347D">
        <w:rPr>
          <w:rFonts w:cstheme="minorHAnsi"/>
          <w:sz w:val="24"/>
          <w:szCs w:val="24"/>
        </w:rPr>
        <w:t>profundizar</w:t>
      </w:r>
      <w:r w:rsidR="00B66E49" w:rsidRPr="0078347D">
        <w:rPr>
          <w:rFonts w:cstheme="minorHAnsi"/>
          <w:sz w:val="24"/>
          <w:szCs w:val="24"/>
        </w:rPr>
        <w:t xml:space="preserve"> Y/o avanzar conforme a su propio interés o velocidad de aprendizaje, desde cualquier dispositivo móvil o computador con conexión a internet. A su vez los profesores son capacitados en el uso de la herramienta y pueden resolver dudas </w:t>
      </w:r>
      <w:r w:rsidR="00A82703" w:rsidRPr="0078347D">
        <w:rPr>
          <w:rFonts w:cstheme="minorHAnsi"/>
          <w:sz w:val="24"/>
          <w:szCs w:val="24"/>
        </w:rPr>
        <w:t>metodologías</w:t>
      </w:r>
      <w:r w:rsidR="00B66E49" w:rsidRPr="0078347D">
        <w:rPr>
          <w:rFonts w:cstheme="minorHAnsi"/>
          <w:sz w:val="24"/>
          <w:szCs w:val="24"/>
        </w:rPr>
        <w:t xml:space="preserve"> o de </w:t>
      </w:r>
      <w:r w:rsidR="00A82703" w:rsidRPr="0078347D">
        <w:rPr>
          <w:rFonts w:cstheme="minorHAnsi"/>
          <w:sz w:val="24"/>
          <w:szCs w:val="24"/>
        </w:rPr>
        <w:t>lenguaje con</w:t>
      </w:r>
      <w:r w:rsidR="00B66E49" w:rsidRPr="0078347D">
        <w:rPr>
          <w:rFonts w:cstheme="minorHAnsi"/>
          <w:sz w:val="24"/>
          <w:szCs w:val="24"/>
        </w:rPr>
        <w:t xml:space="preserve"> nuestros profesionales.</w:t>
      </w:r>
    </w:p>
    <w:p w14:paraId="33EA3DEB" w14:textId="77777777" w:rsidR="00A66F69" w:rsidRPr="0078347D" w:rsidRDefault="00A66F69" w:rsidP="00A66F69">
      <w:pPr>
        <w:pStyle w:val="Prrafodelista"/>
        <w:spacing w:before="100" w:beforeAutospacing="1" w:after="100" w:afterAutospacing="1" w:line="240" w:lineRule="auto"/>
        <w:jc w:val="both"/>
        <w:rPr>
          <w:rFonts w:cstheme="minorHAnsi"/>
          <w:sz w:val="24"/>
          <w:szCs w:val="24"/>
        </w:rPr>
      </w:pPr>
    </w:p>
    <w:p w14:paraId="005368D2" w14:textId="430E391C" w:rsidR="00B66E49" w:rsidRPr="0078347D" w:rsidRDefault="00B66E49" w:rsidP="00CC173D">
      <w:pPr>
        <w:pStyle w:val="Prrafodelista"/>
        <w:numPr>
          <w:ilvl w:val="0"/>
          <w:numId w:val="14"/>
        </w:numPr>
        <w:spacing w:before="100" w:beforeAutospacing="1" w:after="100" w:afterAutospacing="1" w:line="240" w:lineRule="auto"/>
        <w:jc w:val="both"/>
        <w:rPr>
          <w:rFonts w:cstheme="minorHAnsi"/>
          <w:sz w:val="24"/>
          <w:szCs w:val="24"/>
        </w:rPr>
      </w:pPr>
      <w:r w:rsidRPr="0078347D">
        <w:rPr>
          <w:rFonts w:cstheme="minorHAnsi"/>
          <w:sz w:val="24"/>
          <w:szCs w:val="24"/>
        </w:rPr>
        <w:t xml:space="preserve">Asistencia Virtual: tanto alumnos como profesores </w:t>
      </w:r>
      <w:r w:rsidR="00A82703" w:rsidRPr="0078347D">
        <w:rPr>
          <w:rFonts w:cstheme="minorHAnsi"/>
          <w:sz w:val="24"/>
          <w:szCs w:val="24"/>
        </w:rPr>
        <w:t>pueden efectuar</w:t>
      </w:r>
      <w:r w:rsidRPr="0078347D">
        <w:rPr>
          <w:rFonts w:cstheme="minorHAnsi"/>
          <w:sz w:val="24"/>
          <w:szCs w:val="24"/>
        </w:rPr>
        <w:t xml:space="preserve"> sus </w:t>
      </w:r>
      <w:r w:rsidR="00A82703" w:rsidRPr="0078347D">
        <w:rPr>
          <w:rFonts w:cstheme="minorHAnsi"/>
          <w:sz w:val="24"/>
          <w:szCs w:val="24"/>
        </w:rPr>
        <w:t>consultas o</w:t>
      </w:r>
      <w:r w:rsidRPr="0078347D">
        <w:rPr>
          <w:rFonts w:cstheme="minorHAnsi"/>
          <w:sz w:val="24"/>
          <w:szCs w:val="24"/>
        </w:rPr>
        <w:t xml:space="preserve"> dudas a nuestra asistente virtual </w:t>
      </w:r>
      <w:r w:rsidR="00A82703" w:rsidRPr="0078347D">
        <w:rPr>
          <w:rFonts w:cstheme="minorHAnsi"/>
          <w:sz w:val="24"/>
          <w:szCs w:val="24"/>
        </w:rPr>
        <w:t xml:space="preserve">“Atenea” </w:t>
      </w:r>
      <w:r w:rsidRPr="0078347D">
        <w:rPr>
          <w:rFonts w:cstheme="minorHAnsi"/>
          <w:sz w:val="24"/>
          <w:szCs w:val="24"/>
        </w:rPr>
        <w:t xml:space="preserve">creada para brindar apoyo al programa. Por otra </w:t>
      </w:r>
      <w:r w:rsidR="00DC7355" w:rsidRPr="0078347D">
        <w:rPr>
          <w:rFonts w:cstheme="minorHAnsi"/>
          <w:sz w:val="24"/>
          <w:szCs w:val="24"/>
        </w:rPr>
        <w:t>parte,</w:t>
      </w:r>
      <w:r w:rsidRPr="0078347D">
        <w:rPr>
          <w:rFonts w:cstheme="minorHAnsi"/>
          <w:sz w:val="24"/>
          <w:szCs w:val="24"/>
        </w:rPr>
        <w:t xml:space="preserve"> el programa permite contar con </w:t>
      </w:r>
      <w:r w:rsidR="00A82703" w:rsidRPr="0078347D">
        <w:rPr>
          <w:rFonts w:cstheme="minorHAnsi"/>
          <w:sz w:val="24"/>
          <w:szCs w:val="24"/>
        </w:rPr>
        <w:t>reportes</w:t>
      </w:r>
      <w:r w:rsidRPr="0078347D">
        <w:rPr>
          <w:rFonts w:cstheme="minorHAnsi"/>
          <w:sz w:val="24"/>
          <w:szCs w:val="24"/>
        </w:rPr>
        <w:t xml:space="preserve"> detallados del nivel de progreso del alumno, su ingreso a la plataforma y evaluaciones </w:t>
      </w:r>
      <w:r w:rsidR="00A82703" w:rsidRPr="0078347D">
        <w:rPr>
          <w:rFonts w:cstheme="minorHAnsi"/>
          <w:sz w:val="24"/>
          <w:szCs w:val="24"/>
        </w:rPr>
        <w:t>de los</w:t>
      </w:r>
      <w:r w:rsidRPr="0078347D">
        <w:rPr>
          <w:rFonts w:cstheme="minorHAnsi"/>
          <w:sz w:val="24"/>
          <w:szCs w:val="24"/>
        </w:rPr>
        <w:t xml:space="preserve"> contenidos impartidos, lo que </w:t>
      </w:r>
      <w:r w:rsidR="00A82703" w:rsidRPr="0078347D">
        <w:rPr>
          <w:rFonts w:cstheme="minorHAnsi"/>
          <w:sz w:val="24"/>
          <w:szCs w:val="24"/>
        </w:rPr>
        <w:t>constituye</w:t>
      </w:r>
      <w:r w:rsidRPr="0078347D">
        <w:rPr>
          <w:rFonts w:cstheme="minorHAnsi"/>
          <w:sz w:val="24"/>
          <w:szCs w:val="24"/>
        </w:rPr>
        <w:t xml:space="preserve"> un apoyo a la gestión educacional del docente, tanto </w:t>
      </w:r>
      <w:r w:rsidR="00A82703" w:rsidRPr="0078347D">
        <w:rPr>
          <w:rFonts w:cstheme="minorHAnsi"/>
          <w:sz w:val="24"/>
          <w:szCs w:val="24"/>
        </w:rPr>
        <w:t>para su</w:t>
      </w:r>
      <w:r w:rsidRPr="0078347D">
        <w:rPr>
          <w:rFonts w:cstheme="minorHAnsi"/>
          <w:sz w:val="24"/>
          <w:szCs w:val="24"/>
        </w:rPr>
        <w:t xml:space="preserve"> desarrollo en aulas como también como apoyo fuera de estas.</w:t>
      </w:r>
    </w:p>
    <w:p w14:paraId="21B402B6" w14:textId="77777777" w:rsidR="000339E6" w:rsidRPr="0078347D" w:rsidRDefault="000339E6" w:rsidP="000339E6">
      <w:pPr>
        <w:pStyle w:val="Prrafodelista"/>
        <w:spacing w:before="100" w:beforeAutospacing="1" w:after="100" w:afterAutospacing="1" w:line="240" w:lineRule="auto"/>
        <w:jc w:val="both"/>
        <w:rPr>
          <w:rFonts w:cstheme="minorHAnsi"/>
          <w:sz w:val="24"/>
          <w:szCs w:val="24"/>
        </w:rPr>
      </w:pPr>
    </w:p>
    <w:p w14:paraId="5E25C8E2" w14:textId="5077DF07" w:rsidR="00B66E49" w:rsidRPr="0078347D" w:rsidRDefault="00B66E49" w:rsidP="00CC173D">
      <w:pPr>
        <w:pStyle w:val="Prrafodelista"/>
        <w:numPr>
          <w:ilvl w:val="0"/>
          <w:numId w:val="14"/>
        </w:numPr>
        <w:spacing w:before="100" w:beforeAutospacing="1" w:after="100" w:afterAutospacing="1" w:line="240" w:lineRule="auto"/>
        <w:jc w:val="both"/>
        <w:rPr>
          <w:rFonts w:cstheme="minorHAnsi"/>
          <w:sz w:val="24"/>
          <w:szCs w:val="24"/>
        </w:rPr>
      </w:pPr>
      <w:r w:rsidRPr="0078347D">
        <w:rPr>
          <w:rFonts w:cstheme="minorHAnsi"/>
          <w:sz w:val="24"/>
          <w:szCs w:val="24"/>
        </w:rPr>
        <w:t xml:space="preserve">De esta </w:t>
      </w:r>
      <w:r w:rsidRPr="0078347D">
        <w:rPr>
          <w:rFonts w:cstheme="minorHAnsi"/>
          <w:b/>
          <w:bCs/>
          <w:sz w:val="24"/>
          <w:szCs w:val="24"/>
        </w:rPr>
        <w:t xml:space="preserve">forma la </w:t>
      </w:r>
      <w:r w:rsidR="00A82703" w:rsidRPr="0078347D">
        <w:rPr>
          <w:rFonts w:cstheme="minorHAnsi"/>
          <w:b/>
          <w:bCs/>
          <w:sz w:val="24"/>
          <w:szCs w:val="24"/>
        </w:rPr>
        <w:t>Fundación</w:t>
      </w:r>
      <w:r w:rsidRPr="0078347D">
        <w:rPr>
          <w:rFonts w:cstheme="minorHAnsi"/>
          <w:b/>
          <w:bCs/>
          <w:sz w:val="24"/>
          <w:szCs w:val="24"/>
        </w:rPr>
        <w:t xml:space="preserve"> ha podido </w:t>
      </w:r>
      <w:r w:rsidR="00EE20A7" w:rsidRPr="0078347D">
        <w:rPr>
          <w:rFonts w:cstheme="minorHAnsi"/>
          <w:b/>
          <w:bCs/>
          <w:sz w:val="24"/>
          <w:szCs w:val="24"/>
        </w:rPr>
        <w:t>contribuir en la calidad de la educación</w:t>
      </w:r>
      <w:r w:rsidR="00EE20A7" w:rsidRPr="0078347D">
        <w:rPr>
          <w:rFonts w:cstheme="minorHAnsi"/>
          <w:sz w:val="24"/>
          <w:szCs w:val="24"/>
        </w:rPr>
        <w:t xml:space="preserve">, enfocado </w:t>
      </w:r>
      <w:r w:rsidR="00EE20A7" w:rsidRPr="0078347D">
        <w:rPr>
          <w:rFonts w:cstheme="minorHAnsi"/>
          <w:b/>
          <w:bCs/>
          <w:sz w:val="24"/>
          <w:szCs w:val="24"/>
        </w:rPr>
        <w:t>e</w:t>
      </w:r>
      <w:r w:rsidR="00DC7355" w:rsidRPr="0078347D">
        <w:rPr>
          <w:rFonts w:cstheme="minorHAnsi"/>
          <w:b/>
          <w:bCs/>
          <w:sz w:val="24"/>
          <w:szCs w:val="24"/>
        </w:rPr>
        <w:t xml:space="preserve">n </w:t>
      </w:r>
      <w:r w:rsidR="00EE20A7" w:rsidRPr="0078347D">
        <w:rPr>
          <w:rFonts w:cstheme="minorHAnsi"/>
          <w:b/>
          <w:bCs/>
          <w:sz w:val="24"/>
          <w:szCs w:val="24"/>
        </w:rPr>
        <w:t xml:space="preserve">el idioma </w:t>
      </w:r>
      <w:r w:rsidR="00DC7355" w:rsidRPr="0078347D">
        <w:rPr>
          <w:rFonts w:cstheme="minorHAnsi"/>
          <w:b/>
          <w:bCs/>
          <w:sz w:val="24"/>
          <w:szCs w:val="24"/>
        </w:rPr>
        <w:t>inglés</w:t>
      </w:r>
      <w:r w:rsidR="00DC7355" w:rsidRPr="0078347D">
        <w:rPr>
          <w:rFonts w:cstheme="minorHAnsi"/>
          <w:sz w:val="24"/>
          <w:szCs w:val="24"/>
        </w:rPr>
        <w:t xml:space="preserve">, </w:t>
      </w:r>
      <w:r w:rsidR="00DC7355" w:rsidRPr="0078347D">
        <w:rPr>
          <w:rFonts w:cstheme="minorHAnsi"/>
          <w:b/>
          <w:bCs/>
          <w:sz w:val="24"/>
          <w:szCs w:val="24"/>
        </w:rPr>
        <w:t>beneficiando a más de 120.000 niñas, niños y adolescentes</w:t>
      </w:r>
      <w:r w:rsidR="00DC7355" w:rsidRPr="0078347D">
        <w:rPr>
          <w:rFonts w:cstheme="minorHAnsi"/>
          <w:sz w:val="24"/>
          <w:szCs w:val="24"/>
        </w:rPr>
        <w:t xml:space="preserve">, </w:t>
      </w:r>
      <w:r w:rsidR="00EE20A7" w:rsidRPr="0078347D">
        <w:rPr>
          <w:rFonts w:cstheme="minorHAnsi"/>
          <w:b/>
          <w:bCs/>
          <w:sz w:val="24"/>
          <w:szCs w:val="24"/>
        </w:rPr>
        <w:t>con sus programas</w:t>
      </w:r>
      <w:r w:rsidR="00EE20A7" w:rsidRPr="0078347D">
        <w:rPr>
          <w:rFonts w:cstheme="minorHAnsi"/>
          <w:sz w:val="24"/>
          <w:szCs w:val="24"/>
        </w:rPr>
        <w:t xml:space="preserve"> </w:t>
      </w:r>
      <w:r w:rsidR="00DC7355" w:rsidRPr="0078347D">
        <w:rPr>
          <w:rFonts w:cstheme="minorHAnsi"/>
          <w:sz w:val="24"/>
          <w:szCs w:val="24"/>
        </w:rPr>
        <w:t>conforme al</w:t>
      </w:r>
      <w:r w:rsidR="00EE20A7" w:rsidRPr="0078347D">
        <w:rPr>
          <w:rFonts w:cstheme="minorHAnsi"/>
          <w:sz w:val="24"/>
          <w:szCs w:val="24"/>
        </w:rPr>
        <w:t xml:space="preserve"> siguiente detalle:</w:t>
      </w:r>
    </w:p>
    <w:p w14:paraId="31EFA9F1" w14:textId="77777777" w:rsidR="00C84731" w:rsidRPr="0078347D" w:rsidRDefault="00C84731" w:rsidP="00EE20A7">
      <w:pPr>
        <w:pStyle w:val="Prrafodelista"/>
        <w:spacing w:before="100" w:beforeAutospacing="1" w:after="100" w:afterAutospacing="1" w:line="240" w:lineRule="auto"/>
        <w:jc w:val="both"/>
        <w:rPr>
          <w:rFonts w:cstheme="minorHAnsi"/>
          <w:sz w:val="24"/>
          <w:szCs w:val="24"/>
        </w:rPr>
      </w:pPr>
    </w:p>
    <w:p w14:paraId="7CC4EE48" w14:textId="5742297F" w:rsidR="00DC7355" w:rsidRPr="0078347D" w:rsidRDefault="009C29E0" w:rsidP="00EE20A7">
      <w:pPr>
        <w:pStyle w:val="Prrafodelista"/>
        <w:spacing w:before="100" w:beforeAutospacing="1" w:after="100" w:afterAutospacing="1" w:line="240" w:lineRule="auto"/>
        <w:jc w:val="both"/>
        <w:rPr>
          <w:rFonts w:cstheme="minorHAnsi"/>
          <w:b/>
          <w:bCs/>
          <w:sz w:val="24"/>
          <w:szCs w:val="24"/>
          <w:u w:val="single"/>
        </w:rPr>
      </w:pPr>
      <w:r w:rsidRPr="0078347D">
        <w:rPr>
          <w:rFonts w:cstheme="minorHAnsi"/>
          <w:b/>
          <w:bCs/>
          <w:sz w:val="24"/>
          <w:szCs w:val="24"/>
          <w:u w:val="single"/>
        </w:rPr>
        <w:t xml:space="preserve">1.- </w:t>
      </w:r>
      <w:r w:rsidR="00C84731" w:rsidRPr="0078347D">
        <w:rPr>
          <w:rFonts w:cstheme="minorHAnsi"/>
          <w:b/>
          <w:bCs/>
          <w:sz w:val="24"/>
          <w:szCs w:val="24"/>
          <w:u w:val="single"/>
        </w:rPr>
        <w:t>BENEFICIARIOS:</w:t>
      </w:r>
      <w:r w:rsidR="00760583" w:rsidRPr="0078347D">
        <w:rPr>
          <w:rFonts w:cstheme="minorHAnsi"/>
          <w:b/>
          <w:bCs/>
          <w:sz w:val="24"/>
          <w:szCs w:val="24"/>
          <w:u w:val="single"/>
        </w:rPr>
        <w:t xml:space="preserve"> </w:t>
      </w:r>
    </w:p>
    <w:tbl>
      <w:tblPr>
        <w:tblW w:w="9540" w:type="dxa"/>
        <w:tblCellMar>
          <w:left w:w="70" w:type="dxa"/>
          <w:right w:w="70" w:type="dxa"/>
        </w:tblCellMar>
        <w:tblLook w:val="04A0" w:firstRow="1" w:lastRow="0" w:firstColumn="1" w:lastColumn="0" w:noHBand="0" w:noVBand="1"/>
      </w:tblPr>
      <w:tblGrid>
        <w:gridCol w:w="787"/>
        <w:gridCol w:w="1521"/>
        <w:gridCol w:w="1320"/>
        <w:gridCol w:w="3080"/>
        <w:gridCol w:w="1590"/>
        <w:gridCol w:w="1335"/>
      </w:tblGrid>
      <w:tr w:rsidR="00C948C2" w:rsidRPr="00C948C2" w14:paraId="4C5E06D8" w14:textId="77777777" w:rsidTr="00C948C2">
        <w:trPr>
          <w:trHeight w:val="960"/>
        </w:trPr>
        <w:tc>
          <w:tcPr>
            <w:tcW w:w="677" w:type="dxa"/>
            <w:tcBorders>
              <w:top w:val="single" w:sz="8" w:space="0" w:color="auto"/>
              <w:left w:val="single" w:sz="8" w:space="0" w:color="auto"/>
              <w:bottom w:val="single" w:sz="8" w:space="0" w:color="auto"/>
              <w:right w:val="single" w:sz="8" w:space="0" w:color="auto"/>
            </w:tcBorders>
            <w:shd w:val="clear" w:color="000000" w:fill="8DB4E2"/>
            <w:hideMark/>
          </w:tcPr>
          <w:p w14:paraId="7C3D6DFE" w14:textId="77777777" w:rsidR="00C948C2" w:rsidRPr="00C948C2" w:rsidRDefault="00C948C2" w:rsidP="00C948C2">
            <w:pPr>
              <w:spacing w:after="0" w:line="240" w:lineRule="auto"/>
              <w:rPr>
                <w:rFonts w:ascii="Calibri" w:eastAsia="Times New Roman" w:hAnsi="Calibri" w:cs="Calibri"/>
                <w:b/>
                <w:bCs/>
                <w:color w:val="000000"/>
                <w:sz w:val="24"/>
                <w:szCs w:val="24"/>
                <w:lang w:eastAsia="es-CL"/>
              </w:rPr>
            </w:pPr>
            <w:r w:rsidRPr="00C948C2">
              <w:rPr>
                <w:rFonts w:ascii="Calibri" w:eastAsia="Times New Roman" w:hAnsi="Calibri" w:cs="Calibri"/>
                <w:b/>
                <w:bCs/>
                <w:color w:val="000000"/>
                <w:sz w:val="24"/>
                <w:szCs w:val="24"/>
                <w:lang w:eastAsia="es-CL"/>
              </w:rPr>
              <w:t>Año</w:t>
            </w:r>
          </w:p>
        </w:tc>
        <w:tc>
          <w:tcPr>
            <w:tcW w:w="1521" w:type="dxa"/>
            <w:tcBorders>
              <w:top w:val="single" w:sz="8" w:space="0" w:color="auto"/>
              <w:left w:val="nil"/>
              <w:bottom w:val="single" w:sz="8" w:space="0" w:color="auto"/>
              <w:right w:val="single" w:sz="8" w:space="0" w:color="auto"/>
            </w:tcBorders>
            <w:shd w:val="clear" w:color="000000" w:fill="8DB4E2"/>
            <w:hideMark/>
          </w:tcPr>
          <w:p w14:paraId="5BB1B5C3" w14:textId="77777777" w:rsidR="00C948C2" w:rsidRPr="00C948C2" w:rsidRDefault="00C948C2" w:rsidP="00C948C2">
            <w:pPr>
              <w:spacing w:after="0" w:line="240" w:lineRule="auto"/>
              <w:rPr>
                <w:rFonts w:ascii="Calibri" w:eastAsia="Times New Roman" w:hAnsi="Calibri" w:cs="Calibri"/>
                <w:b/>
                <w:bCs/>
                <w:color w:val="000000"/>
                <w:sz w:val="24"/>
                <w:szCs w:val="24"/>
                <w:lang w:eastAsia="es-CL"/>
              </w:rPr>
            </w:pPr>
            <w:r w:rsidRPr="00C948C2">
              <w:rPr>
                <w:rFonts w:ascii="Calibri" w:eastAsia="Times New Roman" w:hAnsi="Calibri" w:cs="Calibri"/>
                <w:b/>
                <w:bCs/>
                <w:color w:val="000000"/>
                <w:sz w:val="24"/>
                <w:szCs w:val="24"/>
                <w:lang w:eastAsia="es-CL"/>
              </w:rPr>
              <w:t>Sostenedor Educacional</w:t>
            </w:r>
          </w:p>
        </w:tc>
        <w:tc>
          <w:tcPr>
            <w:tcW w:w="1320" w:type="dxa"/>
            <w:tcBorders>
              <w:top w:val="single" w:sz="8" w:space="0" w:color="auto"/>
              <w:left w:val="nil"/>
              <w:bottom w:val="single" w:sz="8" w:space="0" w:color="auto"/>
              <w:right w:val="single" w:sz="8" w:space="0" w:color="auto"/>
            </w:tcBorders>
            <w:shd w:val="clear" w:color="000000" w:fill="8DB4E2"/>
            <w:noWrap/>
            <w:hideMark/>
          </w:tcPr>
          <w:p w14:paraId="4B96E9DB" w14:textId="77777777" w:rsidR="00C948C2" w:rsidRPr="00C948C2" w:rsidRDefault="00C948C2" w:rsidP="00C948C2">
            <w:pPr>
              <w:spacing w:after="0" w:line="240" w:lineRule="auto"/>
              <w:rPr>
                <w:rFonts w:ascii="Calibri" w:eastAsia="Times New Roman" w:hAnsi="Calibri" w:cs="Calibri"/>
                <w:b/>
                <w:bCs/>
                <w:color w:val="000000"/>
                <w:sz w:val="24"/>
                <w:szCs w:val="24"/>
                <w:lang w:eastAsia="es-CL"/>
              </w:rPr>
            </w:pPr>
            <w:r w:rsidRPr="00C948C2">
              <w:rPr>
                <w:rFonts w:ascii="Calibri" w:eastAsia="Times New Roman" w:hAnsi="Calibri" w:cs="Calibri"/>
                <w:b/>
                <w:bCs/>
                <w:color w:val="000000"/>
                <w:sz w:val="24"/>
                <w:szCs w:val="24"/>
                <w:lang w:eastAsia="es-CL"/>
              </w:rPr>
              <w:t>Comuna</w:t>
            </w:r>
          </w:p>
        </w:tc>
        <w:tc>
          <w:tcPr>
            <w:tcW w:w="3080" w:type="dxa"/>
            <w:tcBorders>
              <w:top w:val="single" w:sz="8" w:space="0" w:color="auto"/>
              <w:left w:val="nil"/>
              <w:bottom w:val="single" w:sz="8" w:space="0" w:color="auto"/>
              <w:right w:val="single" w:sz="8" w:space="0" w:color="auto"/>
            </w:tcBorders>
            <w:shd w:val="clear" w:color="000000" w:fill="8DB4E2"/>
            <w:noWrap/>
            <w:hideMark/>
          </w:tcPr>
          <w:p w14:paraId="77966599" w14:textId="77777777" w:rsidR="00C948C2" w:rsidRPr="00C948C2" w:rsidRDefault="00C948C2" w:rsidP="00C948C2">
            <w:pPr>
              <w:spacing w:after="0" w:line="240" w:lineRule="auto"/>
              <w:rPr>
                <w:rFonts w:ascii="Calibri" w:eastAsia="Times New Roman" w:hAnsi="Calibri" w:cs="Calibri"/>
                <w:b/>
                <w:bCs/>
                <w:color w:val="000000"/>
                <w:sz w:val="24"/>
                <w:szCs w:val="24"/>
                <w:lang w:eastAsia="es-CL"/>
              </w:rPr>
            </w:pPr>
            <w:r w:rsidRPr="00C948C2">
              <w:rPr>
                <w:rFonts w:ascii="Calibri" w:eastAsia="Times New Roman" w:hAnsi="Calibri" w:cs="Calibri"/>
                <w:b/>
                <w:bCs/>
                <w:color w:val="000000"/>
                <w:sz w:val="24"/>
                <w:szCs w:val="24"/>
                <w:lang w:eastAsia="es-CL"/>
              </w:rPr>
              <w:t>Beneficio</w:t>
            </w:r>
          </w:p>
        </w:tc>
        <w:tc>
          <w:tcPr>
            <w:tcW w:w="1590" w:type="dxa"/>
            <w:tcBorders>
              <w:top w:val="single" w:sz="8" w:space="0" w:color="auto"/>
              <w:left w:val="nil"/>
              <w:bottom w:val="single" w:sz="8" w:space="0" w:color="auto"/>
              <w:right w:val="single" w:sz="8" w:space="0" w:color="auto"/>
            </w:tcBorders>
            <w:shd w:val="clear" w:color="000000" w:fill="8DB4E2"/>
            <w:hideMark/>
          </w:tcPr>
          <w:p w14:paraId="5FC4A620" w14:textId="77777777" w:rsidR="00C948C2" w:rsidRPr="00C948C2" w:rsidRDefault="00C948C2" w:rsidP="00C948C2">
            <w:pPr>
              <w:spacing w:after="0" w:line="240" w:lineRule="auto"/>
              <w:rPr>
                <w:rFonts w:ascii="Calibri" w:eastAsia="Times New Roman" w:hAnsi="Calibri" w:cs="Calibri"/>
                <w:b/>
                <w:bCs/>
                <w:color w:val="000000"/>
                <w:sz w:val="24"/>
                <w:szCs w:val="24"/>
                <w:lang w:eastAsia="es-CL"/>
              </w:rPr>
            </w:pPr>
            <w:proofErr w:type="spellStart"/>
            <w:r w:rsidRPr="00C948C2">
              <w:rPr>
                <w:rFonts w:ascii="Calibri" w:eastAsia="Times New Roman" w:hAnsi="Calibri" w:cs="Calibri"/>
                <w:b/>
                <w:bCs/>
                <w:color w:val="000000"/>
                <w:sz w:val="24"/>
                <w:szCs w:val="24"/>
                <w:lang w:eastAsia="es-CL"/>
              </w:rPr>
              <w:t>N°</w:t>
            </w:r>
            <w:proofErr w:type="spellEnd"/>
            <w:r w:rsidRPr="00C948C2">
              <w:rPr>
                <w:rFonts w:ascii="Calibri" w:eastAsia="Times New Roman" w:hAnsi="Calibri" w:cs="Calibri"/>
                <w:b/>
                <w:bCs/>
                <w:color w:val="000000"/>
                <w:sz w:val="24"/>
                <w:szCs w:val="24"/>
                <w:lang w:eastAsia="es-CL"/>
              </w:rPr>
              <w:t xml:space="preserve"> de Beneficiarios/ alumnos</w:t>
            </w:r>
          </w:p>
        </w:tc>
        <w:tc>
          <w:tcPr>
            <w:tcW w:w="1352" w:type="dxa"/>
            <w:tcBorders>
              <w:top w:val="single" w:sz="8" w:space="0" w:color="auto"/>
              <w:left w:val="nil"/>
              <w:bottom w:val="single" w:sz="8" w:space="0" w:color="auto"/>
              <w:right w:val="single" w:sz="8" w:space="0" w:color="auto"/>
            </w:tcBorders>
            <w:shd w:val="clear" w:color="000000" w:fill="8DB4E2"/>
            <w:hideMark/>
          </w:tcPr>
          <w:p w14:paraId="16260A18" w14:textId="77777777" w:rsidR="00C948C2" w:rsidRPr="00C948C2" w:rsidRDefault="00C948C2" w:rsidP="00C948C2">
            <w:pPr>
              <w:spacing w:after="0" w:line="240" w:lineRule="auto"/>
              <w:rPr>
                <w:rFonts w:ascii="Calibri" w:eastAsia="Times New Roman" w:hAnsi="Calibri" w:cs="Calibri"/>
                <w:b/>
                <w:bCs/>
                <w:color w:val="000000"/>
                <w:sz w:val="24"/>
                <w:szCs w:val="24"/>
                <w:lang w:eastAsia="es-CL"/>
              </w:rPr>
            </w:pPr>
            <w:r w:rsidRPr="00C948C2">
              <w:rPr>
                <w:rFonts w:ascii="Calibri" w:eastAsia="Times New Roman" w:hAnsi="Calibri" w:cs="Calibri"/>
                <w:b/>
                <w:bCs/>
                <w:color w:val="000000"/>
                <w:sz w:val="24"/>
                <w:szCs w:val="24"/>
                <w:lang w:eastAsia="es-CL"/>
              </w:rPr>
              <w:t>Estado</w:t>
            </w:r>
          </w:p>
        </w:tc>
      </w:tr>
      <w:tr w:rsidR="00C948C2" w:rsidRPr="00C948C2" w14:paraId="2C4B6136"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4E397B4A"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2023</w:t>
            </w:r>
          </w:p>
        </w:tc>
        <w:tc>
          <w:tcPr>
            <w:tcW w:w="1521" w:type="dxa"/>
            <w:tcBorders>
              <w:top w:val="nil"/>
              <w:left w:val="nil"/>
              <w:bottom w:val="single" w:sz="8" w:space="0" w:color="auto"/>
              <w:right w:val="single" w:sz="8" w:space="0" w:color="auto"/>
            </w:tcBorders>
            <w:shd w:val="clear" w:color="auto" w:fill="auto"/>
            <w:noWrap/>
            <w:hideMark/>
          </w:tcPr>
          <w:p w14:paraId="0E3B922A"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noWrap/>
            <w:hideMark/>
          </w:tcPr>
          <w:p w14:paraId="1E63054A"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 Valdivia</w:t>
            </w:r>
          </w:p>
        </w:tc>
        <w:tc>
          <w:tcPr>
            <w:tcW w:w="3080" w:type="dxa"/>
            <w:tcBorders>
              <w:top w:val="nil"/>
              <w:left w:val="nil"/>
              <w:bottom w:val="single" w:sz="8" w:space="0" w:color="auto"/>
              <w:right w:val="single" w:sz="8" w:space="0" w:color="auto"/>
            </w:tcBorders>
            <w:shd w:val="clear" w:color="auto" w:fill="auto"/>
            <w:hideMark/>
          </w:tcPr>
          <w:p w14:paraId="57CEABEB"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noWrap/>
            <w:hideMark/>
          </w:tcPr>
          <w:p w14:paraId="2EA62D84"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198</w:t>
            </w:r>
          </w:p>
        </w:tc>
        <w:tc>
          <w:tcPr>
            <w:tcW w:w="1352" w:type="dxa"/>
            <w:tcBorders>
              <w:top w:val="nil"/>
              <w:left w:val="nil"/>
              <w:bottom w:val="single" w:sz="8" w:space="0" w:color="auto"/>
              <w:right w:val="single" w:sz="8" w:space="0" w:color="auto"/>
            </w:tcBorders>
            <w:shd w:val="clear" w:color="auto" w:fill="auto"/>
            <w:hideMark/>
          </w:tcPr>
          <w:p w14:paraId="382CDDF2"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En ejecución</w:t>
            </w:r>
          </w:p>
        </w:tc>
      </w:tr>
      <w:tr w:rsidR="00C948C2" w:rsidRPr="00C948C2" w14:paraId="57CD2DED" w14:textId="77777777" w:rsidTr="00C948C2">
        <w:trPr>
          <w:trHeight w:val="960"/>
        </w:trPr>
        <w:tc>
          <w:tcPr>
            <w:tcW w:w="677" w:type="dxa"/>
            <w:tcBorders>
              <w:top w:val="nil"/>
              <w:left w:val="single" w:sz="8" w:space="0" w:color="auto"/>
              <w:bottom w:val="single" w:sz="8" w:space="0" w:color="auto"/>
              <w:right w:val="single" w:sz="8" w:space="0" w:color="auto"/>
            </w:tcBorders>
            <w:shd w:val="clear" w:color="auto" w:fill="auto"/>
            <w:hideMark/>
          </w:tcPr>
          <w:p w14:paraId="62DD155A"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2023</w:t>
            </w:r>
          </w:p>
        </w:tc>
        <w:tc>
          <w:tcPr>
            <w:tcW w:w="1521" w:type="dxa"/>
            <w:tcBorders>
              <w:top w:val="nil"/>
              <w:left w:val="nil"/>
              <w:bottom w:val="single" w:sz="8" w:space="0" w:color="auto"/>
              <w:right w:val="single" w:sz="8" w:space="0" w:color="auto"/>
            </w:tcBorders>
            <w:shd w:val="clear" w:color="auto" w:fill="auto"/>
            <w:hideMark/>
          </w:tcPr>
          <w:p w14:paraId="56891B80"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64F0D65D"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Colina</w:t>
            </w:r>
          </w:p>
        </w:tc>
        <w:tc>
          <w:tcPr>
            <w:tcW w:w="3080" w:type="dxa"/>
            <w:tcBorders>
              <w:top w:val="nil"/>
              <w:left w:val="nil"/>
              <w:bottom w:val="single" w:sz="8" w:space="0" w:color="auto"/>
              <w:right w:val="single" w:sz="8" w:space="0" w:color="auto"/>
            </w:tcBorders>
            <w:shd w:val="clear" w:color="auto" w:fill="auto"/>
            <w:hideMark/>
          </w:tcPr>
          <w:p w14:paraId="065C97F6"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TP, bajo metodología E-learning.</w:t>
            </w:r>
          </w:p>
        </w:tc>
        <w:tc>
          <w:tcPr>
            <w:tcW w:w="1590" w:type="dxa"/>
            <w:tcBorders>
              <w:top w:val="nil"/>
              <w:left w:val="nil"/>
              <w:bottom w:val="single" w:sz="8" w:space="0" w:color="auto"/>
              <w:right w:val="single" w:sz="8" w:space="0" w:color="auto"/>
            </w:tcBorders>
            <w:shd w:val="clear" w:color="auto" w:fill="auto"/>
            <w:noWrap/>
            <w:hideMark/>
          </w:tcPr>
          <w:p w14:paraId="293E7A9B"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393</w:t>
            </w:r>
          </w:p>
        </w:tc>
        <w:tc>
          <w:tcPr>
            <w:tcW w:w="1352" w:type="dxa"/>
            <w:tcBorders>
              <w:top w:val="nil"/>
              <w:left w:val="nil"/>
              <w:bottom w:val="single" w:sz="8" w:space="0" w:color="auto"/>
              <w:right w:val="single" w:sz="8" w:space="0" w:color="auto"/>
            </w:tcBorders>
            <w:shd w:val="clear" w:color="auto" w:fill="auto"/>
            <w:hideMark/>
          </w:tcPr>
          <w:p w14:paraId="5CF255A9"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En ejecución</w:t>
            </w:r>
          </w:p>
        </w:tc>
      </w:tr>
      <w:tr w:rsidR="00C948C2" w:rsidRPr="00C948C2" w14:paraId="160D96CE"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7567CEC3"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2023</w:t>
            </w:r>
          </w:p>
        </w:tc>
        <w:tc>
          <w:tcPr>
            <w:tcW w:w="1521" w:type="dxa"/>
            <w:tcBorders>
              <w:top w:val="nil"/>
              <w:left w:val="nil"/>
              <w:bottom w:val="single" w:sz="8" w:space="0" w:color="auto"/>
              <w:right w:val="single" w:sz="8" w:space="0" w:color="auto"/>
            </w:tcBorders>
            <w:shd w:val="clear" w:color="auto" w:fill="auto"/>
            <w:hideMark/>
          </w:tcPr>
          <w:p w14:paraId="2A73FDBC"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3ED9E88B"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Parral</w:t>
            </w:r>
          </w:p>
        </w:tc>
        <w:tc>
          <w:tcPr>
            <w:tcW w:w="3080" w:type="dxa"/>
            <w:tcBorders>
              <w:top w:val="nil"/>
              <w:left w:val="nil"/>
              <w:bottom w:val="single" w:sz="8" w:space="0" w:color="auto"/>
              <w:right w:val="single" w:sz="8" w:space="0" w:color="auto"/>
            </w:tcBorders>
            <w:shd w:val="clear" w:color="auto" w:fill="auto"/>
            <w:hideMark/>
          </w:tcPr>
          <w:p w14:paraId="48BAEEC4"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 xml:space="preserve">Programa de apoyo a la enseñanza de inglés "E-learning </w:t>
            </w:r>
            <w:proofErr w:type="spellStart"/>
            <w:r w:rsidRPr="00C948C2">
              <w:rPr>
                <w:rFonts w:ascii="Calibri" w:eastAsia="Times New Roman" w:hAnsi="Calibri" w:cs="Calibri"/>
                <w:color w:val="000000"/>
                <w:sz w:val="24"/>
                <w:szCs w:val="24"/>
                <w:lang w:eastAsia="es-CL"/>
              </w:rPr>
              <w:t>english</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program</w:t>
            </w:r>
            <w:proofErr w:type="spellEnd"/>
            <w:r w:rsidRPr="00C948C2">
              <w:rPr>
                <w:rFonts w:ascii="Calibri" w:eastAsia="Times New Roman" w:hAnsi="Calibri" w:cs="Calibri"/>
                <w:color w:val="000000"/>
                <w:sz w:val="24"/>
                <w:szCs w:val="24"/>
                <w:lang w:eastAsia="es-CL"/>
              </w:rPr>
              <w:t>", bajo metodología E-learning.</w:t>
            </w:r>
          </w:p>
        </w:tc>
        <w:tc>
          <w:tcPr>
            <w:tcW w:w="1590" w:type="dxa"/>
            <w:tcBorders>
              <w:top w:val="nil"/>
              <w:left w:val="nil"/>
              <w:bottom w:val="single" w:sz="8" w:space="0" w:color="auto"/>
              <w:right w:val="single" w:sz="8" w:space="0" w:color="auto"/>
            </w:tcBorders>
            <w:shd w:val="clear" w:color="auto" w:fill="auto"/>
            <w:noWrap/>
            <w:hideMark/>
          </w:tcPr>
          <w:p w14:paraId="4666BFFA"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76</w:t>
            </w:r>
          </w:p>
        </w:tc>
        <w:tc>
          <w:tcPr>
            <w:tcW w:w="1352" w:type="dxa"/>
            <w:tcBorders>
              <w:top w:val="nil"/>
              <w:left w:val="nil"/>
              <w:bottom w:val="single" w:sz="8" w:space="0" w:color="auto"/>
              <w:right w:val="single" w:sz="8" w:space="0" w:color="auto"/>
            </w:tcBorders>
            <w:shd w:val="clear" w:color="auto" w:fill="auto"/>
            <w:hideMark/>
          </w:tcPr>
          <w:p w14:paraId="6EDFAD70"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En ejecución</w:t>
            </w:r>
          </w:p>
        </w:tc>
      </w:tr>
      <w:tr w:rsidR="00C948C2" w:rsidRPr="00C948C2" w14:paraId="6A0898A4" w14:textId="77777777" w:rsidTr="00C948C2">
        <w:trPr>
          <w:trHeight w:val="1590"/>
        </w:trPr>
        <w:tc>
          <w:tcPr>
            <w:tcW w:w="677" w:type="dxa"/>
            <w:tcBorders>
              <w:top w:val="nil"/>
              <w:left w:val="single" w:sz="8" w:space="0" w:color="auto"/>
              <w:bottom w:val="single" w:sz="8" w:space="0" w:color="auto"/>
              <w:right w:val="single" w:sz="8" w:space="0" w:color="auto"/>
            </w:tcBorders>
            <w:shd w:val="clear" w:color="auto" w:fill="auto"/>
            <w:hideMark/>
          </w:tcPr>
          <w:p w14:paraId="225F0CB8"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2023</w:t>
            </w:r>
          </w:p>
        </w:tc>
        <w:tc>
          <w:tcPr>
            <w:tcW w:w="1521" w:type="dxa"/>
            <w:tcBorders>
              <w:top w:val="nil"/>
              <w:left w:val="nil"/>
              <w:bottom w:val="single" w:sz="8" w:space="0" w:color="auto"/>
              <w:right w:val="single" w:sz="8" w:space="0" w:color="auto"/>
            </w:tcBorders>
            <w:shd w:val="clear" w:color="auto" w:fill="auto"/>
            <w:hideMark/>
          </w:tcPr>
          <w:p w14:paraId="3377A4F1"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0FFF90F0"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Ñuñoa</w:t>
            </w:r>
          </w:p>
        </w:tc>
        <w:tc>
          <w:tcPr>
            <w:tcW w:w="3080" w:type="dxa"/>
            <w:tcBorders>
              <w:top w:val="nil"/>
              <w:left w:val="nil"/>
              <w:bottom w:val="single" w:sz="8" w:space="0" w:color="auto"/>
              <w:right w:val="single" w:sz="8" w:space="0" w:color="auto"/>
            </w:tcBorders>
            <w:shd w:val="clear" w:color="auto" w:fill="auto"/>
            <w:hideMark/>
          </w:tcPr>
          <w:p w14:paraId="5A68036E"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e "E-learning </w:t>
            </w:r>
            <w:proofErr w:type="spellStart"/>
            <w:r w:rsidRPr="00C948C2">
              <w:rPr>
                <w:rFonts w:ascii="Calibri" w:eastAsia="Times New Roman" w:hAnsi="Calibri" w:cs="Calibri"/>
                <w:color w:val="000000"/>
                <w:sz w:val="24"/>
                <w:szCs w:val="24"/>
                <w:lang w:eastAsia="es-CL"/>
              </w:rPr>
              <w:t>english</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program</w:t>
            </w:r>
            <w:proofErr w:type="spellEnd"/>
            <w:r w:rsidRPr="00C948C2">
              <w:rPr>
                <w:rFonts w:ascii="Calibri" w:eastAsia="Times New Roman" w:hAnsi="Calibri" w:cs="Calibri"/>
                <w:color w:val="000000"/>
                <w:sz w:val="24"/>
                <w:szCs w:val="24"/>
                <w:lang w:eastAsia="es-CL"/>
              </w:rPr>
              <w:t>", bajo metodología E-learning.</w:t>
            </w:r>
          </w:p>
        </w:tc>
        <w:tc>
          <w:tcPr>
            <w:tcW w:w="1590" w:type="dxa"/>
            <w:tcBorders>
              <w:top w:val="nil"/>
              <w:left w:val="nil"/>
              <w:bottom w:val="single" w:sz="8" w:space="0" w:color="auto"/>
              <w:right w:val="single" w:sz="8" w:space="0" w:color="auto"/>
            </w:tcBorders>
            <w:shd w:val="clear" w:color="auto" w:fill="auto"/>
            <w:noWrap/>
            <w:hideMark/>
          </w:tcPr>
          <w:p w14:paraId="63586E4C"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594</w:t>
            </w:r>
          </w:p>
        </w:tc>
        <w:tc>
          <w:tcPr>
            <w:tcW w:w="1352" w:type="dxa"/>
            <w:tcBorders>
              <w:top w:val="nil"/>
              <w:left w:val="nil"/>
              <w:bottom w:val="single" w:sz="8" w:space="0" w:color="auto"/>
              <w:right w:val="single" w:sz="8" w:space="0" w:color="auto"/>
            </w:tcBorders>
            <w:shd w:val="clear" w:color="auto" w:fill="auto"/>
            <w:hideMark/>
          </w:tcPr>
          <w:p w14:paraId="528C438F"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En ejecución</w:t>
            </w:r>
          </w:p>
        </w:tc>
      </w:tr>
      <w:tr w:rsidR="00C948C2" w:rsidRPr="00C948C2" w14:paraId="57E6902C" w14:textId="77777777" w:rsidTr="00C948C2">
        <w:trPr>
          <w:trHeight w:val="1590"/>
        </w:trPr>
        <w:tc>
          <w:tcPr>
            <w:tcW w:w="677" w:type="dxa"/>
            <w:tcBorders>
              <w:top w:val="nil"/>
              <w:left w:val="single" w:sz="8" w:space="0" w:color="auto"/>
              <w:bottom w:val="single" w:sz="8" w:space="0" w:color="auto"/>
              <w:right w:val="single" w:sz="8" w:space="0" w:color="auto"/>
            </w:tcBorders>
            <w:shd w:val="clear" w:color="auto" w:fill="auto"/>
            <w:hideMark/>
          </w:tcPr>
          <w:p w14:paraId="66D4C7A8"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lastRenderedPageBreak/>
              <w:t>2022</w:t>
            </w:r>
          </w:p>
        </w:tc>
        <w:tc>
          <w:tcPr>
            <w:tcW w:w="1521" w:type="dxa"/>
            <w:tcBorders>
              <w:top w:val="nil"/>
              <w:left w:val="nil"/>
              <w:bottom w:val="single" w:sz="8" w:space="0" w:color="auto"/>
              <w:right w:val="single" w:sz="8" w:space="0" w:color="auto"/>
            </w:tcBorders>
            <w:shd w:val="clear" w:color="auto" w:fill="auto"/>
            <w:hideMark/>
          </w:tcPr>
          <w:p w14:paraId="0BFC7072"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6E7274EB"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Ñuñoa</w:t>
            </w:r>
          </w:p>
        </w:tc>
        <w:tc>
          <w:tcPr>
            <w:tcW w:w="3080" w:type="dxa"/>
            <w:tcBorders>
              <w:top w:val="nil"/>
              <w:left w:val="nil"/>
              <w:bottom w:val="single" w:sz="8" w:space="0" w:color="auto"/>
              <w:right w:val="single" w:sz="8" w:space="0" w:color="auto"/>
            </w:tcBorders>
            <w:shd w:val="clear" w:color="auto" w:fill="auto"/>
            <w:hideMark/>
          </w:tcPr>
          <w:p w14:paraId="37FC3B5B"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e "E-learning </w:t>
            </w:r>
            <w:proofErr w:type="spellStart"/>
            <w:r w:rsidRPr="00C948C2">
              <w:rPr>
                <w:rFonts w:ascii="Calibri" w:eastAsia="Times New Roman" w:hAnsi="Calibri" w:cs="Calibri"/>
                <w:color w:val="000000"/>
                <w:sz w:val="24"/>
                <w:szCs w:val="24"/>
                <w:lang w:eastAsia="es-CL"/>
              </w:rPr>
              <w:t>english</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program</w:t>
            </w:r>
            <w:proofErr w:type="spellEnd"/>
            <w:r w:rsidRPr="00C948C2">
              <w:rPr>
                <w:rFonts w:ascii="Calibri" w:eastAsia="Times New Roman" w:hAnsi="Calibri" w:cs="Calibri"/>
                <w:color w:val="000000"/>
                <w:sz w:val="24"/>
                <w:szCs w:val="24"/>
                <w:lang w:eastAsia="es-CL"/>
              </w:rPr>
              <w:t>", bajo metodología E-learning.</w:t>
            </w:r>
          </w:p>
        </w:tc>
        <w:tc>
          <w:tcPr>
            <w:tcW w:w="1590" w:type="dxa"/>
            <w:tcBorders>
              <w:top w:val="nil"/>
              <w:left w:val="nil"/>
              <w:bottom w:val="single" w:sz="8" w:space="0" w:color="auto"/>
              <w:right w:val="single" w:sz="8" w:space="0" w:color="auto"/>
            </w:tcBorders>
            <w:shd w:val="clear" w:color="auto" w:fill="auto"/>
            <w:noWrap/>
            <w:hideMark/>
          </w:tcPr>
          <w:p w14:paraId="627DDFC2"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511</w:t>
            </w:r>
          </w:p>
        </w:tc>
        <w:tc>
          <w:tcPr>
            <w:tcW w:w="1352" w:type="dxa"/>
            <w:tcBorders>
              <w:top w:val="nil"/>
              <w:left w:val="nil"/>
              <w:bottom w:val="single" w:sz="8" w:space="0" w:color="auto"/>
              <w:right w:val="single" w:sz="8" w:space="0" w:color="auto"/>
            </w:tcBorders>
            <w:shd w:val="clear" w:color="auto" w:fill="auto"/>
            <w:hideMark/>
          </w:tcPr>
          <w:p w14:paraId="11FDFD2E"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6297CC04"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4335C63F"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2022</w:t>
            </w:r>
          </w:p>
        </w:tc>
        <w:tc>
          <w:tcPr>
            <w:tcW w:w="1521" w:type="dxa"/>
            <w:tcBorders>
              <w:top w:val="nil"/>
              <w:left w:val="nil"/>
              <w:bottom w:val="single" w:sz="8" w:space="0" w:color="auto"/>
              <w:right w:val="single" w:sz="8" w:space="0" w:color="auto"/>
            </w:tcBorders>
            <w:shd w:val="clear" w:color="auto" w:fill="auto"/>
            <w:hideMark/>
          </w:tcPr>
          <w:p w14:paraId="010325B3"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70C9EA17"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Los Andes</w:t>
            </w:r>
          </w:p>
        </w:tc>
        <w:tc>
          <w:tcPr>
            <w:tcW w:w="3080" w:type="dxa"/>
            <w:tcBorders>
              <w:top w:val="nil"/>
              <w:left w:val="nil"/>
              <w:bottom w:val="single" w:sz="8" w:space="0" w:color="auto"/>
              <w:right w:val="single" w:sz="8" w:space="0" w:color="auto"/>
            </w:tcBorders>
            <w:shd w:val="clear" w:color="auto" w:fill="auto"/>
            <w:hideMark/>
          </w:tcPr>
          <w:p w14:paraId="0D2658B0"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noWrap/>
            <w:hideMark/>
          </w:tcPr>
          <w:p w14:paraId="13251F59"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1.333</w:t>
            </w:r>
          </w:p>
        </w:tc>
        <w:tc>
          <w:tcPr>
            <w:tcW w:w="1352" w:type="dxa"/>
            <w:tcBorders>
              <w:top w:val="nil"/>
              <w:left w:val="nil"/>
              <w:bottom w:val="single" w:sz="8" w:space="0" w:color="auto"/>
              <w:right w:val="single" w:sz="8" w:space="0" w:color="auto"/>
            </w:tcBorders>
            <w:shd w:val="clear" w:color="auto" w:fill="auto"/>
            <w:hideMark/>
          </w:tcPr>
          <w:p w14:paraId="123050C8"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76100534" w14:textId="77777777" w:rsidTr="00C948C2">
        <w:trPr>
          <w:trHeight w:val="1590"/>
        </w:trPr>
        <w:tc>
          <w:tcPr>
            <w:tcW w:w="677" w:type="dxa"/>
            <w:tcBorders>
              <w:top w:val="nil"/>
              <w:left w:val="single" w:sz="8" w:space="0" w:color="auto"/>
              <w:bottom w:val="single" w:sz="8" w:space="0" w:color="auto"/>
              <w:right w:val="single" w:sz="8" w:space="0" w:color="auto"/>
            </w:tcBorders>
            <w:shd w:val="clear" w:color="auto" w:fill="auto"/>
            <w:hideMark/>
          </w:tcPr>
          <w:p w14:paraId="747A9A9A"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2022</w:t>
            </w:r>
          </w:p>
        </w:tc>
        <w:tc>
          <w:tcPr>
            <w:tcW w:w="1521" w:type="dxa"/>
            <w:tcBorders>
              <w:top w:val="nil"/>
              <w:left w:val="nil"/>
              <w:bottom w:val="single" w:sz="8" w:space="0" w:color="auto"/>
              <w:right w:val="single" w:sz="8" w:space="0" w:color="auto"/>
            </w:tcBorders>
            <w:shd w:val="clear" w:color="auto" w:fill="auto"/>
            <w:noWrap/>
            <w:hideMark/>
          </w:tcPr>
          <w:p w14:paraId="1E8A0E64"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Privado</w:t>
            </w:r>
          </w:p>
        </w:tc>
        <w:tc>
          <w:tcPr>
            <w:tcW w:w="1320" w:type="dxa"/>
            <w:tcBorders>
              <w:top w:val="nil"/>
              <w:left w:val="nil"/>
              <w:bottom w:val="single" w:sz="8" w:space="0" w:color="auto"/>
              <w:right w:val="single" w:sz="8" w:space="0" w:color="auto"/>
            </w:tcBorders>
            <w:shd w:val="clear" w:color="auto" w:fill="auto"/>
            <w:noWrap/>
            <w:hideMark/>
          </w:tcPr>
          <w:p w14:paraId="3156E354"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Antofagasta</w:t>
            </w:r>
          </w:p>
        </w:tc>
        <w:tc>
          <w:tcPr>
            <w:tcW w:w="3080" w:type="dxa"/>
            <w:tcBorders>
              <w:top w:val="nil"/>
              <w:left w:val="nil"/>
              <w:bottom w:val="single" w:sz="8" w:space="0" w:color="auto"/>
              <w:right w:val="single" w:sz="8" w:space="0" w:color="auto"/>
            </w:tcBorders>
            <w:shd w:val="clear" w:color="auto" w:fill="auto"/>
            <w:hideMark/>
          </w:tcPr>
          <w:p w14:paraId="6D5BCE8D"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e "E-learning </w:t>
            </w:r>
            <w:proofErr w:type="spellStart"/>
            <w:r w:rsidRPr="00C948C2">
              <w:rPr>
                <w:rFonts w:ascii="Calibri" w:eastAsia="Times New Roman" w:hAnsi="Calibri" w:cs="Calibri"/>
                <w:color w:val="000000"/>
                <w:sz w:val="24"/>
                <w:szCs w:val="24"/>
                <w:lang w:eastAsia="es-CL"/>
              </w:rPr>
              <w:t>english</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program</w:t>
            </w:r>
            <w:proofErr w:type="spellEnd"/>
            <w:r w:rsidRPr="00C948C2">
              <w:rPr>
                <w:rFonts w:ascii="Calibri" w:eastAsia="Times New Roman" w:hAnsi="Calibri" w:cs="Calibri"/>
                <w:color w:val="000000"/>
                <w:sz w:val="24"/>
                <w:szCs w:val="24"/>
                <w:lang w:eastAsia="es-CL"/>
              </w:rPr>
              <w:t>", bajo metodología E-learning.</w:t>
            </w:r>
          </w:p>
        </w:tc>
        <w:tc>
          <w:tcPr>
            <w:tcW w:w="1590" w:type="dxa"/>
            <w:tcBorders>
              <w:top w:val="nil"/>
              <w:left w:val="nil"/>
              <w:bottom w:val="single" w:sz="8" w:space="0" w:color="auto"/>
              <w:right w:val="single" w:sz="8" w:space="0" w:color="auto"/>
            </w:tcBorders>
            <w:shd w:val="clear" w:color="auto" w:fill="auto"/>
            <w:noWrap/>
            <w:hideMark/>
          </w:tcPr>
          <w:p w14:paraId="760FEA89"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167</w:t>
            </w:r>
          </w:p>
        </w:tc>
        <w:tc>
          <w:tcPr>
            <w:tcW w:w="1352" w:type="dxa"/>
            <w:tcBorders>
              <w:top w:val="nil"/>
              <w:left w:val="nil"/>
              <w:bottom w:val="single" w:sz="8" w:space="0" w:color="auto"/>
              <w:right w:val="single" w:sz="8" w:space="0" w:color="auto"/>
            </w:tcBorders>
            <w:shd w:val="clear" w:color="auto" w:fill="auto"/>
            <w:hideMark/>
          </w:tcPr>
          <w:p w14:paraId="5BA57896"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23CD93BD"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5FA49F9D"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2021</w:t>
            </w:r>
          </w:p>
        </w:tc>
        <w:tc>
          <w:tcPr>
            <w:tcW w:w="1521" w:type="dxa"/>
            <w:tcBorders>
              <w:top w:val="nil"/>
              <w:left w:val="nil"/>
              <w:bottom w:val="single" w:sz="8" w:space="0" w:color="auto"/>
              <w:right w:val="single" w:sz="8" w:space="0" w:color="auto"/>
            </w:tcBorders>
            <w:shd w:val="clear" w:color="auto" w:fill="auto"/>
            <w:hideMark/>
          </w:tcPr>
          <w:p w14:paraId="498C3076"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222C0452"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Valdivia</w:t>
            </w:r>
          </w:p>
        </w:tc>
        <w:tc>
          <w:tcPr>
            <w:tcW w:w="3080" w:type="dxa"/>
            <w:tcBorders>
              <w:top w:val="nil"/>
              <w:left w:val="nil"/>
              <w:bottom w:val="single" w:sz="8" w:space="0" w:color="auto"/>
              <w:right w:val="single" w:sz="8" w:space="0" w:color="auto"/>
            </w:tcBorders>
            <w:shd w:val="clear" w:color="auto" w:fill="auto"/>
            <w:hideMark/>
          </w:tcPr>
          <w:p w14:paraId="0DAE9562"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noWrap/>
            <w:hideMark/>
          </w:tcPr>
          <w:p w14:paraId="7DA59109"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338</w:t>
            </w:r>
          </w:p>
        </w:tc>
        <w:tc>
          <w:tcPr>
            <w:tcW w:w="1352" w:type="dxa"/>
            <w:tcBorders>
              <w:top w:val="nil"/>
              <w:left w:val="nil"/>
              <w:bottom w:val="single" w:sz="8" w:space="0" w:color="auto"/>
              <w:right w:val="single" w:sz="8" w:space="0" w:color="auto"/>
            </w:tcBorders>
            <w:shd w:val="clear" w:color="auto" w:fill="auto"/>
            <w:hideMark/>
          </w:tcPr>
          <w:p w14:paraId="53BA0E90"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04D08DB0"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20A982F1"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2021</w:t>
            </w:r>
          </w:p>
        </w:tc>
        <w:tc>
          <w:tcPr>
            <w:tcW w:w="1521" w:type="dxa"/>
            <w:tcBorders>
              <w:top w:val="nil"/>
              <w:left w:val="nil"/>
              <w:bottom w:val="single" w:sz="8" w:space="0" w:color="auto"/>
              <w:right w:val="single" w:sz="8" w:space="0" w:color="auto"/>
            </w:tcBorders>
            <w:shd w:val="clear" w:color="auto" w:fill="auto"/>
            <w:hideMark/>
          </w:tcPr>
          <w:p w14:paraId="221123C1"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0695728B"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Ñuñoa</w:t>
            </w:r>
          </w:p>
        </w:tc>
        <w:tc>
          <w:tcPr>
            <w:tcW w:w="3080" w:type="dxa"/>
            <w:tcBorders>
              <w:top w:val="nil"/>
              <w:left w:val="nil"/>
              <w:bottom w:val="single" w:sz="8" w:space="0" w:color="auto"/>
              <w:right w:val="single" w:sz="8" w:space="0" w:color="auto"/>
            </w:tcBorders>
            <w:shd w:val="clear" w:color="auto" w:fill="auto"/>
            <w:hideMark/>
          </w:tcPr>
          <w:p w14:paraId="2E57E04A"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noWrap/>
            <w:hideMark/>
          </w:tcPr>
          <w:p w14:paraId="7C444DA5"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2.095</w:t>
            </w:r>
          </w:p>
        </w:tc>
        <w:tc>
          <w:tcPr>
            <w:tcW w:w="1352" w:type="dxa"/>
            <w:tcBorders>
              <w:top w:val="nil"/>
              <w:left w:val="nil"/>
              <w:bottom w:val="single" w:sz="8" w:space="0" w:color="auto"/>
              <w:right w:val="single" w:sz="8" w:space="0" w:color="auto"/>
            </w:tcBorders>
            <w:shd w:val="clear" w:color="auto" w:fill="auto"/>
            <w:hideMark/>
          </w:tcPr>
          <w:p w14:paraId="6363C02E"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2BF68471"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4FD85EC5"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2020</w:t>
            </w:r>
          </w:p>
        </w:tc>
        <w:tc>
          <w:tcPr>
            <w:tcW w:w="1521" w:type="dxa"/>
            <w:tcBorders>
              <w:top w:val="nil"/>
              <w:left w:val="nil"/>
              <w:bottom w:val="single" w:sz="8" w:space="0" w:color="auto"/>
              <w:right w:val="single" w:sz="8" w:space="0" w:color="auto"/>
            </w:tcBorders>
            <w:shd w:val="clear" w:color="auto" w:fill="auto"/>
            <w:hideMark/>
          </w:tcPr>
          <w:p w14:paraId="3AB8907F"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558C2550"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Ñuñoa</w:t>
            </w:r>
          </w:p>
        </w:tc>
        <w:tc>
          <w:tcPr>
            <w:tcW w:w="3080" w:type="dxa"/>
            <w:tcBorders>
              <w:top w:val="nil"/>
              <w:left w:val="nil"/>
              <w:bottom w:val="single" w:sz="8" w:space="0" w:color="auto"/>
              <w:right w:val="single" w:sz="8" w:space="0" w:color="auto"/>
            </w:tcBorders>
            <w:shd w:val="clear" w:color="auto" w:fill="auto"/>
            <w:hideMark/>
          </w:tcPr>
          <w:p w14:paraId="7C804B58"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noWrap/>
            <w:hideMark/>
          </w:tcPr>
          <w:p w14:paraId="60D774A4"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1.321</w:t>
            </w:r>
          </w:p>
        </w:tc>
        <w:tc>
          <w:tcPr>
            <w:tcW w:w="1352" w:type="dxa"/>
            <w:tcBorders>
              <w:top w:val="nil"/>
              <w:left w:val="nil"/>
              <w:bottom w:val="single" w:sz="8" w:space="0" w:color="auto"/>
              <w:right w:val="single" w:sz="8" w:space="0" w:color="auto"/>
            </w:tcBorders>
            <w:shd w:val="clear" w:color="auto" w:fill="auto"/>
            <w:hideMark/>
          </w:tcPr>
          <w:p w14:paraId="44A29337"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0EE30BDE"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2B43A643"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2020</w:t>
            </w:r>
          </w:p>
        </w:tc>
        <w:tc>
          <w:tcPr>
            <w:tcW w:w="1521" w:type="dxa"/>
            <w:tcBorders>
              <w:top w:val="nil"/>
              <w:left w:val="nil"/>
              <w:bottom w:val="single" w:sz="8" w:space="0" w:color="auto"/>
              <w:right w:val="single" w:sz="8" w:space="0" w:color="auto"/>
            </w:tcBorders>
            <w:shd w:val="clear" w:color="auto" w:fill="auto"/>
            <w:hideMark/>
          </w:tcPr>
          <w:p w14:paraId="5D4E2F8E"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1B8344E9"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Las Condes</w:t>
            </w:r>
          </w:p>
        </w:tc>
        <w:tc>
          <w:tcPr>
            <w:tcW w:w="3080" w:type="dxa"/>
            <w:tcBorders>
              <w:top w:val="nil"/>
              <w:left w:val="nil"/>
              <w:bottom w:val="single" w:sz="8" w:space="0" w:color="auto"/>
              <w:right w:val="single" w:sz="8" w:space="0" w:color="auto"/>
            </w:tcBorders>
            <w:shd w:val="clear" w:color="auto" w:fill="auto"/>
            <w:hideMark/>
          </w:tcPr>
          <w:p w14:paraId="15F76ED2"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noWrap/>
            <w:hideMark/>
          </w:tcPr>
          <w:p w14:paraId="50632F67"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219</w:t>
            </w:r>
          </w:p>
        </w:tc>
        <w:tc>
          <w:tcPr>
            <w:tcW w:w="1352" w:type="dxa"/>
            <w:tcBorders>
              <w:top w:val="nil"/>
              <w:left w:val="nil"/>
              <w:bottom w:val="single" w:sz="8" w:space="0" w:color="auto"/>
              <w:right w:val="single" w:sz="8" w:space="0" w:color="auto"/>
            </w:tcBorders>
            <w:shd w:val="clear" w:color="auto" w:fill="auto"/>
            <w:hideMark/>
          </w:tcPr>
          <w:p w14:paraId="081E5657"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33418FE8"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374B0955"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2020</w:t>
            </w:r>
          </w:p>
        </w:tc>
        <w:tc>
          <w:tcPr>
            <w:tcW w:w="1521" w:type="dxa"/>
            <w:tcBorders>
              <w:top w:val="nil"/>
              <w:left w:val="nil"/>
              <w:bottom w:val="single" w:sz="8" w:space="0" w:color="auto"/>
              <w:right w:val="single" w:sz="8" w:space="0" w:color="auto"/>
            </w:tcBorders>
            <w:shd w:val="clear" w:color="auto" w:fill="auto"/>
            <w:hideMark/>
          </w:tcPr>
          <w:p w14:paraId="54B1D8DF"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45D9B86E"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Antofagasta</w:t>
            </w:r>
          </w:p>
        </w:tc>
        <w:tc>
          <w:tcPr>
            <w:tcW w:w="3080" w:type="dxa"/>
            <w:tcBorders>
              <w:top w:val="nil"/>
              <w:left w:val="nil"/>
              <w:bottom w:val="single" w:sz="8" w:space="0" w:color="auto"/>
              <w:right w:val="single" w:sz="8" w:space="0" w:color="auto"/>
            </w:tcBorders>
            <w:shd w:val="clear" w:color="auto" w:fill="auto"/>
            <w:hideMark/>
          </w:tcPr>
          <w:p w14:paraId="4C85307F"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noWrap/>
            <w:hideMark/>
          </w:tcPr>
          <w:p w14:paraId="2CA25E7E"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6.856</w:t>
            </w:r>
          </w:p>
        </w:tc>
        <w:tc>
          <w:tcPr>
            <w:tcW w:w="1352" w:type="dxa"/>
            <w:tcBorders>
              <w:top w:val="nil"/>
              <w:left w:val="nil"/>
              <w:bottom w:val="single" w:sz="8" w:space="0" w:color="auto"/>
              <w:right w:val="single" w:sz="8" w:space="0" w:color="auto"/>
            </w:tcBorders>
            <w:shd w:val="clear" w:color="auto" w:fill="auto"/>
            <w:hideMark/>
          </w:tcPr>
          <w:p w14:paraId="6C0FBFE4"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76EEDDE0"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753A7758"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2019</w:t>
            </w:r>
          </w:p>
        </w:tc>
        <w:tc>
          <w:tcPr>
            <w:tcW w:w="1521" w:type="dxa"/>
            <w:tcBorders>
              <w:top w:val="nil"/>
              <w:left w:val="nil"/>
              <w:bottom w:val="single" w:sz="8" w:space="0" w:color="auto"/>
              <w:right w:val="single" w:sz="8" w:space="0" w:color="auto"/>
            </w:tcBorders>
            <w:shd w:val="clear" w:color="auto" w:fill="auto"/>
            <w:hideMark/>
          </w:tcPr>
          <w:p w14:paraId="5F01506C"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507716FA"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San Felipe</w:t>
            </w:r>
          </w:p>
        </w:tc>
        <w:tc>
          <w:tcPr>
            <w:tcW w:w="3080" w:type="dxa"/>
            <w:tcBorders>
              <w:top w:val="nil"/>
              <w:left w:val="nil"/>
              <w:bottom w:val="single" w:sz="8" w:space="0" w:color="auto"/>
              <w:right w:val="single" w:sz="8" w:space="0" w:color="auto"/>
            </w:tcBorders>
            <w:shd w:val="clear" w:color="auto" w:fill="auto"/>
            <w:hideMark/>
          </w:tcPr>
          <w:p w14:paraId="03B94333"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noWrap/>
            <w:hideMark/>
          </w:tcPr>
          <w:p w14:paraId="7553AEDA"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1.000</w:t>
            </w:r>
          </w:p>
        </w:tc>
        <w:tc>
          <w:tcPr>
            <w:tcW w:w="1352" w:type="dxa"/>
            <w:tcBorders>
              <w:top w:val="nil"/>
              <w:left w:val="nil"/>
              <w:bottom w:val="single" w:sz="8" w:space="0" w:color="auto"/>
              <w:right w:val="single" w:sz="8" w:space="0" w:color="auto"/>
            </w:tcBorders>
            <w:shd w:val="clear" w:color="auto" w:fill="auto"/>
            <w:hideMark/>
          </w:tcPr>
          <w:p w14:paraId="2667CB4C"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0EFA5B50" w14:textId="77777777" w:rsidTr="00C948C2">
        <w:trPr>
          <w:trHeight w:val="1590"/>
        </w:trPr>
        <w:tc>
          <w:tcPr>
            <w:tcW w:w="677" w:type="dxa"/>
            <w:tcBorders>
              <w:top w:val="nil"/>
              <w:left w:val="single" w:sz="8" w:space="0" w:color="auto"/>
              <w:bottom w:val="single" w:sz="8" w:space="0" w:color="auto"/>
              <w:right w:val="single" w:sz="8" w:space="0" w:color="auto"/>
            </w:tcBorders>
            <w:shd w:val="clear" w:color="auto" w:fill="auto"/>
            <w:hideMark/>
          </w:tcPr>
          <w:p w14:paraId="44C2CE37"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lastRenderedPageBreak/>
              <w:t>2019</w:t>
            </w:r>
          </w:p>
        </w:tc>
        <w:tc>
          <w:tcPr>
            <w:tcW w:w="1521" w:type="dxa"/>
            <w:tcBorders>
              <w:top w:val="nil"/>
              <w:left w:val="nil"/>
              <w:bottom w:val="single" w:sz="8" w:space="0" w:color="auto"/>
              <w:right w:val="single" w:sz="8" w:space="0" w:color="auto"/>
            </w:tcBorders>
            <w:shd w:val="clear" w:color="auto" w:fill="auto"/>
            <w:hideMark/>
          </w:tcPr>
          <w:p w14:paraId="006DE6EE"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1340EEDD"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Rancagua</w:t>
            </w:r>
          </w:p>
        </w:tc>
        <w:tc>
          <w:tcPr>
            <w:tcW w:w="3080" w:type="dxa"/>
            <w:tcBorders>
              <w:top w:val="nil"/>
              <w:left w:val="nil"/>
              <w:bottom w:val="single" w:sz="8" w:space="0" w:color="auto"/>
              <w:right w:val="single" w:sz="8" w:space="0" w:color="auto"/>
            </w:tcBorders>
            <w:shd w:val="clear" w:color="auto" w:fill="auto"/>
            <w:hideMark/>
          </w:tcPr>
          <w:p w14:paraId="3D1842D1"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e "E-</w:t>
            </w:r>
            <w:proofErr w:type="spellStart"/>
            <w:r w:rsidRPr="00C948C2">
              <w:rPr>
                <w:rFonts w:ascii="Calibri" w:eastAsia="Times New Roman" w:hAnsi="Calibri" w:cs="Calibri"/>
                <w:color w:val="000000"/>
                <w:sz w:val="24"/>
                <w:szCs w:val="24"/>
                <w:lang w:eastAsia="es-CL"/>
              </w:rPr>
              <w:t>learnig</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english</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program</w:t>
            </w:r>
            <w:proofErr w:type="spellEnd"/>
            <w:r w:rsidRPr="00C948C2">
              <w:rPr>
                <w:rFonts w:ascii="Calibri" w:eastAsia="Times New Roman" w:hAnsi="Calibri" w:cs="Calibri"/>
                <w:color w:val="000000"/>
                <w:sz w:val="24"/>
                <w:szCs w:val="24"/>
                <w:lang w:eastAsia="es-CL"/>
              </w:rPr>
              <w:t>", bajo metodología E-learning.</w:t>
            </w:r>
          </w:p>
        </w:tc>
        <w:tc>
          <w:tcPr>
            <w:tcW w:w="1590" w:type="dxa"/>
            <w:tcBorders>
              <w:top w:val="nil"/>
              <w:left w:val="nil"/>
              <w:bottom w:val="single" w:sz="8" w:space="0" w:color="auto"/>
              <w:right w:val="single" w:sz="8" w:space="0" w:color="auto"/>
            </w:tcBorders>
            <w:shd w:val="clear" w:color="auto" w:fill="auto"/>
            <w:noWrap/>
            <w:hideMark/>
          </w:tcPr>
          <w:p w14:paraId="66C8298C"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14.106</w:t>
            </w:r>
          </w:p>
        </w:tc>
        <w:tc>
          <w:tcPr>
            <w:tcW w:w="1352" w:type="dxa"/>
            <w:tcBorders>
              <w:top w:val="nil"/>
              <w:left w:val="nil"/>
              <w:bottom w:val="single" w:sz="8" w:space="0" w:color="auto"/>
              <w:right w:val="single" w:sz="8" w:space="0" w:color="auto"/>
            </w:tcBorders>
            <w:shd w:val="clear" w:color="auto" w:fill="auto"/>
            <w:hideMark/>
          </w:tcPr>
          <w:p w14:paraId="27EECB4F"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115E887E"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358DB5B9"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2019</w:t>
            </w:r>
          </w:p>
        </w:tc>
        <w:tc>
          <w:tcPr>
            <w:tcW w:w="1521" w:type="dxa"/>
            <w:tcBorders>
              <w:top w:val="nil"/>
              <w:left w:val="nil"/>
              <w:bottom w:val="single" w:sz="8" w:space="0" w:color="auto"/>
              <w:right w:val="single" w:sz="8" w:space="0" w:color="auto"/>
            </w:tcBorders>
            <w:shd w:val="clear" w:color="auto" w:fill="auto"/>
            <w:hideMark/>
          </w:tcPr>
          <w:p w14:paraId="188153C0"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3476A28D"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Antofagasta</w:t>
            </w:r>
          </w:p>
        </w:tc>
        <w:tc>
          <w:tcPr>
            <w:tcW w:w="3080" w:type="dxa"/>
            <w:tcBorders>
              <w:top w:val="nil"/>
              <w:left w:val="nil"/>
              <w:bottom w:val="single" w:sz="8" w:space="0" w:color="auto"/>
              <w:right w:val="single" w:sz="8" w:space="0" w:color="auto"/>
            </w:tcBorders>
            <w:shd w:val="clear" w:color="auto" w:fill="auto"/>
            <w:hideMark/>
          </w:tcPr>
          <w:p w14:paraId="4646BEBC"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noWrap/>
            <w:hideMark/>
          </w:tcPr>
          <w:p w14:paraId="230FFF07"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9.100</w:t>
            </w:r>
          </w:p>
        </w:tc>
        <w:tc>
          <w:tcPr>
            <w:tcW w:w="1352" w:type="dxa"/>
            <w:tcBorders>
              <w:top w:val="nil"/>
              <w:left w:val="nil"/>
              <w:bottom w:val="single" w:sz="8" w:space="0" w:color="auto"/>
              <w:right w:val="single" w:sz="8" w:space="0" w:color="auto"/>
            </w:tcBorders>
            <w:shd w:val="clear" w:color="auto" w:fill="auto"/>
            <w:hideMark/>
          </w:tcPr>
          <w:p w14:paraId="37B76305"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3BA94292"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72A6FCCC"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2019</w:t>
            </w:r>
          </w:p>
        </w:tc>
        <w:tc>
          <w:tcPr>
            <w:tcW w:w="1521" w:type="dxa"/>
            <w:tcBorders>
              <w:top w:val="nil"/>
              <w:left w:val="nil"/>
              <w:bottom w:val="single" w:sz="8" w:space="0" w:color="auto"/>
              <w:right w:val="single" w:sz="8" w:space="0" w:color="auto"/>
            </w:tcBorders>
            <w:shd w:val="clear" w:color="auto" w:fill="auto"/>
            <w:hideMark/>
          </w:tcPr>
          <w:p w14:paraId="0B3D12B4"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410328C8"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Temuco</w:t>
            </w:r>
          </w:p>
        </w:tc>
        <w:tc>
          <w:tcPr>
            <w:tcW w:w="3080" w:type="dxa"/>
            <w:tcBorders>
              <w:top w:val="nil"/>
              <w:left w:val="nil"/>
              <w:bottom w:val="single" w:sz="8" w:space="0" w:color="auto"/>
              <w:right w:val="single" w:sz="8" w:space="0" w:color="auto"/>
            </w:tcBorders>
            <w:shd w:val="clear" w:color="auto" w:fill="auto"/>
            <w:hideMark/>
          </w:tcPr>
          <w:p w14:paraId="31404CA2"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noWrap/>
            <w:hideMark/>
          </w:tcPr>
          <w:p w14:paraId="0AC8C3BD"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4.728</w:t>
            </w:r>
          </w:p>
        </w:tc>
        <w:tc>
          <w:tcPr>
            <w:tcW w:w="1352" w:type="dxa"/>
            <w:tcBorders>
              <w:top w:val="nil"/>
              <w:left w:val="nil"/>
              <w:bottom w:val="single" w:sz="8" w:space="0" w:color="auto"/>
              <w:right w:val="single" w:sz="8" w:space="0" w:color="auto"/>
            </w:tcBorders>
            <w:shd w:val="clear" w:color="auto" w:fill="auto"/>
            <w:hideMark/>
          </w:tcPr>
          <w:p w14:paraId="5309D7D1"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563BA3DD"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676BA61D"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2018</w:t>
            </w:r>
          </w:p>
        </w:tc>
        <w:tc>
          <w:tcPr>
            <w:tcW w:w="1521" w:type="dxa"/>
            <w:tcBorders>
              <w:top w:val="nil"/>
              <w:left w:val="nil"/>
              <w:bottom w:val="single" w:sz="8" w:space="0" w:color="auto"/>
              <w:right w:val="single" w:sz="8" w:space="0" w:color="auto"/>
            </w:tcBorders>
            <w:shd w:val="clear" w:color="auto" w:fill="auto"/>
            <w:hideMark/>
          </w:tcPr>
          <w:p w14:paraId="27D0A6E4"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0A9F3214"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Los Andes</w:t>
            </w:r>
          </w:p>
        </w:tc>
        <w:tc>
          <w:tcPr>
            <w:tcW w:w="3080" w:type="dxa"/>
            <w:tcBorders>
              <w:top w:val="nil"/>
              <w:left w:val="nil"/>
              <w:bottom w:val="single" w:sz="8" w:space="0" w:color="auto"/>
              <w:right w:val="single" w:sz="8" w:space="0" w:color="auto"/>
            </w:tcBorders>
            <w:shd w:val="clear" w:color="auto" w:fill="auto"/>
            <w:hideMark/>
          </w:tcPr>
          <w:p w14:paraId="1850D40D"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hideMark/>
          </w:tcPr>
          <w:p w14:paraId="6FE3C5B2"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1.287</w:t>
            </w:r>
          </w:p>
        </w:tc>
        <w:tc>
          <w:tcPr>
            <w:tcW w:w="1352" w:type="dxa"/>
            <w:tcBorders>
              <w:top w:val="nil"/>
              <w:left w:val="nil"/>
              <w:bottom w:val="single" w:sz="8" w:space="0" w:color="auto"/>
              <w:right w:val="single" w:sz="8" w:space="0" w:color="auto"/>
            </w:tcBorders>
            <w:shd w:val="clear" w:color="auto" w:fill="auto"/>
            <w:hideMark/>
          </w:tcPr>
          <w:p w14:paraId="102428BD"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01F1870E"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490A40E2"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2018</w:t>
            </w:r>
          </w:p>
        </w:tc>
        <w:tc>
          <w:tcPr>
            <w:tcW w:w="1521" w:type="dxa"/>
            <w:tcBorders>
              <w:top w:val="nil"/>
              <w:left w:val="nil"/>
              <w:bottom w:val="single" w:sz="8" w:space="0" w:color="auto"/>
              <w:right w:val="single" w:sz="8" w:space="0" w:color="auto"/>
            </w:tcBorders>
            <w:shd w:val="clear" w:color="auto" w:fill="auto"/>
            <w:hideMark/>
          </w:tcPr>
          <w:p w14:paraId="2967F1A6"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13AE3517"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Rancagua</w:t>
            </w:r>
          </w:p>
        </w:tc>
        <w:tc>
          <w:tcPr>
            <w:tcW w:w="3080" w:type="dxa"/>
            <w:tcBorders>
              <w:top w:val="nil"/>
              <w:left w:val="nil"/>
              <w:bottom w:val="single" w:sz="8" w:space="0" w:color="auto"/>
              <w:right w:val="single" w:sz="8" w:space="0" w:color="auto"/>
            </w:tcBorders>
            <w:shd w:val="clear" w:color="auto" w:fill="auto"/>
            <w:hideMark/>
          </w:tcPr>
          <w:p w14:paraId="1D376749"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hideMark/>
          </w:tcPr>
          <w:p w14:paraId="71820A46"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7.098</w:t>
            </w:r>
          </w:p>
        </w:tc>
        <w:tc>
          <w:tcPr>
            <w:tcW w:w="1352" w:type="dxa"/>
            <w:tcBorders>
              <w:top w:val="nil"/>
              <w:left w:val="nil"/>
              <w:bottom w:val="single" w:sz="8" w:space="0" w:color="auto"/>
              <w:right w:val="single" w:sz="8" w:space="0" w:color="auto"/>
            </w:tcBorders>
            <w:shd w:val="clear" w:color="auto" w:fill="auto"/>
            <w:hideMark/>
          </w:tcPr>
          <w:p w14:paraId="24D10675"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6996B070"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29D6E1AE"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2018</w:t>
            </w:r>
          </w:p>
        </w:tc>
        <w:tc>
          <w:tcPr>
            <w:tcW w:w="1521" w:type="dxa"/>
            <w:tcBorders>
              <w:top w:val="nil"/>
              <w:left w:val="nil"/>
              <w:bottom w:val="single" w:sz="8" w:space="0" w:color="auto"/>
              <w:right w:val="single" w:sz="8" w:space="0" w:color="auto"/>
            </w:tcBorders>
            <w:shd w:val="clear" w:color="auto" w:fill="auto"/>
            <w:hideMark/>
          </w:tcPr>
          <w:p w14:paraId="339C8F87"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183B0B2E"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Antofagasta</w:t>
            </w:r>
          </w:p>
        </w:tc>
        <w:tc>
          <w:tcPr>
            <w:tcW w:w="3080" w:type="dxa"/>
            <w:tcBorders>
              <w:top w:val="nil"/>
              <w:left w:val="nil"/>
              <w:bottom w:val="single" w:sz="8" w:space="0" w:color="auto"/>
              <w:right w:val="single" w:sz="8" w:space="0" w:color="auto"/>
            </w:tcBorders>
            <w:shd w:val="clear" w:color="auto" w:fill="auto"/>
            <w:hideMark/>
          </w:tcPr>
          <w:p w14:paraId="2C28B516"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hideMark/>
          </w:tcPr>
          <w:p w14:paraId="30B7CA82"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2.800</w:t>
            </w:r>
          </w:p>
        </w:tc>
        <w:tc>
          <w:tcPr>
            <w:tcW w:w="1352" w:type="dxa"/>
            <w:tcBorders>
              <w:top w:val="nil"/>
              <w:left w:val="nil"/>
              <w:bottom w:val="single" w:sz="8" w:space="0" w:color="auto"/>
              <w:right w:val="single" w:sz="8" w:space="0" w:color="auto"/>
            </w:tcBorders>
            <w:shd w:val="clear" w:color="auto" w:fill="auto"/>
            <w:hideMark/>
          </w:tcPr>
          <w:p w14:paraId="15E0BBF0"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2E5396FA"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54FBB91D"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2017</w:t>
            </w:r>
          </w:p>
        </w:tc>
        <w:tc>
          <w:tcPr>
            <w:tcW w:w="1521" w:type="dxa"/>
            <w:tcBorders>
              <w:top w:val="nil"/>
              <w:left w:val="nil"/>
              <w:bottom w:val="single" w:sz="8" w:space="0" w:color="auto"/>
              <w:right w:val="single" w:sz="8" w:space="0" w:color="auto"/>
            </w:tcBorders>
            <w:shd w:val="clear" w:color="auto" w:fill="auto"/>
            <w:hideMark/>
          </w:tcPr>
          <w:p w14:paraId="57F9741C"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17E84990"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Los Andes</w:t>
            </w:r>
          </w:p>
        </w:tc>
        <w:tc>
          <w:tcPr>
            <w:tcW w:w="3080" w:type="dxa"/>
            <w:tcBorders>
              <w:top w:val="nil"/>
              <w:left w:val="nil"/>
              <w:bottom w:val="single" w:sz="8" w:space="0" w:color="auto"/>
              <w:right w:val="single" w:sz="8" w:space="0" w:color="auto"/>
            </w:tcBorders>
            <w:shd w:val="clear" w:color="auto" w:fill="auto"/>
            <w:hideMark/>
          </w:tcPr>
          <w:p w14:paraId="455AE8A9"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hideMark/>
          </w:tcPr>
          <w:p w14:paraId="4B9C82F2"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782</w:t>
            </w:r>
          </w:p>
        </w:tc>
        <w:tc>
          <w:tcPr>
            <w:tcW w:w="1352" w:type="dxa"/>
            <w:tcBorders>
              <w:top w:val="nil"/>
              <w:left w:val="nil"/>
              <w:bottom w:val="single" w:sz="8" w:space="0" w:color="auto"/>
              <w:right w:val="single" w:sz="8" w:space="0" w:color="auto"/>
            </w:tcBorders>
            <w:shd w:val="clear" w:color="auto" w:fill="auto"/>
            <w:hideMark/>
          </w:tcPr>
          <w:p w14:paraId="4E5858CD"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65651810" w14:textId="77777777" w:rsidTr="00C948C2">
        <w:trPr>
          <w:trHeight w:val="1590"/>
        </w:trPr>
        <w:tc>
          <w:tcPr>
            <w:tcW w:w="677" w:type="dxa"/>
            <w:tcBorders>
              <w:top w:val="nil"/>
              <w:left w:val="single" w:sz="8" w:space="0" w:color="auto"/>
              <w:bottom w:val="single" w:sz="8" w:space="0" w:color="auto"/>
              <w:right w:val="single" w:sz="8" w:space="0" w:color="auto"/>
            </w:tcBorders>
            <w:shd w:val="clear" w:color="auto" w:fill="auto"/>
            <w:hideMark/>
          </w:tcPr>
          <w:p w14:paraId="57D3BAE1"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2017</w:t>
            </w:r>
          </w:p>
        </w:tc>
        <w:tc>
          <w:tcPr>
            <w:tcW w:w="1521" w:type="dxa"/>
            <w:tcBorders>
              <w:top w:val="nil"/>
              <w:left w:val="nil"/>
              <w:bottom w:val="single" w:sz="8" w:space="0" w:color="auto"/>
              <w:right w:val="single" w:sz="8" w:space="0" w:color="auto"/>
            </w:tcBorders>
            <w:shd w:val="clear" w:color="auto" w:fill="auto"/>
            <w:hideMark/>
          </w:tcPr>
          <w:p w14:paraId="70B51D35"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6F2E616D"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proofErr w:type="spellStart"/>
            <w:r w:rsidRPr="00C948C2">
              <w:rPr>
                <w:rFonts w:ascii="Calibri" w:eastAsia="Times New Roman" w:hAnsi="Calibri" w:cs="Calibri"/>
                <w:color w:val="000000"/>
                <w:sz w:val="24"/>
                <w:szCs w:val="24"/>
                <w:lang w:eastAsia="es-CL"/>
              </w:rPr>
              <w:t>Melipeuco</w:t>
            </w:r>
            <w:proofErr w:type="spellEnd"/>
          </w:p>
        </w:tc>
        <w:tc>
          <w:tcPr>
            <w:tcW w:w="3080" w:type="dxa"/>
            <w:tcBorders>
              <w:top w:val="nil"/>
              <w:left w:val="nil"/>
              <w:bottom w:val="single" w:sz="8" w:space="0" w:color="auto"/>
              <w:right w:val="single" w:sz="8" w:space="0" w:color="auto"/>
            </w:tcBorders>
            <w:shd w:val="clear" w:color="auto" w:fill="auto"/>
            <w:hideMark/>
          </w:tcPr>
          <w:p w14:paraId="615C9772"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e "E-</w:t>
            </w:r>
            <w:proofErr w:type="spellStart"/>
            <w:r w:rsidRPr="00C948C2">
              <w:rPr>
                <w:rFonts w:ascii="Calibri" w:eastAsia="Times New Roman" w:hAnsi="Calibri" w:cs="Calibri"/>
                <w:color w:val="000000"/>
                <w:sz w:val="24"/>
                <w:szCs w:val="24"/>
                <w:lang w:eastAsia="es-CL"/>
              </w:rPr>
              <w:t>learnig</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english</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program</w:t>
            </w:r>
            <w:proofErr w:type="spellEnd"/>
            <w:r w:rsidRPr="00C948C2">
              <w:rPr>
                <w:rFonts w:ascii="Calibri" w:eastAsia="Times New Roman" w:hAnsi="Calibri" w:cs="Calibri"/>
                <w:color w:val="000000"/>
                <w:sz w:val="24"/>
                <w:szCs w:val="24"/>
                <w:lang w:eastAsia="es-CL"/>
              </w:rPr>
              <w:t>", bajo metodología E-learning.</w:t>
            </w:r>
          </w:p>
        </w:tc>
        <w:tc>
          <w:tcPr>
            <w:tcW w:w="1590" w:type="dxa"/>
            <w:tcBorders>
              <w:top w:val="nil"/>
              <w:left w:val="nil"/>
              <w:bottom w:val="single" w:sz="8" w:space="0" w:color="auto"/>
              <w:right w:val="single" w:sz="8" w:space="0" w:color="auto"/>
            </w:tcBorders>
            <w:shd w:val="clear" w:color="auto" w:fill="auto"/>
            <w:hideMark/>
          </w:tcPr>
          <w:p w14:paraId="382ACC34"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470</w:t>
            </w:r>
          </w:p>
        </w:tc>
        <w:tc>
          <w:tcPr>
            <w:tcW w:w="1352" w:type="dxa"/>
            <w:tcBorders>
              <w:top w:val="nil"/>
              <w:left w:val="nil"/>
              <w:bottom w:val="single" w:sz="8" w:space="0" w:color="auto"/>
              <w:right w:val="single" w:sz="8" w:space="0" w:color="auto"/>
            </w:tcBorders>
            <w:shd w:val="clear" w:color="auto" w:fill="auto"/>
            <w:hideMark/>
          </w:tcPr>
          <w:p w14:paraId="5CE8ADEC"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08984A26"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72591C24"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2017</w:t>
            </w:r>
          </w:p>
        </w:tc>
        <w:tc>
          <w:tcPr>
            <w:tcW w:w="1521" w:type="dxa"/>
            <w:tcBorders>
              <w:top w:val="nil"/>
              <w:left w:val="nil"/>
              <w:bottom w:val="single" w:sz="8" w:space="0" w:color="auto"/>
              <w:right w:val="single" w:sz="8" w:space="0" w:color="auto"/>
            </w:tcBorders>
            <w:shd w:val="clear" w:color="auto" w:fill="auto"/>
            <w:hideMark/>
          </w:tcPr>
          <w:p w14:paraId="5F99745B"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1D11BAD3"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Temuco</w:t>
            </w:r>
          </w:p>
        </w:tc>
        <w:tc>
          <w:tcPr>
            <w:tcW w:w="3080" w:type="dxa"/>
            <w:tcBorders>
              <w:top w:val="nil"/>
              <w:left w:val="nil"/>
              <w:bottom w:val="single" w:sz="8" w:space="0" w:color="auto"/>
              <w:right w:val="single" w:sz="8" w:space="0" w:color="auto"/>
            </w:tcBorders>
            <w:shd w:val="clear" w:color="auto" w:fill="auto"/>
            <w:hideMark/>
          </w:tcPr>
          <w:p w14:paraId="4C38FC7B"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hideMark/>
          </w:tcPr>
          <w:p w14:paraId="413ACDA1"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4.800</w:t>
            </w:r>
          </w:p>
        </w:tc>
        <w:tc>
          <w:tcPr>
            <w:tcW w:w="1352" w:type="dxa"/>
            <w:tcBorders>
              <w:top w:val="nil"/>
              <w:left w:val="nil"/>
              <w:bottom w:val="single" w:sz="8" w:space="0" w:color="auto"/>
              <w:right w:val="single" w:sz="8" w:space="0" w:color="auto"/>
            </w:tcBorders>
            <w:shd w:val="clear" w:color="auto" w:fill="auto"/>
            <w:hideMark/>
          </w:tcPr>
          <w:p w14:paraId="07EF7641"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6F4C2E5D"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55613F90"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lastRenderedPageBreak/>
              <w:t>2017</w:t>
            </w:r>
          </w:p>
        </w:tc>
        <w:tc>
          <w:tcPr>
            <w:tcW w:w="1521" w:type="dxa"/>
            <w:tcBorders>
              <w:top w:val="nil"/>
              <w:left w:val="nil"/>
              <w:bottom w:val="single" w:sz="8" w:space="0" w:color="auto"/>
              <w:right w:val="single" w:sz="8" w:space="0" w:color="auto"/>
            </w:tcBorders>
            <w:shd w:val="clear" w:color="auto" w:fill="auto"/>
            <w:hideMark/>
          </w:tcPr>
          <w:p w14:paraId="0ED05427"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693911AA"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Antofagasta</w:t>
            </w:r>
          </w:p>
        </w:tc>
        <w:tc>
          <w:tcPr>
            <w:tcW w:w="3080" w:type="dxa"/>
            <w:tcBorders>
              <w:top w:val="nil"/>
              <w:left w:val="nil"/>
              <w:bottom w:val="single" w:sz="8" w:space="0" w:color="auto"/>
              <w:right w:val="single" w:sz="8" w:space="0" w:color="auto"/>
            </w:tcBorders>
            <w:shd w:val="clear" w:color="auto" w:fill="auto"/>
            <w:hideMark/>
          </w:tcPr>
          <w:p w14:paraId="4D679B1F"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hideMark/>
          </w:tcPr>
          <w:p w14:paraId="1AB6D17A"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6.167</w:t>
            </w:r>
          </w:p>
        </w:tc>
        <w:tc>
          <w:tcPr>
            <w:tcW w:w="1352" w:type="dxa"/>
            <w:tcBorders>
              <w:top w:val="nil"/>
              <w:left w:val="nil"/>
              <w:bottom w:val="single" w:sz="8" w:space="0" w:color="auto"/>
              <w:right w:val="single" w:sz="8" w:space="0" w:color="auto"/>
            </w:tcBorders>
            <w:shd w:val="clear" w:color="auto" w:fill="auto"/>
            <w:hideMark/>
          </w:tcPr>
          <w:p w14:paraId="728EE74B"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08911C0F"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589BAB62"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2017</w:t>
            </w:r>
          </w:p>
        </w:tc>
        <w:tc>
          <w:tcPr>
            <w:tcW w:w="1521" w:type="dxa"/>
            <w:tcBorders>
              <w:top w:val="nil"/>
              <w:left w:val="nil"/>
              <w:bottom w:val="single" w:sz="8" w:space="0" w:color="auto"/>
              <w:right w:val="single" w:sz="8" w:space="0" w:color="auto"/>
            </w:tcBorders>
            <w:shd w:val="clear" w:color="auto" w:fill="auto"/>
            <w:hideMark/>
          </w:tcPr>
          <w:p w14:paraId="670AA358"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1E295185"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Rancagua</w:t>
            </w:r>
          </w:p>
        </w:tc>
        <w:tc>
          <w:tcPr>
            <w:tcW w:w="3080" w:type="dxa"/>
            <w:tcBorders>
              <w:top w:val="nil"/>
              <w:left w:val="nil"/>
              <w:bottom w:val="single" w:sz="8" w:space="0" w:color="auto"/>
              <w:right w:val="single" w:sz="8" w:space="0" w:color="auto"/>
            </w:tcBorders>
            <w:shd w:val="clear" w:color="auto" w:fill="auto"/>
            <w:hideMark/>
          </w:tcPr>
          <w:p w14:paraId="32291A08"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hideMark/>
          </w:tcPr>
          <w:p w14:paraId="6DD88004"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7.016</w:t>
            </w:r>
          </w:p>
        </w:tc>
        <w:tc>
          <w:tcPr>
            <w:tcW w:w="1352" w:type="dxa"/>
            <w:tcBorders>
              <w:top w:val="nil"/>
              <w:left w:val="nil"/>
              <w:bottom w:val="single" w:sz="8" w:space="0" w:color="auto"/>
              <w:right w:val="single" w:sz="8" w:space="0" w:color="auto"/>
            </w:tcBorders>
            <w:shd w:val="clear" w:color="auto" w:fill="auto"/>
            <w:hideMark/>
          </w:tcPr>
          <w:p w14:paraId="25B414DD"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14A4FD3B"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41EE20A6"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2017</w:t>
            </w:r>
          </w:p>
        </w:tc>
        <w:tc>
          <w:tcPr>
            <w:tcW w:w="1521" w:type="dxa"/>
            <w:tcBorders>
              <w:top w:val="nil"/>
              <w:left w:val="nil"/>
              <w:bottom w:val="single" w:sz="8" w:space="0" w:color="auto"/>
              <w:right w:val="single" w:sz="8" w:space="0" w:color="auto"/>
            </w:tcBorders>
            <w:shd w:val="clear" w:color="auto" w:fill="auto"/>
            <w:hideMark/>
          </w:tcPr>
          <w:p w14:paraId="676758CB"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02C65172"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Las Condes</w:t>
            </w:r>
          </w:p>
        </w:tc>
        <w:tc>
          <w:tcPr>
            <w:tcW w:w="3080" w:type="dxa"/>
            <w:tcBorders>
              <w:top w:val="nil"/>
              <w:left w:val="nil"/>
              <w:bottom w:val="single" w:sz="8" w:space="0" w:color="auto"/>
              <w:right w:val="single" w:sz="8" w:space="0" w:color="auto"/>
            </w:tcBorders>
            <w:shd w:val="clear" w:color="auto" w:fill="auto"/>
            <w:hideMark/>
          </w:tcPr>
          <w:p w14:paraId="0D2F32E5"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hideMark/>
          </w:tcPr>
          <w:p w14:paraId="66C042AC"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357</w:t>
            </w:r>
          </w:p>
        </w:tc>
        <w:tc>
          <w:tcPr>
            <w:tcW w:w="1352" w:type="dxa"/>
            <w:tcBorders>
              <w:top w:val="nil"/>
              <w:left w:val="nil"/>
              <w:bottom w:val="single" w:sz="8" w:space="0" w:color="auto"/>
              <w:right w:val="single" w:sz="8" w:space="0" w:color="auto"/>
            </w:tcBorders>
            <w:shd w:val="clear" w:color="auto" w:fill="auto"/>
            <w:hideMark/>
          </w:tcPr>
          <w:p w14:paraId="78CABC41"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17190FE7"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18937E67"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2016</w:t>
            </w:r>
          </w:p>
        </w:tc>
        <w:tc>
          <w:tcPr>
            <w:tcW w:w="1521" w:type="dxa"/>
            <w:tcBorders>
              <w:top w:val="nil"/>
              <w:left w:val="nil"/>
              <w:bottom w:val="single" w:sz="8" w:space="0" w:color="auto"/>
              <w:right w:val="single" w:sz="8" w:space="0" w:color="auto"/>
            </w:tcBorders>
            <w:shd w:val="clear" w:color="auto" w:fill="auto"/>
            <w:hideMark/>
          </w:tcPr>
          <w:p w14:paraId="6D64F135"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54867C82"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Antofagasta</w:t>
            </w:r>
          </w:p>
        </w:tc>
        <w:tc>
          <w:tcPr>
            <w:tcW w:w="3080" w:type="dxa"/>
            <w:tcBorders>
              <w:top w:val="nil"/>
              <w:left w:val="nil"/>
              <w:bottom w:val="single" w:sz="8" w:space="0" w:color="auto"/>
              <w:right w:val="single" w:sz="8" w:space="0" w:color="auto"/>
            </w:tcBorders>
            <w:shd w:val="clear" w:color="auto" w:fill="auto"/>
            <w:hideMark/>
          </w:tcPr>
          <w:p w14:paraId="4663639D"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hideMark/>
          </w:tcPr>
          <w:p w14:paraId="6DF15673"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6.167</w:t>
            </w:r>
          </w:p>
        </w:tc>
        <w:tc>
          <w:tcPr>
            <w:tcW w:w="1352" w:type="dxa"/>
            <w:tcBorders>
              <w:top w:val="nil"/>
              <w:left w:val="nil"/>
              <w:bottom w:val="single" w:sz="8" w:space="0" w:color="auto"/>
              <w:right w:val="single" w:sz="8" w:space="0" w:color="auto"/>
            </w:tcBorders>
            <w:shd w:val="clear" w:color="auto" w:fill="auto"/>
            <w:hideMark/>
          </w:tcPr>
          <w:p w14:paraId="5E8E6081"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5982BCF1"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3783DEFE"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2016</w:t>
            </w:r>
          </w:p>
        </w:tc>
        <w:tc>
          <w:tcPr>
            <w:tcW w:w="1521" w:type="dxa"/>
            <w:tcBorders>
              <w:top w:val="nil"/>
              <w:left w:val="nil"/>
              <w:bottom w:val="single" w:sz="8" w:space="0" w:color="auto"/>
              <w:right w:val="single" w:sz="8" w:space="0" w:color="auto"/>
            </w:tcBorders>
            <w:shd w:val="clear" w:color="auto" w:fill="auto"/>
            <w:hideMark/>
          </w:tcPr>
          <w:p w14:paraId="590E9A74"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2048285D"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Las Condes</w:t>
            </w:r>
          </w:p>
        </w:tc>
        <w:tc>
          <w:tcPr>
            <w:tcW w:w="3080" w:type="dxa"/>
            <w:tcBorders>
              <w:top w:val="nil"/>
              <w:left w:val="nil"/>
              <w:bottom w:val="single" w:sz="8" w:space="0" w:color="auto"/>
              <w:right w:val="single" w:sz="8" w:space="0" w:color="auto"/>
            </w:tcBorders>
            <w:shd w:val="clear" w:color="auto" w:fill="auto"/>
            <w:hideMark/>
          </w:tcPr>
          <w:p w14:paraId="0B41318F"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hideMark/>
          </w:tcPr>
          <w:p w14:paraId="5F16F026"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280</w:t>
            </w:r>
          </w:p>
        </w:tc>
        <w:tc>
          <w:tcPr>
            <w:tcW w:w="1352" w:type="dxa"/>
            <w:tcBorders>
              <w:top w:val="nil"/>
              <w:left w:val="nil"/>
              <w:bottom w:val="single" w:sz="8" w:space="0" w:color="auto"/>
              <w:right w:val="single" w:sz="8" w:space="0" w:color="auto"/>
            </w:tcBorders>
            <w:shd w:val="clear" w:color="auto" w:fill="auto"/>
            <w:hideMark/>
          </w:tcPr>
          <w:p w14:paraId="0E07BA4C"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480FD6D5" w14:textId="77777777" w:rsidTr="00C948C2">
        <w:trPr>
          <w:trHeight w:val="1590"/>
        </w:trPr>
        <w:tc>
          <w:tcPr>
            <w:tcW w:w="677" w:type="dxa"/>
            <w:tcBorders>
              <w:top w:val="nil"/>
              <w:left w:val="single" w:sz="8" w:space="0" w:color="auto"/>
              <w:bottom w:val="single" w:sz="8" w:space="0" w:color="auto"/>
              <w:right w:val="single" w:sz="8" w:space="0" w:color="auto"/>
            </w:tcBorders>
            <w:shd w:val="clear" w:color="auto" w:fill="auto"/>
            <w:hideMark/>
          </w:tcPr>
          <w:p w14:paraId="07974065"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2015</w:t>
            </w:r>
          </w:p>
        </w:tc>
        <w:tc>
          <w:tcPr>
            <w:tcW w:w="1521" w:type="dxa"/>
            <w:tcBorders>
              <w:top w:val="nil"/>
              <w:left w:val="nil"/>
              <w:bottom w:val="single" w:sz="8" w:space="0" w:color="auto"/>
              <w:right w:val="single" w:sz="8" w:space="0" w:color="auto"/>
            </w:tcBorders>
            <w:shd w:val="clear" w:color="auto" w:fill="auto"/>
            <w:hideMark/>
          </w:tcPr>
          <w:p w14:paraId="508E2A2C"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78F4BEC3"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Pucón</w:t>
            </w:r>
          </w:p>
        </w:tc>
        <w:tc>
          <w:tcPr>
            <w:tcW w:w="3080" w:type="dxa"/>
            <w:tcBorders>
              <w:top w:val="nil"/>
              <w:left w:val="nil"/>
              <w:bottom w:val="single" w:sz="8" w:space="0" w:color="auto"/>
              <w:right w:val="single" w:sz="8" w:space="0" w:color="auto"/>
            </w:tcBorders>
            <w:shd w:val="clear" w:color="auto" w:fill="auto"/>
            <w:hideMark/>
          </w:tcPr>
          <w:p w14:paraId="60472471"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e "E-</w:t>
            </w:r>
            <w:proofErr w:type="spellStart"/>
            <w:r w:rsidRPr="00C948C2">
              <w:rPr>
                <w:rFonts w:ascii="Calibri" w:eastAsia="Times New Roman" w:hAnsi="Calibri" w:cs="Calibri"/>
                <w:color w:val="000000"/>
                <w:sz w:val="24"/>
                <w:szCs w:val="24"/>
                <w:lang w:eastAsia="es-CL"/>
              </w:rPr>
              <w:t>learnig</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english</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program</w:t>
            </w:r>
            <w:proofErr w:type="spellEnd"/>
            <w:r w:rsidRPr="00C948C2">
              <w:rPr>
                <w:rFonts w:ascii="Calibri" w:eastAsia="Times New Roman" w:hAnsi="Calibri" w:cs="Calibri"/>
                <w:color w:val="000000"/>
                <w:sz w:val="24"/>
                <w:szCs w:val="24"/>
                <w:lang w:eastAsia="es-CL"/>
              </w:rPr>
              <w:t>", bajo metodología E-learning.</w:t>
            </w:r>
          </w:p>
        </w:tc>
        <w:tc>
          <w:tcPr>
            <w:tcW w:w="1590" w:type="dxa"/>
            <w:tcBorders>
              <w:top w:val="nil"/>
              <w:left w:val="nil"/>
              <w:bottom w:val="single" w:sz="8" w:space="0" w:color="auto"/>
              <w:right w:val="single" w:sz="8" w:space="0" w:color="auto"/>
            </w:tcBorders>
            <w:shd w:val="clear" w:color="auto" w:fill="auto"/>
            <w:hideMark/>
          </w:tcPr>
          <w:p w14:paraId="244DE895"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2.000</w:t>
            </w:r>
          </w:p>
        </w:tc>
        <w:tc>
          <w:tcPr>
            <w:tcW w:w="1352" w:type="dxa"/>
            <w:tcBorders>
              <w:top w:val="nil"/>
              <w:left w:val="nil"/>
              <w:bottom w:val="single" w:sz="8" w:space="0" w:color="auto"/>
              <w:right w:val="single" w:sz="8" w:space="0" w:color="auto"/>
            </w:tcBorders>
            <w:shd w:val="clear" w:color="auto" w:fill="auto"/>
            <w:hideMark/>
          </w:tcPr>
          <w:p w14:paraId="5BE05453"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6A072A2A"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22B18BB0"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2015</w:t>
            </w:r>
          </w:p>
        </w:tc>
        <w:tc>
          <w:tcPr>
            <w:tcW w:w="1521" w:type="dxa"/>
            <w:tcBorders>
              <w:top w:val="nil"/>
              <w:left w:val="nil"/>
              <w:bottom w:val="single" w:sz="8" w:space="0" w:color="auto"/>
              <w:right w:val="single" w:sz="8" w:space="0" w:color="auto"/>
            </w:tcBorders>
            <w:shd w:val="clear" w:color="auto" w:fill="auto"/>
            <w:hideMark/>
          </w:tcPr>
          <w:p w14:paraId="10489E68"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4CF1A97D"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Antofagasta</w:t>
            </w:r>
          </w:p>
        </w:tc>
        <w:tc>
          <w:tcPr>
            <w:tcW w:w="3080" w:type="dxa"/>
            <w:tcBorders>
              <w:top w:val="nil"/>
              <w:left w:val="nil"/>
              <w:bottom w:val="single" w:sz="8" w:space="0" w:color="auto"/>
              <w:right w:val="single" w:sz="8" w:space="0" w:color="auto"/>
            </w:tcBorders>
            <w:shd w:val="clear" w:color="auto" w:fill="auto"/>
            <w:hideMark/>
          </w:tcPr>
          <w:p w14:paraId="6DFFF29B"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hideMark/>
          </w:tcPr>
          <w:p w14:paraId="0F0B081E"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6.100</w:t>
            </w:r>
          </w:p>
        </w:tc>
        <w:tc>
          <w:tcPr>
            <w:tcW w:w="1352" w:type="dxa"/>
            <w:tcBorders>
              <w:top w:val="nil"/>
              <w:left w:val="nil"/>
              <w:bottom w:val="single" w:sz="8" w:space="0" w:color="auto"/>
              <w:right w:val="single" w:sz="8" w:space="0" w:color="auto"/>
            </w:tcBorders>
            <w:shd w:val="clear" w:color="auto" w:fill="auto"/>
            <w:hideMark/>
          </w:tcPr>
          <w:p w14:paraId="35431847"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2CB63876"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2FE98D50"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2015</w:t>
            </w:r>
          </w:p>
        </w:tc>
        <w:tc>
          <w:tcPr>
            <w:tcW w:w="1521" w:type="dxa"/>
            <w:tcBorders>
              <w:top w:val="nil"/>
              <w:left w:val="nil"/>
              <w:bottom w:val="single" w:sz="8" w:space="0" w:color="auto"/>
              <w:right w:val="single" w:sz="8" w:space="0" w:color="auto"/>
            </w:tcBorders>
            <w:shd w:val="clear" w:color="auto" w:fill="auto"/>
            <w:hideMark/>
          </w:tcPr>
          <w:p w14:paraId="2DDEF9CD"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5E21E8BD"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Las Condes</w:t>
            </w:r>
          </w:p>
        </w:tc>
        <w:tc>
          <w:tcPr>
            <w:tcW w:w="3080" w:type="dxa"/>
            <w:tcBorders>
              <w:top w:val="nil"/>
              <w:left w:val="nil"/>
              <w:bottom w:val="single" w:sz="8" w:space="0" w:color="auto"/>
              <w:right w:val="single" w:sz="8" w:space="0" w:color="auto"/>
            </w:tcBorders>
            <w:shd w:val="clear" w:color="auto" w:fill="auto"/>
            <w:hideMark/>
          </w:tcPr>
          <w:p w14:paraId="55EA8E80"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hideMark/>
          </w:tcPr>
          <w:p w14:paraId="2269974C"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255</w:t>
            </w:r>
          </w:p>
        </w:tc>
        <w:tc>
          <w:tcPr>
            <w:tcW w:w="1352" w:type="dxa"/>
            <w:tcBorders>
              <w:top w:val="nil"/>
              <w:left w:val="nil"/>
              <w:bottom w:val="single" w:sz="8" w:space="0" w:color="auto"/>
              <w:right w:val="single" w:sz="8" w:space="0" w:color="auto"/>
            </w:tcBorders>
            <w:shd w:val="clear" w:color="auto" w:fill="auto"/>
            <w:hideMark/>
          </w:tcPr>
          <w:p w14:paraId="47DE0D6F"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74FC3877"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65A0D83D"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2015</w:t>
            </w:r>
          </w:p>
        </w:tc>
        <w:tc>
          <w:tcPr>
            <w:tcW w:w="1521" w:type="dxa"/>
            <w:tcBorders>
              <w:top w:val="nil"/>
              <w:left w:val="nil"/>
              <w:bottom w:val="single" w:sz="8" w:space="0" w:color="auto"/>
              <w:right w:val="single" w:sz="8" w:space="0" w:color="auto"/>
            </w:tcBorders>
            <w:shd w:val="clear" w:color="auto" w:fill="auto"/>
            <w:hideMark/>
          </w:tcPr>
          <w:p w14:paraId="6694800A"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6A00DE57"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Temuco</w:t>
            </w:r>
          </w:p>
        </w:tc>
        <w:tc>
          <w:tcPr>
            <w:tcW w:w="3080" w:type="dxa"/>
            <w:tcBorders>
              <w:top w:val="nil"/>
              <w:left w:val="nil"/>
              <w:bottom w:val="single" w:sz="8" w:space="0" w:color="auto"/>
              <w:right w:val="single" w:sz="8" w:space="0" w:color="auto"/>
            </w:tcBorders>
            <w:shd w:val="clear" w:color="auto" w:fill="auto"/>
            <w:hideMark/>
          </w:tcPr>
          <w:p w14:paraId="3E5EA039"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para prebásica, primer ciclo básico bajo metodología E-learning.</w:t>
            </w:r>
          </w:p>
        </w:tc>
        <w:tc>
          <w:tcPr>
            <w:tcW w:w="1590" w:type="dxa"/>
            <w:tcBorders>
              <w:top w:val="nil"/>
              <w:left w:val="nil"/>
              <w:bottom w:val="single" w:sz="8" w:space="0" w:color="auto"/>
              <w:right w:val="single" w:sz="8" w:space="0" w:color="auto"/>
            </w:tcBorders>
            <w:shd w:val="clear" w:color="auto" w:fill="auto"/>
            <w:hideMark/>
          </w:tcPr>
          <w:p w14:paraId="4F3584C5"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5.600</w:t>
            </w:r>
          </w:p>
        </w:tc>
        <w:tc>
          <w:tcPr>
            <w:tcW w:w="1352" w:type="dxa"/>
            <w:tcBorders>
              <w:top w:val="nil"/>
              <w:left w:val="nil"/>
              <w:bottom w:val="single" w:sz="8" w:space="0" w:color="auto"/>
              <w:right w:val="single" w:sz="8" w:space="0" w:color="auto"/>
            </w:tcBorders>
            <w:shd w:val="clear" w:color="auto" w:fill="auto"/>
            <w:hideMark/>
          </w:tcPr>
          <w:p w14:paraId="53336024"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0B373F43"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0B0F22F2"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lastRenderedPageBreak/>
              <w:t>2014</w:t>
            </w:r>
          </w:p>
        </w:tc>
        <w:tc>
          <w:tcPr>
            <w:tcW w:w="1521" w:type="dxa"/>
            <w:tcBorders>
              <w:top w:val="nil"/>
              <w:left w:val="nil"/>
              <w:bottom w:val="single" w:sz="8" w:space="0" w:color="auto"/>
              <w:right w:val="single" w:sz="8" w:space="0" w:color="auto"/>
            </w:tcBorders>
            <w:shd w:val="clear" w:color="auto" w:fill="auto"/>
            <w:hideMark/>
          </w:tcPr>
          <w:p w14:paraId="5EBC5F2D"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7B9C2333"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Pucón</w:t>
            </w:r>
          </w:p>
        </w:tc>
        <w:tc>
          <w:tcPr>
            <w:tcW w:w="3080" w:type="dxa"/>
            <w:tcBorders>
              <w:top w:val="nil"/>
              <w:left w:val="nil"/>
              <w:bottom w:val="single" w:sz="8" w:space="0" w:color="auto"/>
              <w:right w:val="single" w:sz="8" w:space="0" w:color="auto"/>
            </w:tcBorders>
            <w:shd w:val="clear" w:color="auto" w:fill="auto"/>
            <w:hideMark/>
          </w:tcPr>
          <w:p w14:paraId="2FFF6446"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hideMark/>
          </w:tcPr>
          <w:p w14:paraId="73B697EF"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952</w:t>
            </w:r>
          </w:p>
        </w:tc>
        <w:tc>
          <w:tcPr>
            <w:tcW w:w="1352" w:type="dxa"/>
            <w:tcBorders>
              <w:top w:val="nil"/>
              <w:left w:val="nil"/>
              <w:bottom w:val="single" w:sz="8" w:space="0" w:color="auto"/>
              <w:right w:val="single" w:sz="8" w:space="0" w:color="auto"/>
            </w:tcBorders>
            <w:shd w:val="clear" w:color="auto" w:fill="auto"/>
            <w:hideMark/>
          </w:tcPr>
          <w:p w14:paraId="3EEFA91B"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2D33DAB6" w14:textId="77777777" w:rsidTr="00C948C2">
        <w:trPr>
          <w:trHeight w:val="1590"/>
        </w:trPr>
        <w:tc>
          <w:tcPr>
            <w:tcW w:w="677" w:type="dxa"/>
            <w:tcBorders>
              <w:top w:val="nil"/>
              <w:left w:val="single" w:sz="8" w:space="0" w:color="auto"/>
              <w:bottom w:val="single" w:sz="8" w:space="0" w:color="auto"/>
              <w:right w:val="single" w:sz="8" w:space="0" w:color="auto"/>
            </w:tcBorders>
            <w:shd w:val="clear" w:color="auto" w:fill="auto"/>
            <w:hideMark/>
          </w:tcPr>
          <w:p w14:paraId="6182A7A2"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2014</w:t>
            </w:r>
          </w:p>
        </w:tc>
        <w:tc>
          <w:tcPr>
            <w:tcW w:w="1521" w:type="dxa"/>
            <w:tcBorders>
              <w:top w:val="nil"/>
              <w:left w:val="nil"/>
              <w:bottom w:val="single" w:sz="8" w:space="0" w:color="auto"/>
              <w:right w:val="single" w:sz="8" w:space="0" w:color="auto"/>
            </w:tcBorders>
            <w:shd w:val="clear" w:color="auto" w:fill="auto"/>
            <w:hideMark/>
          </w:tcPr>
          <w:p w14:paraId="6C65D7D4"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1A15C206"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La Florida</w:t>
            </w:r>
          </w:p>
        </w:tc>
        <w:tc>
          <w:tcPr>
            <w:tcW w:w="3080" w:type="dxa"/>
            <w:tcBorders>
              <w:top w:val="nil"/>
              <w:left w:val="nil"/>
              <w:bottom w:val="single" w:sz="8" w:space="0" w:color="auto"/>
              <w:right w:val="single" w:sz="8" w:space="0" w:color="auto"/>
            </w:tcBorders>
            <w:shd w:val="clear" w:color="auto" w:fill="auto"/>
            <w:hideMark/>
          </w:tcPr>
          <w:p w14:paraId="4FC12A22"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e "E-</w:t>
            </w:r>
            <w:proofErr w:type="spellStart"/>
            <w:r w:rsidRPr="00C948C2">
              <w:rPr>
                <w:rFonts w:ascii="Calibri" w:eastAsia="Times New Roman" w:hAnsi="Calibri" w:cs="Calibri"/>
                <w:color w:val="000000"/>
                <w:sz w:val="24"/>
                <w:szCs w:val="24"/>
                <w:lang w:eastAsia="es-CL"/>
              </w:rPr>
              <w:t>learnig</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english</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program</w:t>
            </w:r>
            <w:proofErr w:type="spellEnd"/>
            <w:r w:rsidRPr="00C948C2">
              <w:rPr>
                <w:rFonts w:ascii="Calibri" w:eastAsia="Times New Roman" w:hAnsi="Calibri" w:cs="Calibri"/>
                <w:color w:val="000000"/>
                <w:sz w:val="24"/>
                <w:szCs w:val="24"/>
                <w:lang w:eastAsia="es-CL"/>
              </w:rPr>
              <w:t>", bajo metodología E-learning.</w:t>
            </w:r>
          </w:p>
        </w:tc>
        <w:tc>
          <w:tcPr>
            <w:tcW w:w="1590" w:type="dxa"/>
            <w:tcBorders>
              <w:top w:val="nil"/>
              <w:left w:val="nil"/>
              <w:bottom w:val="single" w:sz="8" w:space="0" w:color="auto"/>
              <w:right w:val="single" w:sz="8" w:space="0" w:color="auto"/>
            </w:tcBorders>
            <w:shd w:val="clear" w:color="auto" w:fill="auto"/>
            <w:hideMark/>
          </w:tcPr>
          <w:p w14:paraId="407A3EE8"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10.809</w:t>
            </w:r>
          </w:p>
        </w:tc>
        <w:tc>
          <w:tcPr>
            <w:tcW w:w="1352" w:type="dxa"/>
            <w:tcBorders>
              <w:top w:val="nil"/>
              <w:left w:val="nil"/>
              <w:bottom w:val="single" w:sz="8" w:space="0" w:color="auto"/>
              <w:right w:val="single" w:sz="8" w:space="0" w:color="auto"/>
            </w:tcBorders>
            <w:shd w:val="clear" w:color="auto" w:fill="auto"/>
            <w:hideMark/>
          </w:tcPr>
          <w:p w14:paraId="2CCC1AFB"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0C692097" w14:textId="77777777" w:rsidTr="00C948C2">
        <w:trPr>
          <w:trHeight w:val="1590"/>
        </w:trPr>
        <w:tc>
          <w:tcPr>
            <w:tcW w:w="677" w:type="dxa"/>
            <w:tcBorders>
              <w:top w:val="nil"/>
              <w:left w:val="single" w:sz="8" w:space="0" w:color="auto"/>
              <w:bottom w:val="single" w:sz="8" w:space="0" w:color="auto"/>
              <w:right w:val="single" w:sz="8" w:space="0" w:color="auto"/>
            </w:tcBorders>
            <w:shd w:val="clear" w:color="auto" w:fill="auto"/>
            <w:hideMark/>
          </w:tcPr>
          <w:p w14:paraId="395A558E"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2013</w:t>
            </w:r>
          </w:p>
        </w:tc>
        <w:tc>
          <w:tcPr>
            <w:tcW w:w="1521" w:type="dxa"/>
            <w:tcBorders>
              <w:top w:val="nil"/>
              <w:left w:val="nil"/>
              <w:bottom w:val="single" w:sz="8" w:space="0" w:color="auto"/>
              <w:right w:val="single" w:sz="8" w:space="0" w:color="auto"/>
            </w:tcBorders>
            <w:shd w:val="clear" w:color="auto" w:fill="auto"/>
            <w:hideMark/>
          </w:tcPr>
          <w:p w14:paraId="5990EF78"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283FA1FE"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La Florida</w:t>
            </w:r>
          </w:p>
        </w:tc>
        <w:tc>
          <w:tcPr>
            <w:tcW w:w="3080" w:type="dxa"/>
            <w:tcBorders>
              <w:top w:val="nil"/>
              <w:left w:val="nil"/>
              <w:bottom w:val="single" w:sz="8" w:space="0" w:color="auto"/>
              <w:right w:val="single" w:sz="8" w:space="0" w:color="auto"/>
            </w:tcBorders>
            <w:shd w:val="clear" w:color="auto" w:fill="auto"/>
            <w:hideMark/>
          </w:tcPr>
          <w:p w14:paraId="2C36471F"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e "E-</w:t>
            </w:r>
            <w:proofErr w:type="spellStart"/>
            <w:r w:rsidRPr="00C948C2">
              <w:rPr>
                <w:rFonts w:ascii="Calibri" w:eastAsia="Times New Roman" w:hAnsi="Calibri" w:cs="Calibri"/>
                <w:color w:val="000000"/>
                <w:sz w:val="24"/>
                <w:szCs w:val="24"/>
                <w:lang w:eastAsia="es-CL"/>
              </w:rPr>
              <w:t>learnig</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english</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program</w:t>
            </w:r>
            <w:proofErr w:type="spellEnd"/>
            <w:r w:rsidRPr="00C948C2">
              <w:rPr>
                <w:rFonts w:ascii="Calibri" w:eastAsia="Times New Roman" w:hAnsi="Calibri" w:cs="Calibri"/>
                <w:color w:val="000000"/>
                <w:sz w:val="24"/>
                <w:szCs w:val="24"/>
                <w:lang w:eastAsia="es-CL"/>
              </w:rPr>
              <w:t>", bajo metodología E-learning.</w:t>
            </w:r>
          </w:p>
        </w:tc>
        <w:tc>
          <w:tcPr>
            <w:tcW w:w="1590" w:type="dxa"/>
            <w:tcBorders>
              <w:top w:val="nil"/>
              <w:left w:val="nil"/>
              <w:bottom w:val="single" w:sz="8" w:space="0" w:color="auto"/>
              <w:right w:val="single" w:sz="8" w:space="0" w:color="auto"/>
            </w:tcBorders>
            <w:shd w:val="clear" w:color="auto" w:fill="auto"/>
            <w:hideMark/>
          </w:tcPr>
          <w:p w14:paraId="39532C6E"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9.883</w:t>
            </w:r>
          </w:p>
        </w:tc>
        <w:tc>
          <w:tcPr>
            <w:tcW w:w="1352" w:type="dxa"/>
            <w:tcBorders>
              <w:top w:val="nil"/>
              <w:left w:val="nil"/>
              <w:bottom w:val="single" w:sz="8" w:space="0" w:color="auto"/>
              <w:right w:val="single" w:sz="8" w:space="0" w:color="auto"/>
            </w:tcBorders>
            <w:shd w:val="clear" w:color="auto" w:fill="auto"/>
            <w:hideMark/>
          </w:tcPr>
          <w:p w14:paraId="46DC4C55"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3AFF4784" w14:textId="77777777" w:rsidTr="00C948C2">
        <w:trPr>
          <w:trHeight w:val="960"/>
        </w:trPr>
        <w:tc>
          <w:tcPr>
            <w:tcW w:w="677" w:type="dxa"/>
            <w:tcBorders>
              <w:top w:val="nil"/>
              <w:left w:val="single" w:sz="8" w:space="0" w:color="auto"/>
              <w:bottom w:val="single" w:sz="8" w:space="0" w:color="auto"/>
              <w:right w:val="single" w:sz="8" w:space="0" w:color="auto"/>
            </w:tcBorders>
            <w:shd w:val="clear" w:color="auto" w:fill="auto"/>
            <w:hideMark/>
          </w:tcPr>
          <w:p w14:paraId="3813EDD0"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2010</w:t>
            </w:r>
          </w:p>
        </w:tc>
        <w:tc>
          <w:tcPr>
            <w:tcW w:w="1521" w:type="dxa"/>
            <w:tcBorders>
              <w:top w:val="nil"/>
              <w:left w:val="nil"/>
              <w:bottom w:val="single" w:sz="8" w:space="0" w:color="auto"/>
              <w:right w:val="single" w:sz="8" w:space="0" w:color="auto"/>
            </w:tcBorders>
            <w:shd w:val="clear" w:color="auto" w:fill="auto"/>
            <w:hideMark/>
          </w:tcPr>
          <w:p w14:paraId="6F971DCD"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135F2821"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Recoleta</w:t>
            </w:r>
          </w:p>
        </w:tc>
        <w:tc>
          <w:tcPr>
            <w:tcW w:w="3080" w:type="dxa"/>
            <w:tcBorders>
              <w:top w:val="nil"/>
              <w:left w:val="nil"/>
              <w:bottom w:val="single" w:sz="8" w:space="0" w:color="auto"/>
              <w:right w:val="single" w:sz="8" w:space="0" w:color="auto"/>
            </w:tcBorders>
            <w:shd w:val="clear" w:color="auto" w:fill="auto"/>
            <w:hideMark/>
          </w:tcPr>
          <w:p w14:paraId="449327C5"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Seguimiento y Monitoreo a Alumnos de 1º y 2º de Enseñanza Media</w:t>
            </w:r>
          </w:p>
        </w:tc>
        <w:tc>
          <w:tcPr>
            <w:tcW w:w="1590" w:type="dxa"/>
            <w:tcBorders>
              <w:top w:val="nil"/>
              <w:left w:val="nil"/>
              <w:bottom w:val="single" w:sz="8" w:space="0" w:color="auto"/>
              <w:right w:val="single" w:sz="8" w:space="0" w:color="auto"/>
            </w:tcBorders>
            <w:shd w:val="clear" w:color="auto" w:fill="auto"/>
            <w:hideMark/>
          </w:tcPr>
          <w:p w14:paraId="5C6989BB"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1.512</w:t>
            </w:r>
          </w:p>
        </w:tc>
        <w:tc>
          <w:tcPr>
            <w:tcW w:w="1352" w:type="dxa"/>
            <w:tcBorders>
              <w:top w:val="nil"/>
              <w:left w:val="nil"/>
              <w:bottom w:val="single" w:sz="8" w:space="0" w:color="auto"/>
              <w:right w:val="single" w:sz="8" w:space="0" w:color="auto"/>
            </w:tcBorders>
            <w:shd w:val="clear" w:color="auto" w:fill="auto"/>
            <w:hideMark/>
          </w:tcPr>
          <w:p w14:paraId="57D5AA9E"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2AD427EB"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6E675DCE"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2010</w:t>
            </w:r>
          </w:p>
        </w:tc>
        <w:tc>
          <w:tcPr>
            <w:tcW w:w="1521" w:type="dxa"/>
            <w:tcBorders>
              <w:top w:val="nil"/>
              <w:left w:val="nil"/>
              <w:bottom w:val="single" w:sz="8" w:space="0" w:color="auto"/>
              <w:right w:val="single" w:sz="8" w:space="0" w:color="auto"/>
            </w:tcBorders>
            <w:shd w:val="clear" w:color="auto" w:fill="auto"/>
            <w:hideMark/>
          </w:tcPr>
          <w:p w14:paraId="0E869349"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5BCD1D47"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Las Condes</w:t>
            </w:r>
          </w:p>
        </w:tc>
        <w:tc>
          <w:tcPr>
            <w:tcW w:w="3080" w:type="dxa"/>
            <w:tcBorders>
              <w:top w:val="nil"/>
              <w:left w:val="nil"/>
              <w:bottom w:val="single" w:sz="8" w:space="0" w:color="auto"/>
              <w:right w:val="single" w:sz="8" w:space="0" w:color="auto"/>
            </w:tcBorders>
            <w:shd w:val="clear" w:color="auto" w:fill="auto"/>
            <w:hideMark/>
          </w:tcPr>
          <w:p w14:paraId="66E90AC0"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hideMark/>
          </w:tcPr>
          <w:p w14:paraId="154E5F6A"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193</w:t>
            </w:r>
          </w:p>
        </w:tc>
        <w:tc>
          <w:tcPr>
            <w:tcW w:w="1352" w:type="dxa"/>
            <w:tcBorders>
              <w:top w:val="nil"/>
              <w:left w:val="nil"/>
              <w:bottom w:val="single" w:sz="8" w:space="0" w:color="auto"/>
              <w:right w:val="single" w:sz="8" w:space="0" w:color="auto"/>
            </w:tcBorders>
            <w:shd w:val="clear" w:color="auto" w:fill="auto"/>
            <w:hideMark/>
          </w:tcPr>
          <w:p w14:paraId="7AAF1C0D"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5A6262DE" w14:textId="77777777" w:rsidTr="00C948C2">
        <w:trPr>
          <w:trHeight w:val="1590"/>
        </w:trPr>
        <w:tc>
          <w:tcPr>
            <w:tcW w:w="677" w:type="dxa"/>
            <w:tcBorders>
              <w:top w:val="nil"/>
              <w:left w:val="single" w:sz="8" w:space="0" w:color="auto"/>
              <w:bottom w:val="single" w:sz="8" w:space="0" w:color="auto"/>
              <w:right w:val="single" w:sz="8" w:space="0" w:color="auto"/>
            </w:tcBorders>
            <w:shd w:val="clear" w:color="auto" w:fill="auto"/>
            <w:hideMark/>
          </w:tcPr>
          <w:p w14:paraId="280C2C54"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2009</w:t>
            </w:r>
          </w:p>
        </w:tc>
        <w:tc>
          <w:tcPr>
            <w:tcW w:w="1521" w:type="dxa"/>
            <w:tcBorders>
              <w:top w:val="nil"/>
              <w:left w:val="nil"/>
              <w:bottom w:val="single" w:sz="8" w:space="0" w:color="auto"/>
              <w:right w:val="single" w:sz="8" w:space="0" w:color="auto"/>
            </w:tcBorders>
            <w:shd w:val="clear" w:color="auto" w:fill="auto"/>
            <w:hideMark/>
          </w:tcPr>
          <w:p w14:paraId="760D50B4"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77DE0073"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San Bernardo</w:t>
            </w:r>
          </w:p>
        </w:tc>
        <w:tc>
          <w:tcPr>
            <w:tcW w:w="3080" w:type="dxa"/>
            <w:tcBorders>
              <w:top w:val="nil"/>
              <w:left w:val="nil"/>
              <w:bottom w:val="single" w:sz="8" w:space="0" w:color="auto"/>
              <w:right w:val="single" w:sz="8" w:space="0" w:color="auto"/>
            </w:tcBorders>
            <w:shd w:val="clear" w:color="auto" w:fill="auto"/>
            <w:hideMark/>
          </w:tcPr>
          <w:p w14:paraId="1AC42DBF"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Capacitación Office vía E-learning para optar a la licencia ICDL (Excel, Word, PowerPoint, Access, Internet y Computación)</w:t>
            </w:r>
          </w:p>
        </w:tc>
        <w:tc>
          <w:tcPr>
            <w:tcW w:w="1590" w:type="dxa"/>
            <w:tcBorders>
              <w:top w:val="nil"/>
              <w:left w:val="nil"/>
              <w:bottom w:val="single" w:sz="8" w:space="0" w:color="auto"/>
              <w:right w:val="single" w:sz="8" w:space="0" w:color="auto"/>
            </w:tcBorders>
            <w:shd w:val="clear" w:color="auto" w:fill="auto"/>
            <w:hideMark/>
          </w:tcPr>
          <w:p w14:paraId="731BB680"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99</w:t>
            </w:r>
          </w:p>
        </w:tc>
        <w:tc>
          <w:tcPr>
            <w:tcW w:w="1352" w:type="dxa"/>
            <w:tcBorders>
              <w:top w:val="nil"/>
              <w:left w:val="nil"/>
              <w:bottom w:val="single" w:sz="8" w:space="0" w:color="auto"/>
              <w:right w:val="single" w:sz="8" w:space="0" w:color="auto"/>
            </w:tcBorders>
            <w:shd w:val="clear" w:color="auto" w:fill="auto"/>
            <w:hideMark/>
          </w:tcPr>
          <w:p w14:paraId="09353C99"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31D6E318"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0B77BBB7"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2009</w:t>
            </w:r>
          </w:p>
        </w:tc>
        <w:tc>
          <w:tcPr>
            <w:tcW w:w="1521" w:type="dxa"/>
            <w:tcBorders>
              <w:top w:val="nil"/>
              <w:left w:val="nil"/>
              <w:bottom w:val="single" w:sz="8" w:space="0" w:color="auto"/>
              <w:right w:val="single" w:sz="8" w:space="0" w:color="auto"/>
            </w:tcBorders>
            <w:shd w:val="clear" w:color="auto" w:fill="auto"/>
            <w:hideMark/>
          </w:tcPr>
          <w:p w14:paraId="0B68FF86"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561F7951"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Las Condes</w:t>
            </w:r>
          </w:p>
        </w:tc>
        <w:tc>
          <w:tcPr>
            <w:tcW w:w="3080" w:type="dxa"/>
            <w:tcBorders>
              <w:top w:val="nil"/>
              <w:left w:val="nil"/>
              <w:bottom w:val="single" w:sz="8" w:space="0" w:color="auto"/>
              <w:right w:val="single" w:sz="8" w:space="0" w:color="auto"/>
            </w:tcBorders>
            <w:shd w:val="clear" w:color="auto" w:fill="auto"/>
            <w:hideMark/>
          </w:tcPr>
          <w:p w14:paraId="107DF6C4"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hideMark/>
          </w:tcPr>
          <w:p w14:paraId="4B70649D"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240</w:t>
            </w:r>
          </w:p>
        </w:tc>
        <w:tc>
          <w:tcPr>
            <w:tcW w:w="1352" w:type="dxa"/>
            <w:tcBorders>
              <w:top w:val="nil"/>
              <w:left w:val="nil"/>
              <w:bottom w:val="single" w:sz="8" w:space="0" w:color="auto"/>
              <w:right w:val="single" w:sz="8" w:space="0" w:color="auto"/>
            </w:tcBorders>
            <w:shd w:val="clear" w:color="auto" w:fill="auto"/>
            <w:hideMark/>
          </w:tcPr>
          <w:p w14:paraId="31D0C9B5"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551D8964"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1BD2EE5B"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2008</w:t>
            </w:r>
          </w:p>
        </w:tc>
        <w:tc>
          <w:tcPr>
            <w:tcW w:w="1521" w:type="dxa"/>
            <w:tcBorders>
              <w:top w:val="nil"/>
              <w:left w:val="nil"/>
              <w:bottom w:val="single" w:sz="8" w:space="0" w:color="auto"/>
              <w:right w:val="single" w:sz="8" w:space="0" w:color="auto"/>
            </w:tcBorders>
            <w:shd w:val="clear" w:color="auto" w:fill="auto"/>
            <w:hideMark/>
          </w:tcPr>
          <w:p w14:paraId="060EDC59"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0327FA28"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Recoleta</w:t>
            </w:r>
          </w:p>
        </w:tc>
        <w:tc>
          <w:tcPr>
            <w:tcW w:w="3080" w:type="dxa"/>
            <w:tcBorders>
              <w:top w:val="nil"/>
              <w:left w:val="nil"/>
              <w:bottom w:val="single" w:sz="8" w:space="0" w:color="auto"/>
              <w:right w:val="single" w:sz="8" w:space="0" w:color="auto"/>
            </w:tcBorders>
            <w:shd w:val="clear" w:color="auto" w:fill="auto"/>
            <w:hideMark/>
          </w:tcPr>
          <w:p w14:paraId="2FB4905F"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hideMark/>
          </w:tcPr>
          <w:p w14:paraId="3D135D10"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759</w:t>
            </w:r>
          </w:p>
        </w:tc>
        <w:tc>
          <w:tcPr>
            <w:tcW w:w="1352" w:type="dxa"/>
            <w:tcBorders>
              <w:top w:val="nil"/>
              <w:left w:val="nil"/>
              <w:bottom w:val="single" w:sz="8" w:space="0" w:color="auto"/>
              <w:right w:val="single" w:sz="8" w:space="0" w:color="auto"/>
            </w:tcBorders>
            <w:shd w:val="clear" w:color="auto" w:fill="auto"/>
            <w:hideMark/>
          </w:tcPr>
          <w:p w14:paraId="2AE60368"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0340E192"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692CAEA5"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2008</w:t>
            </w:r>
          </w:p>
        </w:tc>
        <w:tc>
          <w:tcPr>
            <w:tcW w:w="1521" w:type="dxa"/>
            <w:tcBorders>
              <w:top w:val="nil"/>
              <w:left w:val="nil"/>
              <w:bottom w:val="single" w:sz="8" w:space="0" w:color="auto"/>
              <w:right w:val="single" w:sz="8" w:space="0" w:color="auto"/>
            </w:tcBorders>
            <w:shd w:val="clear" w:color="auto" w:fill="auto"/>
            <w:hideMark/>
          </w:tcPr>
          <w:p w14:paraId="7234F0AA"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7401AC35"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Estación Central</w:t>
            </w:r>
          </w:p>
        </w:tc>
        <w:tc>
          <w:tcPr>
            <w:tcW w:w="3080" w:type="dxa"/>
            <w:tcBorders>
              <w:top w:val="nil"/>
              <w:left w:val="nil"/>
              <w:bottom w:val="single" w:sz="8" w:space="0" w:color="auto"/>
              <w:right w:val="single" w:sz="8" w:space="0" w:color="auto"/>
            </w:tcBorders>
            <w:shd w:val="clear" w:color="auto" w:fill="auto"/>
            <w:hideMark/>
          </w:tcPr>
          <w:p w14:paraId="7F38503B"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hideMark/>
          </w:tcPr>
          <w:p w14:paraId="2E6AE5B0"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940</w:t>
            </w:r>
          </w:p>
        </w:tc>
        <w:tc>
          <w:tcPr>
            <w:tcW w:w="1352" w:type="dxa"/>
            <w:tcBorders>
              <w:top w:val="nil"/>
              <w:left w:val="nil"/>
              <w:bottom w:val="single" w:sz="8" w:space="0" w:color="auto"/>
              <w:right w:val="single" w:sz="8" w:space="0" w:color="auto"/>
            </w:tcBorders>
            <w:shd w:val="clear" w:color="auto" w:fill="auto"/>
            <w:hideMark/>
          </w:tcPr>
          <w:p w14:paraId="55FA6D53"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3BF4C68F" w14:textId="77777777" w:rsidTr="00C948C2">
        <w:trPr>
          <w:trHeight w:val="1275"/>
        </w:trPr>
        <w:tc>
          <w:tcPr>
            <w:tcW w:w="677" w:type="dxa"/>
            <w:tcBorders>
              <w:top w:val="nil"/>
              <w:left w:val="single" w:sz="8" w:space="0" w:color="auto"/>
              <w:bottom w:val="single" w:sz="8" w:space="0" w:color="auto"/>
              <w:right w:val="single" w:sz="8" w:space="0" w:color="auto"/>
            </w:tcBorders>
            <w:shd w:val="clear" w:color="auto" w:fill="auto"/>
            <w:hideMark/>
          </w:tcPr>
          <w:p w14:paraId="6B1A5E66"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lastRenderedPageBreak/>
              <w:t>2007</w:t>
            </w:r>
          </w:p>
        </w:tc>
        <w:tc>
          <w:tcPr>
            <w:tcW w:w="1521" w:type="dxa"/>
            <w:tcBorders>
              <w:top w:val="nil"/>
              <w:left w:val="nil"/>
              <w:bottom w:val="single" w:sz="8" w:space="0" w:color="auto"/>
              <w:right w:val="single" w:sz="8" w:space="0" w:color="auto"/>
            </w:tcBorders>
            <w:shd w:val="clear" w:color="auto" w:fill="auto"/>
            <w:hideMark/>
          </w:tcPr>
          <w:p w14:paraId="6DA47061"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Municipal</w:t>
            </w:r>
          </w:p>
        </w:tc>
        <w:tc>
          <w:tcPr>
            <w:tcW w:w="1320" w:type="dxa"/>
            <w:tcBorders>
              <w:top w:val="nil"/>
              <w:left w:val="nil"/>
              <w:bottom w:val="single" w:sz="8" w:space="0" w:color="auto"/>
              <w:right w:val="single" w:sz="8" w:space="0" w:color="auto"/>
            </w:tcBorders>
            <w:shd w:val="clear" w:color="auto" w:fill="auto"/>
            <w:hideMark/>
          </w:tcPr>
          <w:p w14:paraId="58783DC9"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Recoleta</w:t>
            </w:r>
          </w:p>
        </w:tc>
        <w:tc>
          <w:tcPr>
            <w:tcW w:w="3080" w:type="dxa"/>
            <w:tcBorders>
              <w:top w:val="nil"/>
              <w:left w:val="nil"/>
              <w:bottom w:val="single" w:sz="8" w:space="0" w:color="auto"/>
              <w:right w:val="single" w:sz="8" w:space="0" w:color="auto"/>
            </w:tcBorders>
            <w:shd w:val="clear" w:color="auto" w:fill="auto"/>
            <w:hideMark/>
          </w:tcPr>
          <w:p w14:paraId="17E72E4D"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Programa de apoyo a la enseñanza de inglés "</w:t>
            </w:r>
            <w:proofErr w:type="spellStart"/>
            <w:r w:rsidRPr="00C948C2">
              <w:rPr>
                <w:rFonts w:ascii="Calibri" w:eastAsia="Times New Roman" w:hAnsi="Calibri" w:cs="Calibri"/>
                <w:color w:val="000000"/>
                <w:sz w:val="24"/>
                <w:szCs w:val="24"/>
                <w:lang w:eastAsia="es-CL"/>
              </w:rPr>
              <w:t>My</w:t>
            </w:r>
            <w:proofErr w:type="spellEnd"/>
            <w:r w:rsidRPr="00C948C2">
              <w:rPr>
                <w:rFonts w:ascii="Calibri" w:eastAsia="Times New Roman" w:hAnsi="Calibri" w:cs="Calibri"/>
                <w:color w:val="000000"/>
                <w:sz w:val="24"/>
                <w:szCs w:val="24"/>
                <w:lang w:eastAsia="es-CL"/>
              </w:rPr>
              <w:t xml:space="preserve"> </w:t>
            </w:r>
            <w:proofErr w:type="spellStart"/>
            <w:r w:rsidRPr="00C948C2">
              <w:rPr>
                <w:rFonts w:ascii="Calibri" w:eastAsia="Times New Roman" w:hAnsi="Calibri" w:cs="Calibri"/>
                <w:color w:val="000000"/>
                <w:sz w:val="24"/>
                <w:szCs w:val="24"/>
                <w:lang w:eastAsia="es-CL"/>
              </w:rPr>
              <w:t>friend</w:t>
            </w:r>
            <w:proofErr w:type="spellEnd"/>
            <w:r w:rsidRPr="00C948C2">
              <w:rPr>
                <w:rFonts w:ascii="Calibri" w:eastAsia="Times New Roman" w:hAnsi="Calibri" w:cs="Calibri"/>
                <w:color w:val="000000"/>
                <w:sz w:val="24"/>
                <w:szCs w:val="24"/>
                <w:lang w:eastAsia="es-CL"/>
              </w:rPr>
              <w:t xml:space="preserve"> Casper", bajo metodología E-learning.</w:t>
            </w:r>
          </w:p>
        </w:tc>
        <w:tc>
          <w:tcPr>
            <w:tcW w:w="1590" w:type="dxa"/>
            <w:tcBorders>
              <w:top w:val="nil"/>
              <w:left w:val="nil"/>
              <w:bottom w:val="single" w:sz="8" w:space="0" w:color="auto"/>
              <w:right w:val="single" w:sz="8" w:space="0" w:color="auto"/>
            </w:tcBorders>
            <w:shd w:val="clear" w:color="auto" w:fill="auto"/>
            <w:hideMark/>
          </w:tcPr>
          <w:p w14:paraId="1AE7F121"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732</w:t>
            </w:r>
          </w:p>
        </w:tc>
        <w:tc>
          <w:tcPr>
            <w:tcW w:w="1352" w:type="dxa"/>
            <w:tcBorders>
              <w:top w:val="nil"/>
              <w:left w:val="nil"/>
              <w:bottom w:val="single" w:sz="8" w:space="0" w:color="auto"/>
              <w:right w:val="single" w:sz="8" w:space="0" w:color="auto"/>
            </w:tcBorders>
            <w:shd w:val="clear" w:color="auto" w:fill="auto"/>
            <w:hideMark/>
          </w:tcPr>
          <w:p w14:paraId="4F1A3875" w14:textId="77777777" w:rsidR="00C948C2" w:rsidRPr="00C948C2" w:rsidRDefault="00C948C2" w:rsidP="00C948C2">
            <w:pPr>
              <w:spacing w:after="0" w:line="240" w:lineRule="auto"/>
              <w:rPr>
                <w:rFonts w:ascii="Calibri" w:eastAsia="Times New Roman" w:hAnsi="Calibri" w:cs="Calibri"/>
                <w:color w:val="000000"/>
                <w:sz w:val="24"/>
                <w:szCs w:val="24"/>
                <w:lang w:eastAsia="es-CL"/>
              </w:rPr>
            </w:pPr>
            <w:r w:rsidRPr="00C948C2">
              <w:rPr>
                <w:rFonts w:ascii="Calibri" w:eastAsia="Times New Roman" w:hAnsi="Calibri" w:cs="Calibri"/>
                <w:color w:val="000000"/>
                <w:sz w:val="24"/>
                <w:szCs w:val="24"/>
                <w:lang w:eastAsia="es-CL"/>
              </w:rPr>
              <w:t>Completado</w:t>
            </w:r>
          </w:p>
        </w:tc>
      </w:tr>
      <w:tr w:rsidR="00C948C2" w:rsidRPr="00C948C2" w14:paraId="598298F6" w14:textId="77777777" w:rsidTr="00C948C2">
        <w:trPr>
          <w:trHeight w:val="330"/>
        </w:trPr>
        <w:tc>
          <w:tcPr>
            <w:tcW w:w="677" w:type="dxa"/>
            <w:tcBorders>
              <w:top w:val="nil"/>
              <w:left w:val="single" w:sz="8" w:space="0" w:color="auto"/>
              <w:bottom w:val="single" w:sz="8" w:space="0" w:color="auto"/>
              <w:right w:val="single" w:sz="8" w:space="0" w:color="auto"/>
            </w:tcBorders>
            <w:shd w:val="clear" w:color="auto" w:fill="auto"/>
            <w:noWrap/>
            <w:hideMark/>
          </w:tcPr>
          <w:p w14:paraId="38721E90" w14:textId="77777777" w:rsidR="00C948C2" w:rsidRPr="00C948C2" w:rsidRDefault="00C948C2" w:rsidP="00C948C2">
            <w:pPr>
              <w:spacing w:after="0" w:line="240" w:lineRule="auto"/>
              <w:rPr>
                <w:rFonts w:ascii="Calibri" w:eastAsia="Times New Roman" w:hAnsi="Calibri" w:cs="Calibri"/>
                <w:b/>
                <w:bCs/>
                <w:color w:val="000000"/>
                <w:sz w:val="24"/>
                <w:szCs w:val="24"/>
                <w:lang w:eastAsia="es-CL"/>
              </w:rPr>
            </w:pPr>
            <w:r w:rsidRPr="00C948C2">
              <w:rPr>
                <w:rFonts w:ascii="Calibri" w:eastAsia="Times New Roman" w:hAnsi="Calibri" w:cs="Calibri"/>
                <w:b/>
                <w:bCs/>
                <w:color w:val="000000"/>
                <w:sz w:val="24"/>
                <w:szCs w:val="24"/>
                <w:lang w:eastAsia="es-CL"/>
              </w:rPr>
              <w:t>TOTAL</w:t>
            </w:r>
          </w:p>
        </w:tc>
        <w:tc>
          <w:tcPr>
            <w:tcW w:w="1521" w:type="dxa"/>
            <w:tcBorders>
              <w:top w:val="nil"/>
              <w:left w:val="nil"/>
              <w:bottom w:val="single" w:sz="8" w:space="0" w:color="auto"/>
              <w:right w:val="single" w:sz="8" w:space="0" w:color="auto"/>
            </w:tcBorders>
            <w:shd w:val="clear" w:color="auto" w:fill="auto"/>
            <w:noWrap/>
            <w:hideMark/>
          </w:tcPr>
          <w:p w14:paraId="0D0B4026" w14:textId="77777777" w:rsidR="00C948C2" w:rsidRPr="00C948C2" w:rsidRDefault="00C948C2" w:rsidP="00C948C2">
            <w:pPr>
              <w:spacing w:after="0" w:line="240" w:lineRule="auto"/>
              <w:rPr>
                <w:rFonts w:ascii="Calibri" w:eastAsia="Times New Roman" w:hAnsi="Calibri" w:cs="Calibri"/>
                <w:b/>
                <w:bCs/>
                <w:color w:val="000000"/>
                <w:sz w:val="24"/>
                <w:szCs w:val="24"/>
                <w:lang w:eastAsia="es-CL"/>
              </w:rPr>
            </w:pPr>
            <w:r w:rsidRPr="00C948C2">
              <w:rPr>
                <w:rFonts w:ascii="Calibri" w:eastAsia="Times New Roman" w:hAnsi="Calibri" w:cs="Calibri"/>
                <w:b/>
                <w:bCs/>
                <w:color w:val="000000"/>
                <w:sz w:val="24"/>
                <w:szCs w:val="24"/>
                <w:lang w:eastAsia="es-CL"/>
              </w:rPr>
              <w:t> </w:t>
            </w:r>
          </w:p>
        </w:tc>
        <w:tc>
          <w:tcPr>
            <w:tcW w:w="1320" w:type="dxa"/>
            <w:tcBorders>
              <w:top w:val="nil"/>
              <w:left w:val="nil"/>
              <w:bottom w:val="single" w:sz="8" w:space="0" w:color="auto"/>
              <w:right w:val="single" w:sz="8" w:space="0" w:color="auto"/>
            </w:tcBorders>
            <w:shd w:val="clear" w:color="auto" w:fill="auto"/>
            <w:noWrap/>
            <w:hideMark/>
          </w:tcPr>
          <w:p w14:paraId="03A8B060" w14:textId="77777777" w:rsidR="00C948C2" w:rsidRPr="00C948C2" w:rsidRDefault="00C948C2" w:rsidP="00C948C2">
            <w:pPr>
              <w:spacing w:after="0" w:line="240" w:lineRule="auto"/>
              <w:rPr>
                <w:rFonts w:ascii="Calibri" w:eastAsia="Times New Roman" w:hAnsi="Calibri" w:cs="Calibri"/>
                <w:b/>
                <w:bCs/>
                <w:color w:val="000000"/>
                <w:sz w:val="24"/>
                <w:szCs w:val="24"/>
                <w:lang w:eastAsia="es-CL"/>
              </w:rPr>
            </w:pPr>
            <w:r w:rsidRPr="00C948C2">
              <w:rPr>
                <w:rFonts w:ascii="Calibri" w:eastAsia="Times New Roman" w:hAnsi="Calibri" w:cs="Calibri"/>
                <w:b/>
                <w:bCs/>
                <w:color w:val="000000"/>
                <w:sz w:val="24"/>
                <w:szCs w:val="24"/>
                <w:lang w:eastAsia="es-CL"/>
              </w:rPr>
              <w:t> </w:t>
            </w:r>
          </w:p>
        </w:tc>
        <w:tc>
          <w:tcPr>
            <w:tcW w:w="3080" w:type="dxa"/>
            <w:tcBorders>
              <w:top w:val="nil"/>
              <w:left w:val="nil"/>
              <w:bottom w:val="single" w:sz="8" w:space="0" w:color="auto"/>
              <w:right w:val="single" w:sz="8" w:space="0" w:color="auto"/>
            </w:tcBorders>
            <w:shd w:val="clear" w:color="auto" w:fill="auto"/>
            <w:noWrap/>
            <w:hideMark/>
          </w:tcPr>
          <w:p w14:paraId="7982F9AF" w14:textId="77777777" w:rsidR="00C948C2" w:rsidRPr="00C948C2" w:rsidRDefault="00C948C2" w:rsidP="00C948C2">
            <w:pPr>
              <w:spacing w:after="0" w:line="240" w:lineRule="auto"/>
              <w:rPr>
                <w:rFonts w:ascii="Calibri" w:eastAsia="Times New Roman" w:hAnsi="Calibri" w:cs="Calibri"/>
                <w:b/>
                <w:bCs/>
                <w:color w:val="000000"/>
                <w:sz w:val="24"/>
                <w:szCs w:val="24"/>
                <w:lang w:eastAsia="es-CL"/>
              </w:rPr>
            </w:pPr>
            <w:r w:rsidRPr="00C948C2">
              <w:rPr>
                <w:rFonts w:ascii="Calibri" w:eastAsia="Times New Roman" w:hAnsi="Calibri" w:cs="Calibri"/>
                <w:b/>
                <w:bCs/>
                <w:color w:val="000000"/>
                <w:sz w:val="24"/>
                <w:szCs w:val="24"/>
                <w:lang w:eastAsia="es-CL"/>
              </w:rPr>
              <w:t> </w:t>
            </w:r>
          </w:p>
        </w:tc>
        <w:tc>
          <w:tcPr>
            <w:tcW w:w="1590" w:type="dxa"/>
            <w:tcBorders>
              <w:top w:val="nil"/>
              <w:left w:val="nil"/>
              <w:bottom w:val="single" w:sz="8" w:space="0" w:color="auto"/>
              <w:right w:val="single" w:sz="8" w:space="0" w:color="auto"/>
            </w:tcBorders>
            <w:shd w:val="clear" w:color="auto" w:fill="auto"/>
            <w:noWrap/>
            <w:hideMark/>
          </w:tcPr>
          <w:p w14:paraId="30B1B239" w14:textId="77777777" w:rsidR="00C948C2" w:rsidRPr="00C948C2" w:rsidRDefault="00C948C2" w:rsidP="00C948C2">
            <w:pPr>
              <w:spacing w:after="0" w:line="240" w:lineRule="auto"/>
              <w:rPr>
                <w:rFonts w:ascii="Calibri" w:eastAsia="Times New Roman" w:hAnsi="Calibri" w:cs="Calibri"/>
                <w:b/>
                <w:bCs/>
                <w:color w:val="000000"/>
                <w:sz w:val="24"/>
                <w:szCs w:val="24"/>
                <w:lang w:eastAsia="es-CL"/>
              </w:rPr>
            </w:pPr>
            <w:r w:rsidRPr="00C948C2">
              <w:rPr>
                <w:rFonts w:ascii="Calibri" w:eastAsia="Times New Roman" w:hAnsi="Calibri" w:cs="Calibri"/>
                <w:b/>
                <w:bCs/>
                <w:color w:val="000000"/>
                <w:sz w:val="24"/>
                <w:szCs w:val="24"/>
                <w:lang w:eastAsia="es-CL"/>
              </w:rPr>
              <w:t>129679</w:t>
            </w:r>
          </w:p>
        </w:tc>
        <w:tc>
          <w:tcPr>
            <w:tcW w:w="1352" w:type="dxa"/>
            <w:tcBorders>
              <w:top w:val="nil"/>
              <w:left w:val="nil"/>
              <w:bottom w:val="single" w:sz="8" w:space="0" w:color="auto"/>
              <w:right w:val="single" w:sz="8" w:space="0" w:color="auto"/>
            </w:tcBorders>
            <w:shd w:val="clear" w:color="auto" w:fill="auto"/>
            <w:hideMark/>
          </w:tcPr>
          <w:p w14:paraId="2C0F1418" w14:textId="77777777" w:rsidR="00C948C2" w:rsidRPr="00C948C2" w:rsidRDefault="00C948C2" w:rsidP="00C948C2">
            <w:pPr>
              <w:spacing w:after="0" w:line="240" w:lineRule="auto"/>
              <w:rPr>
                <w:rFonts w:ascii="Calibri" w:eastAsia="Times New Roman" w:hAnsi="Calibri" w:cs="Calibri"/>
                <w:b/>
                <w:bCs/>
                <w:color w:val="000000"/>
                <w:sz w:val="24"/>
                <w:szCs w:val="24"/>
                <w:lang w:eastAsia="es-CL"/>
              </w:rPr>
            </w:pPr>
            <w:r w:rsidRPr="00C948C2">
              <w:rPr>
                <w:rFonts w:ascii="Calibri" w:eastAsia="Times New Roman" w:hAnsi="Calibri" w:cs="Calibri"/>
                <w:b/>
                <w:bCs/>
                <w:color w:val="000000"/>
                <w:sz w:val="24"/>
                <w:szCs w:val="24"/>
                <w:lang w:eastAsia="es-CL"/>
              </w:rPr>
              <w:t> </w:t>
            </w:r>
          </w:p>
        </w:tc>
      </w:tr>
    </w:tbl>
    <w:p w14:paraId="22B2FDFF" w14:textId="77777777" w:rsidR="00B2185C" w:rsidRPr="0078347D" w:rsidRDefault="00B2185C" w:rsidP="00EE20A7">
      <w:pPr>
        <w:pStyle w:val="Prrafodelista"/>
        <w:spacing w:before="100" w:beforeAutospacing="1" w:after="100" w:afterAutospacing="1" w:line="240" w:lineRule="auto"/>
        <w:jc w:val="both"/>
        <w:rPr>
          <w:rFonts w:cstheme="minorHAnsi"/>
          <w:sz w:val="24"/>
          <w:szCs w:val="24"/>
        </w:rPr>
      </w:pPr>
    </w:p>
    <w:p w14:paraId="5E23DB40" w14:textId="2E1F2C66" w:rsidR="00EE20A7" w:rsidRPr="0078347D" w:rsidRDefault="00B2185C" w:rsidP="00B2185C">
      <w:pPr>
        <w:pStyle w:val="Prrafodelista"/>
        <w:spacing w:before="100" w:beforeAutospacing="1" w:after="100" w:afterAutospacing="1" w:line="240" w:lineRule="auto"/>
        <w:ind w:left="426"/>
        <w:jc w:val="both"/>
        <w:rPr>
          <w:rFonts w:cstheme="minorHAnsi"/>
          <w:b/>
          <w:bCs/>
          <w:sz w:val="24"/>
          <w:szCs w:val="24"/>
        </w:rPr>
      </w:pPr>
      <w:r w:rsidRPr="0078347D">
        <w:rPr>
          <w:rFonts w:cstheme="minorHAnsi"/>
          <w:b/>
          <w:bCs/>
          <w:sz w:val="24"/>
          <w:szCs w:val="24"/>
        </w:rPr>
        <w:t>2.- REPORTE EJECUCIÓN RESULTADO 2022</w:t>
      </w:r>
    </w:p>
    <w:p w14:paraId="19206729" w14:textId="77777777" w:rsidR="002C239A" w:rsidRPr="0078347D" w:rsidRDefault="002C239A" w:rsidP="00B2185C">
      <w:pPr>
        <w:pStyle w:val="Prrafodelista"/>
        <w:spacing w:before="100" w:beforeAutospacing="1" w:after="100" w:afterAutospacing="1" w:line="240" w:lineRule="auto"/>
        <w:ind w:left="426"/>
        <w:jc w:val="both"/>
        <w:rPr>
          <w:rFonts w:cstheme="minorHAnsi"/>
          <w:b/>
          <w:bCs/>
          <w:sz w:val="24"/>
          <w:szCs w:val="24"/>
        </w:rPr>
      </w:pPr>
    </w:p>
    <w:p w14:paraId="1CF5CB5B" w14:textId="30B4DDA8" w:rsidR="002C239A" w:rsidRPr="0078347D" w:rsidRDefault="002C239A" w:rsidP="000339E6">
      <w:pPr>
        <w:spacing w:before="100" w:beforeAutospacing="1" w:after="100" w:afterAutospacing="1" w:line="240" w:lineRule="auto"/>
        <w:ind w:firstLine="426"/>
        <w:jc w:val="both"/>
        <w:rPr>
          <w:rFonts w:cstheme="minorHAnsi"/>
          <w:b/>
          <w:bCs/>
          <w:sz w:val="24"/>
          <w:szCs w:val="24"/>
        </w:rPr>
      </w:pPr>
      <w:r w:rsidRPr="0078347D">
        <w:rPr>
          <w:rFonts w:cstheme="minorHAnsi"/>
          <w:b/>
          <w:bCs/>
          <w:sz w:val="24"/>
          <w:szCs w:val="24"/>
        </w:rPr>
        <w:t>Ñuñoa:</w:t>
      </w:r>
    </w:p>
    <w:p w14:paraId="677E79A0" w14:textId="1553D7D7" w:rsidR="000339E6" w:rsidRPr="00957072" w:rsidRDefault="000339E6" w:rsidP="000339E6">
      <w:pPr>
        <w:pStyle w:val="Prrafodelista"/>
        <w:spacing w:before="100" w:beforeAutospacing="1" w:after="100" w:afterAutospacing="1" w:line="240" w:lineRule="auto"/>
        <w:ind w:left="426"/>
        <w:jc w:val="both"/>
        <w:rPr>
          <w:rFonts w:cstheme="minorHAnsi"/>
          <w:sz w:val="24"/>
          <w:szCs w:val="24"/>
        </w:rPr>
      </w:pPr>
      <w:r w:rsidRPr="00957072">
        <w:rPr>
          <w:rFonts w:cstheme="minorHAnsi"/>
          <w:sz w:val="24"/>
          <w:szCs w:val="24"/>
        </w:rPr>
        <w:t>Colegios Guillermo Zañartu (kínder a 8 básico), José Toribio Medina (kínder a 3 básico), Juan Moya (3, 4 y 5 básico).</w:t>
      </w:r>
    </w:p>
    <w:p w14:paraId="52BD20DF" w14:textId="77777777" w:rsidR="000339E6" w:rsidRPr="00957072" w:rsidRDefault="000339E6" w:rsidP="002C239A">
      <w:pPr>
        <w:pStyle w:val="Prrafodelista"/>
        <w:spacing w:before="100" w:beforeAutospacing="1" w:after="100" w:afterAutospacing="1" w:line="240" w:lineRule="auto"/>
        <w:ind w:left="426" w:firstLine="282"/>
        <w:jc w:val="both"/>
        <w:rPr>
          <w:rFonts w:cstheme="minorHAnsi"/>
          <w:b/>
          <w:bCs/>
          <w:sz w:val="24"/>
          <w:szCs w:val="24"/>
        </w:rPr>
      </w:pPr>
    </w:p>
    <w:p w14:paraId="017E7AED" w14:textId="78B335B5" w:rsidR="00957072" w:rsidRPr="00957072" w:rsidRDefault="00957072" w:rsidP="00957072">
      <w:pPr>
        <w:pStyle w:val="NormalWeb"/>
        <w:rPr>
          <w:rFonts w:asciiTheme="minorHAnsi" w:hAnsiTheme="minorHAnsi" w:cstheme="minorHAnsi"/>
        </w:rPr>
      </w:pPr>
      <w:r w:rsidRPr="00957072">
        <w:rPr>
          <w:rFonts w:asciiTheme="minorHAnsi" w:hAnsiTheme="minorHAnsi" w:cstheme="minorHAnsi"/>
        </w:rPr>
        <w:t xml:space="preserve">Durante el año </w:t>
      </w:r>
      <w:r>
        <w:rPr>
          <w:rFonts w:asciiTheme="minorHAnsi" w:hAnsiTheme="minorHAnsi" w:cstheme="minorHAnsi"/>
        </w:rPr>
        <w:t xml:space="preserve">2022 que se implementó el uso de la plataforma </w:t>
      </w:r>
      <w:proofErr w:type="spellStart"/>
      <w:r>
        <w:rPr>
          <w:rFonts w:asciiTheme="minorHAnsi" w:hAnsiTheme="minorHAnsi" w:cstheme="minorHAnsi"/>
        </w:rPr>
        <w:t>My</w:t>
      </w:r>
      <w:proofErr w:type="spellEnd"/>
      <w:r>
        <w:rPr>
          <w:rFonts w:asciiTheme="minorHAnsi" w:hAnsiTheme="minorHAnsi" w:cstheme="minorHAnsi"/>
        </w:rPr>
        <w:t xml:space="preserve"> </w:t>
      </w:r>
      <w:proofErr w:type="spellStart"/>
      <w:r>
        <w:rPr>
          <w:rFonts w:asciiTheme="minorHAnsi" w:hAnsiTheme="minorHAnsi" w:cstheme="minorHAnsi"/>
        </w:rPr>
        <w:t>friend</w:t>
      </w:r>
      <w:proofErr w:type="spellEnd"/>
      <w:r>
        <w:rPr>
          <w:rFonts w:asciiTheme="minorHAnsi" w:hAnsiTheme="minorHAnsi" w:cstheme="minorHAnsi"/>
        </w:rPr>
        <w:t xml:space="preserve"> Casper e E-learning English programa</w:t>
      </w:r>
      <w:r w:rsidRPr="00957072">
        <w:rPr>
          <w:rFonts w:asciiTheme="minorHAnsi" w:hAnsiTheme="minorHAnsi" w:cstheme="minorHAnsi"/>
        </w:rPr>
        <w:t xml:space="preserve">, hemos obtenido </w:t>
      </w:r>
      <w:r>
        <w:rPr>
          <w:rFonts w:asciiTheme="minorHAnsi" w:hAnsiTheme="minorHAnsi" w:cstheme="minorHAnsi"/>
        </w:rPr>
        <w:t>excelentes ingresos por parte de los estudiantes a nuestra plataforma (se adjuntan gráficos),</w:t>
      </w:r>
      <w:r w:rsidRPr="00957072">
        <w:rPr>
          <w:rFonts w:asciiTheme="minorHAnsi" w:hAnsiTheme="minorHAnsi" w:cstheme="minorHAnsi"/>
        </w:rPr>
        <w:t xml:space="preserve"> </w:t>
      </w:r>
      <w:r>
        <w:rPr>
          <w:rFonts w:asciiTheme="minorHAnsi" w:hAnsiTheme="minorHAnsi" w:cstheme="minorHAnsi"/>
        </w:rPr>
        <w:t>g</w:t>
      </w:r>
      <w:r w:rsidRPr="00957072">
        <w:rPr>
          <w:rFonts w:asciiTheme="minorHAnsi" w:hAnsiTheme="minorHAnsi" w:cstheme="minorHAnsi"/>
        </w:rPr>
        <w:t>racias a la calidad de nuestra plataforma e-learning y a la confianza depositada en nosotros por parte de los directores de los establecimientos. Esta situación refleja el valor que nuestros servicios han aportado a la comunidad educativa.</w:t>
      </w:r>
    </w:p>
    <w:p w14:paraId="3473121F" w14:textId="42C72AD4" w:rsidR="00957072" w:rsidRPr="00957072" w:rsidRDefault="00957072" w:rsidP="00957072">
      <w:pPr>
        <w:pStyle w:val="NormalWeb"/>
        <w:rPr>
          <w:rFonts w:asciiTheme="minorHAnsi" w:hAnsiTheme="minorHAnsi" w:cstheme="minorHAnsi"/>
        </w:rPr>
      </w:pPr>
      <w:r w:rsidRPr="00957072">
        <w:rPr>
          <w:rFonts w:asciiTheme="minorHAnsi" w:hAnsiTheme="minorHAnsi" w:cstheme="minorHAnsi"/>
        </w:rPr>
        <w:t>Los directores de los establecimientos educativos con los que hemos trabajado han expresado comentarios positivos acerca de nuestra plataforma e-learning. Hemos brindado un entorno de aprendizaje virtual efectivo y enriquecedor.</w:t>
      </w:r>
    </w:p>
    <w:p w14:paraId="3D8B06DA" w14:textId="77777777" w:rsidR="00957072" w:rsidRPr="00957072" w:rsidRDefault="00957072" w:rsidP="00957072">
      <w:pPr>
        <w:pStyle w:val="NormalWeb"/>
        <w:rPr>
          <w:rFonts w:asciiTheme="minorHAnsi" w:hAnsiTheme="minorHAnsi" w:cstheme="minorHAnsi"/>
        </w:rPr>
      </w:pPr>
      <w:r w:rsidRPr="00957072">
        <w:rPr>
          <w:rFonts w:asciiTheme="minorHAnsi" w:hAnsiTheme="minorHAnsi" w:cstheme="minorHAnsi"/>
        </w:rPr>
        <w:t>Los docentes y estudiantes han experimentado mejoras significativas en la experiencia de aprendizaje, gracias a la diversidad de recursos y herramientas disponibles en nuestra plataforma. Esto ha permitido un acceso más amplio al conocimiento y un mayor compromiso con el proceso de enseñanza-aprendizaje. Además, hemos observado una mayor participación y colaboración entre los estudiantes, fomentando un ambiente de aprendizaje interactivo y estimulante.</w:t>
      </w:r>
    </w:p>
    <w:p w14:paraId="2208A5BB" w14:textId="77777777" w:rsidR="00957072" w:rsidRPr="0078347D" w:rsidRDefault="00957072" w:rsidP="002C239A">
      <w:pPr>
        <w:pStyle w:val="Prrafodelista"/>
        <w:spacing w:before="100" w:beforeAutospacing="1" w:after="100" w:afterAutospacing="1" w:line="240" w:lineRule="auto"/>
        <w:ind w:left="426" w:firstLine="282"/>
        <w:jc w:val="both"/>
        <w:rPr>
          <w:rFonts w:cstheme="minorHAnsi"/>
          <w:b/>
          <w:bCs/>
          <w:sz w:val="24"/>
          <w:szCs w:val="24"/>
        </w:rPr>
      </w:pPr>
    </w:p>
    <w:p w14:paraId="524618F1" w14:textId="50F1AE8F" w:rsidR="000339E6" w:rsidRPr="0078347D" w:rsidRDefault="000339E6" w:rsidP="000339E6">
      <w:pPr>
        <w:pStyle w:val="Prrafodelista"/>
        <w:spacing w:before="100" w:beforeAutospacing="1" w:after="100" w:afterAutospacing="1" w:line="240" w:lineRule="auto"/>
        <w:ind w:left="426"/>
        <w:rPr>
          <w:rFonts w:cstheme="minorHAnsi"/>
          <w:b/>
          <w:bCs/>
          <w:sz w:val="24"/>
          <w:szCs w:val="24"/>
        </w:rPr>
      </w:pPr>
      <w:r w:rsidRPr="0078347D">
        <w:rPr>
          <w:rFonts w:cstheme="minorHAnsi"/>
          <w:noProof/>
          <w:sz w:val="24"/>
          <w:szCs w:val="24"/>
        </w:rPr>
        <w:drawing>
          <wp:inline distT="0" distB="0" distL="0" distR="0" wp14:anchorId="62C280D2" wp14:editId="78262225">
            <wp:extent cx="3435607" cy="1632892"/>
            <wp:effectExtent l="0" t="0" r="0" b="5715"/>
            <wp:docPr id="1494961211" name="Imagen 1" descr="Calenda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961211" name="Imagen 1" descr="Calendario&#10;&#10;Descripción generada automáticamente"/>
                    <pic:cNvPicPr/>
                  </pic:nvPicPr>
                  <pic:blipFill>
                    <a:blip r:embed="rId15"/>
                    <a:stretch>
                      <a:fillRect/>
                    </a:stretch>
                  </pic:blipFill>
                  <pic:spPr>
                    <a:xfrm>
                      <a:off x="0" y="0"/>
                      <a:ext cx="3482933" cy="1655385"/>
                    </a:xfrm>
                    <a:prstGeom prst="rect">
                      <a:avLst/>
                    </a:prstGeom>
                  </pic:spPr>
                </pic:pic>
              </a:graphicData>
            </a:graphic>
          </wp:inline>
        </w:drawing>
      </w:r>
    </w:p>
    <w:p w14:paraId="65604AAC" w14:textId="77777777" w:rsidR="002C239A" w:rsidRPr="0078347D" w:rsidRDefault="002C239A" w:rsidP="00B2185C">
      <w:pPr>
        <w:pStyle w:val="Prrafodelista"/>
        <w:spacing w:before="100" w:beforeAutospacing="1" w:after="100" w:afterAutospacing="1" w:line="240" w:lineRule="auto"/>
        <w:ind w:left="426"/>
        <w:jc w:val="both"/>
        <w:rPr>
          <w:rFonts w:cstheme="minorHAnsi"/>
          <w:b/>
          <w:bCs/>
          <w:sz w:val="24"/>
          <w:szCs w:val="24"/>
        </w:rPr>
      </w:pPr>
    </w:p>
    <w:p w14:paraId="1E9F31D7" w14:textId="07146179" w:rsidR="000339E6" w:rsidRPr="0078347D" w:rsidRDefault="000339E6" w:rsidP="00B2185C">
      <w:pPr>
        <w:pStyle w:val="Prrafodelista"/>
        <w:spacing w:before="100" w:beforeAutospacing="1" w:after="100" w:afterAutospacing="1" w:line="240" w:lineRule="auto"/>
        <w:ind w:left="426"/>
        <w:jc w:val="both"/>
        <w:rPr>
          <w:rFonts w:cstheme="minorHAnsi"/>
          <w:b/>
          <w:bCs/>
          <w:sz w:val="24"/>
          <w:szCs w:val="24"/>
        </w:rPr>
      </w:pPr>
      <w:r w:rsidRPr="0078347D">
        <w:rPr>
          <w:rFonts w:cstheme="minorHAnsi"/>
          <w:noProof/>
          <w:sz w:val="24"/>
          <w:szCs w:val="24"/>
        </w:rPr>
        <w:drawing>
          <wp:inline distT="0" distB="0" distL="0" distR="0" wp14:anchorId="33EC1608" wp14:editId="300310D5">
            <wp:extent cx="3451463" cy="1141788"/>
            <wp:effectExtent l="0" t="0" r="0" b="1270"/>
            <wp:docPr id="304620379"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20379" name="Imagen 1" descr="Interfaz de usuario gráfica&#10;&#10;Descripción generada automáticamente con confianza media"/>
                    <pic:cNvPicPr/>
                  </pic:nvPicPr>
                  <pic:blipFill>
                    <a:blip r:embed="rId16"/>
                    <a:stretch>
                      <a:fillRect/>
                    </a:stretch>
                  </pic:blipFill>
                  <pic:spPr>
                    <a:xfrm>
                      <a:off x="0" y="0"/>
                      <a:ext cx="3493512" cy="1155698"/>
                    </a:xfrm>
                    <a:prstGeom prst="rect">
                      <a:avLst/>
                    </a:prstGeom>
                  </pic:spPr>
                </pic:pic>
              </a:graphicData>
            </a:graphic>
          </wp:inline>
        </w:drawing>
      </w:r>
    </w:p>
    <w:p w14:paraId="120529F1" w14:textId="2B62436B" w:rsidR="000339E6" w:rsidRPr="0078347D" w:rsidRDefault="000339E6" w:rsidP="00B2185C">
      <w:pPr>
        <w:pStyle w:val="Prrafodelista"/>
        <w:spacing w:before="100" w:beforeAutospacing="1" w:after="100" w:afterAutospacing="1" w:line="240" w:lineRule="auto"/>
        <w:ind w:left="426"/>
        <w:jc w:val="both"/>
        <w:rPr>
          <w:rFonts w:cstheme="minorHAnsi"/>
          <w:b/>
          <w:bCs/>
          <w:sz w:val="24"/>
          <w:szCs w:val="24"/>
        </w:rPr>
      </w:pPr>
      <w:r w:rsidRPr="0078347D">
        <w:rPr>
          <w:rFonts w:cstheme="minorHAnsi"/>
          <w:noProof/>
          <w:sz w:val="24"/>
          <w:szCs w:val="24"/>
        </w:rPr>
        <w:drawing>
          <wp:inline distT="0" distB="0" distL="0" distR="0" wp14:anchorId="73C1374F" wp14:editId="34AF9DA5">
            <wp:extent cx="3451225" cy="635235"/>
            <wp:effectExtent l="0" t="0" r="0" b="0"/>
            <wp:docPr id="731847865"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847865" name="Imagen 1" descr="Interfaz de usuario gráfica&#10;&#10;Descripción generada automáticamente con confianza media"/>
                    <pic:cNvPicPr/>
                  </pic:nvPicPr>
                  <pic:blipFill>
                    <a:blip r:embed="rId17"/>
                    <a:stretch>
                      <a:fillRect/>
                    </a:stretch>
                  </pic:blipFill>
                  <pic:spPr>
                    <a:xfrm>
                      <a:off x="0" y="0"/>
                      <a:ext cx="3626721" cy="667537"/>
                    </a:xfrm>
                    <a:prstGeom prst="rect">
                      <a:avLst/>
                    </a:prstGeom>
                  </pic:spPr>
                </pic:pic>
              </a:graphicData>
            </a:graphic>
          </wp:inline>
        </w:drawing>
      </w:r>
    </w:p>
    <w:p w14:paraId="19A8E165" w14:textId="77777777" w:rsidR="002C239A" w:rsidRPr="0078347D" w:rsidRDefault="002C239A" w:rsidP="00EE20A7">
      <w:pPr>
        <w:pStyle w:val="Prrafodelista"/>
        <w:spacing w:before="100" w:beforeAutospacing="1" w:after="100" w:afterAutospacing="1" w:line="240" w:lineRule="auto"/>
        <w:jc w:val="both"/>
        <w:rPr>
          <w:rFonts w:cstheme="minorHAnsi"/>
          <w:sz w:val="24"/>
          <w:szCs w:val="24"/>
        </w:rPr>
      </w:pPr>
    </w:p>
    <w:p w14:paraId="093D50DB" w14:textId="279B3522" w:rsidR="00B2185C" w:rsidRPr="0078347D" w:rsidRDefault="002C239A" w:rsidP="0078347D">
      <w:pPr>
        <w:spacing w:before="100" w:beforeAutospacing="1" w:after="100" w:afterAutospacing="1" w:line="240" w:lineRule="auto"/>
        <w:jc w:val="both"/>
        <w:rPr>
          <w:rFonts w:cstheme="minorHAnsi"/>
          <w:b/>
          <w:bCs/>
          <w:sz w:val="24"/>
          <w:szCs w:val="24"/>
        </w:rPr>
      </w:pPr>
      <w:r w:rsidRPr="0078347D">
        <w:rPr>
          <w:rFonts w:cstheme="minorHAnsi"/>
          <w:b/>
          <w:bCs/>
          <w:sz w:val="24"/>
          <w:szCs w:val="24"/>
        </w:rPr>
        <w:t>Los Andes:</w:t>
      </w:r>
    </w:p>
    <w:p w14:paraId="2EA90D9C" w14:textId="5EA869C7" w:rsidR="002C239A" w:rsidRPr="0078347D" w:rsidRDefault="002C239A" w:rsidP="002C239A">
      <w:pPr>
        <w:jc w:val="both"/>
        <w:rPr>
          <w:rFonts w:cstheme="minorHAnsi"/>
          <w:sz w:val="24"/>
          <w:szCs w:val="24"/>
          <w:lang w:val="es-ES"/>
        </w:rPr>
      </w:pPr>
      <w:r w:rsidRPr="0078347D">
        <w:rPr>
          <w:rFonts w:cstheme="minorHAnsi"/>
          <w:sz w:val="24"/>
          <w:szCs w:val="24"/>
          <w:lang w:val="es-ES"/>
        </w:rPr>
        <w:t>Respecto de las últimas entrevistas del año para revisar el progreso de los establecimientos municipales de Los Andes, durante el año 2022, estas se realizan el 05 de diciembre, con la participación de la directora académica de la plataforma, Sra. Elvira Álvarez y se visitan todas las escuelas de la comuna que usan la plataforma “</w:t>
      </w:r>
      <w:proofErr w:type="spellStart"/>
      <w:r w:rsidRPr="0078347D">
        <w:rPr>
          <w:rFonts w:cstheme="minorHAnsi"/>
          <w:sz w:val="24"/>
          <w:szCs w:val="24"/>
          <w:lang w:val="es-ES"/>
        </w:rPr>
        <w:t>My</w:t>
      </w:r>
      <w:proofErr w:type="spellEnd"/>
      <w:r w:rsidRPr="0078347D">
        <w:rPr>
          <w:rFonts w:cstheme="minorHAnsi"/>
          <w:sz w:val="24"/>
          <w:szCs w:val="24"/>
          <w:lang w:val="es-ES"/>
        </w:rPr>
        <w:t xml:space="preserve"> </w:t>
      </w:r>
      <w:proofErr w:type="spellStart"/>
      <w:r w:rsidRPr="0078347D">
        <w:rPr>
          <w:rFonts w:cstheme="minorHAnsi"/>
          <w:sz w:val="24"/>
          <w:szCs w:val="24"/>
          <w:lang w:val="es-ES"/>
        </w:rPr>
        <w:t>Friend</w:t>
      </w:r>
      <w:proofErr w:type="spellEnd"/>
      <w:r w:rsidRPr="0078347D">
        <w:rPr>
          <w:rFonts w:cstheme="minorHAnsi"/>
          <w:sz w:val="24"/>
          <w:szCs w:val="24"/>
          <w:lang w:val="es-ES"/>
        </w:rPr>
        <w:t xml:space="preserve"> Casper”, con detalles que se indican a continuación:</w:t>
      </w:r>
    </w:p>
    <w:p w14:paraId="267BE0DB" w14:textId="77777777" w:rsidR="002C239A" w:rsidRPr="0078347D" w:rsidRDefault="002C239A" w:rsidP="002C239A">
      <w:pPr>
        <w:jc w:val="both"/>
        <w:rPr>
          <w:rFonts w:cstheme="minorHAnsi"/>
          <w:b/>
          <w:bCs/>
          <w:sz w:val="24"/>
          <w:szCs w:val="24"/>
          <w:lang w:val="es-ES"/>
        </w:rPr>
      </w:pPr>
      <w:r w:rsidRPr="0078347D">
        <w:rPr>
          <w:rFonts w:cstheme="minorHAnsi"/>
          <w:b/>
          <w:bCs/>
          <w:sz w:val="24"/>
          <w:szCs w:val="24"/>
          <w:lang w:val="es-ES"/>
        </w:rPr>
        <w:t xml:space="preserve">Escuela José Miguel Carrera. </w:t>
      </w:r>
    </w:p>
    <w:p w14:paraId="796DFA76" w14:textId="611C0278" w:rsidR="002C239A" w:rsidRPr="0078347D" w:rsidRDefault="002C239A" w:rsidP="002C239A">
      <w:pPr>
        <w:jc w:val="both"/>
        <w:rPr>
          <w:rFonts w:cstheme="minorHAnsi"/>
          <w:sz w:val="24"/>
          <w:szCs w:val="24"/>
          <w:lang w:val="es-ES"/>
        </w:rPr>
      </w:pPr>
      <w:r w:rsidRPr="0078347D">
        <w:rPr>
          <w:rFonts w:cstheme="minorHAnsi"/>
          <w:sz w:val="24"/>
          <w:szCs w:val="24"/>
          <w:lang w:val="es-ES"/>
        </w:rPr>
        <w:t xml:space="preserve">La entrevista se realiza con la profesora Filomena Ximena Fierro y con la </w:t>
      </w:r>
      <w:r w:rsidR="00B9285B" w:rsidRPr="0078347D">
        <w:rPr>
          <w:rFonts w:cstheme="minorHAnsi"/>
          <w:sz w:val="24"/>
          <w:szCs w:val="24"/>
          <w:lang w:val="es-ES"/>
        </w:rPr>
        <w:t>jefa</w:t>
      </w:r>
      <w:r w:rsidRPr="0078347D">
        <w:rPr>
          <w:rFonts w:cstheme="minorHAnsi"/>
          <w:sz w:val="24"/>
          <w:szCs w:val="24"/>
          <w:lang w:val="es-ES"/>
        </w:rPr>
        <w:t xml:space="preserve"> UTP, Macarena Espinoza. En la reunión se precisa que todo funcionó “muy bien” para los estudiantes, tanto en el establecimiento, como en la casa. </w:t>
      </w:r>
    </w:p>
    <w:p w14:paraId="0B2E76F5" w14:textId="77777777" w:rsidR="002C239A" w:rsidRPr="0078347D" w:rsidRDefault="002C239A" w:rsidP="002C239A">
      <w:pPr>
        <w:jc w:val="both"/>
        <w:rPr>
          <w:rFonts w:cstheme="minorHAnsi"/>
          <w:sz w:val="24"/>
          <w:szCs w:val="24"/>
          <w:lang w:val="es-ES"/>
        </w:rPr>
      </w:pPr>
      <w:r w:rsidRPr="0078347D">
        <w:rPr>
          <w:rFonts w:cstheme="minorHAnsi"/>
          <w:sz w:val="24"/>
          <w:szCs w:val="24"/>
          <w:lang w:val="es-ES"/>
        </w:rPr>
        <w:t>La docente indicó algunas de las acciones que realizó para usar “</w:t>
      </w:r>
      <w:proofErr w:type="spellStart"/>
      <w:r w:rsidRPr="0078347D">
        <w:rPr>
          <w:rFonts w:cstheme="minorHAnsi"/>
          <w:sz w:val="24"/>
          <w:szCs w:val="24"/>
          <w:lang w:val="es-ES"/>
        </w:rPr>
        <w:t>My</w:t>
      </w:r>
      <w:proofErr w:type="spellEnd"/>
      <w:r w:rsidRPr="0078347D">
        <w:rPr>
          <w:rFonts w:cstheme="minorHAnsi"/>
          <w:sz w:val="24"/>
          <w:szCs w:val="24"/>
          <w:lang w:val="es-ES"/>
        </w:rPr>
        <w:t xml:space="preserve"> </w:t>
      </w:r>
      <w:proofErr w:type="spellStart"/>
      <w:r w:rsidRPr="0078347D">
        <w:rPr>
          <w:rFonts w:cstheme="minorHAnsi"/>
          <w:sz w:val="24"/>
          <w:szCs w:val="24"/>
          <w:lang w:val="es-ES"/>
        </w:rPr>
        <w:t>Friend</w:t>
      </w:r>
      <w:proofErr w:type="spellEnd"/>
      <w:r w:rsidRPr="0078347D">
        <w:rPr>
          <w:rFonts w:cstheme="minorHAnsi"/>
          <w:sz w:val="24"/>
          <w:szCs w:val="24"/>
          <w:lang w:val="es-ES"/>
        </w:rPr>
        <w:t xml:space="preserve"> Casper”: crear un video para los padres y realizar una evaluación sumativa cada tres lecciones. También refuerza la idea de que la plataforma “definitivamente” fue un apoyo para su quehacer. </w:t>
      </w:r>
    </w:p>
    <w:p w14:paraId="235B615E" w14:textId="79A91C17" w:rsidR="00B9285B" w:rsidRPr="0078347D" w:rsidRDefault="00C948C2" w:rsidP="002C239A">
      <w:pPr>
        <w:jc w:val="both"/>
        <w:rPr>
          <w:rFonts w:cstheme="minorHAnsi"/>
          <w:sz w:val="24"/>
          <w:szCs w:val="24"/>
          <w:lang w:val="es-ES"/>
        </w:rPr>
      </w:pPr>
      <w:r w:rsidRPr="0078347D">
        <w:rPr>
          <w:rFonts w:cstheme="minorHAnsi"/>
          <w:noProof/>
          <w:sz w:val="24"/>
          <w:szCs w:val="24"/>
          <w:lang w:eastAsia="es-CL"/>
        </w:rPr>
        <w:lastRenderedPageBreak/>
        <w:drawing>
          <wp:anchor distT="0" distB="0" distL="114300" distR="114300" simplePos="0" relativeHeight="251663360" behindDoc="0" locked="0" layoutInCell="1" allowOverlap="1" wp14:anchorId="4C5C9C45" wp14:editId="1C7C5CD2">
            <wp:simplePos x="0" y="0"/>
            <wp:positionH relativeFrom="column">
              <wp:posOffset>0</wp:posOffset>
            </wp:positionH>
            <wp:positionV relativeFrom="paragraph">
              <wp:posOffset>573405</wp:posOffset>
            </wp:positionV>
            <wp:extent cx="2587625" cy="3912870"/>
            <wp:effectExtent l="0" t="0" r="3175" b="0"/>
            <wp:wrapThrough wrapText="bothSides">
              <wp:wrapPolygon edited="0">
                <wp:start x="0" y="0"/>
                <wp:lineTo x="0" y="21453"/>
                <wp:lineTo x="21467" y="21453"/>
                <wp:lineTo x="21467" y="0"/>
                <wp:lineTo x="0" y="0"/>
              </wp:wrapPolygon>
            </wp:wrapThrough>
            <wp:docPr id="30" name="Imagen 30" descr="C:\Users\UPLA-HP-445-G8\Downloads\Escuela_Jose_Miguel_Carr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PLA-HP-445-G8\Downloads\Escuela_Jose_Miguel_Carrera.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851" t="6694" r="5451" b="7612"/>
                    <a:stretch/>
                  </pic:blipFill>
                  <pic:spPr bwMode="auto">
                    <a:xfrm>
                      <a:off x="0" y="0"/>
                      <a:ext cx="2587625" cy="39128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285B" w:rsidRPr="0078347D">
        <w:rPr>
          <w:rFonts w:cstheme="minorHAnsi"/>
          <w:sz w:val="24"/>
          <w:szCs w:val="24"/>
          <w:lang w:val="es-ES"/>
        </w:rPr>
        <w:t>(Se adjunta reporte firmado, más reporte de Ingreso)</w:t>
      </w:r>
    </w:p>
    <w:p w14:paraId="4D7CC32C" w14:textId="5701C32B" w:rsidR="00B9285B" w:rsidRPr="0078347D" w:rsidRDefault="00B9285B" w:rsidP="00C948C2">
      <w:pPr>
        <w:jc w:val="both"/>
        <w:rPr>
          <w:rFonts w:cstheme="minorHAnsi"/>
          <w:sz w:val="24"/>
          <w:szCs w:val="24"/>
        </w:rPr>
      </w:pPr>
      <w:r w:rsidRPr="0078347D">
        <w:rPr>
          <w:rFonts w:cstheme="minorHAnsi"/>
          <w:noProof/>
          <w:sz w:val="24"/>
          <w:szCs w:val="24"/>
          <w:lang w:eastAsia="es-CL"/>
        </w:rPr>
        <w:drawing>
          <wp:anchor distT="0" distB="0" distL="114300" distR="114300" simplePos="0" relativeHeight="251665408" behindDoc="0" locked="0" layoutInCell="1" allowOverlap="1" wp14:anchorId="028E8E27" wp14:editId="280CC1DB">
            <wp:simplePos x="0" y="0"/>
            <wp:positionH relativeFrom="margin">
              <wp:posOffset>2685415</wp:posOffset>
            </wp:positionH>
            <wp:positionV relativeFrom="paragraph">
              <wp:posOffset>171450</wp:posOffset>
            </wp:positionV>
            <wp:extent cx="2784475" cy="2009140"/>
            <wp:effectExtent l="0" t="0" r="0" b="0"/>
            <wp:wrapThrough wrapText="bothSides">
              <wp:wrapPolygon edited="0">
                <wp:start x="0" y="0"/>
                <wp:lineTo x="0" y="21300"/>
                <wp:lineTo x="21428" y="21300"/>
                <wp:lineTo x="21428" y="0"/>
                <wp:lineTo x="0" y="0"/>
              </wp:wrapPolygon>
            </wp:wrapThrough>
            <wp:docPr id="29" name="Imagen 29"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Interfaz de usuario gráfica, Aplicación, Tabla&#10;&#10;Descripción generada automáticamente"/>
                    <pic:cNvPicPr/>
                  </pic:nvPicPr>
                  <pic:blipFill rotWithShape="1">
                    <a:blip r:embed="rId19">
                      <a:extLst>
                        <a:ext uri="{28A0092B-C50C-407E-A947-70E740481C1C}">
                          <a14:useLocalDpi xmlns:a14="http://schemas.microsoft.com/office/drawing/2010/main" val="0"/>
                        </a:ext>
                      </a:extLst>
                    </a:blip>
                    <a:srcRect l="24253" t="43215" r="24341"/>
                    <a:stretch/>
                  </pic:blipFill>
                  <pic:spPr bwMode="auto">
                    <a:xfrm>
                      <a:off x="0" y="0"/>
                      <a:ext cx="2784475" cy="2009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F17832"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1C00CFED"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2D629741"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5D36F0A3"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50A3F82E"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44AB642A"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57DFE624"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20BA90E5" w14:textId="77777777" w:rsidR="00C948C2" w:rsidRDefault="00C948C2" w:rsidP="00B9285B">
      <w:pPr>
        <w:jc w:val="both"/>
        <w:rPr>
          <w:rFonts w:cstheme="minorHAnsi"/>
          <w:b/>
          <w:bCs/>
          <w:sz w:val="24"/>
          <w:szCs w:val="24"/>
          <w:lang w:val="es-ES"/>
        </w:rPr>
      </w:pPr>
    </w:p>
    <w:p w14:paraId="54E5D28F" w14:textId="77777777" w:rsidR="00C948C2" w:rsidRDefault="00C948C2" w:rsidP="00B9285B">
      <w:pPr>
        <w:jc w:val="both"/>
        <w:rPr>
          <w:rFonts w:cstheme="minorHAnsi"/>
          <w:b/>
          <w:bCs/>
          <w:sz w:val="24"/>
          <w:szCs w:val="24"/>
          <w:lang w:val="es-ES"/>
        </w:rPr>
      </w:pPr>
    </w:p>
    <w:p w14:paraId="76515C5A" w14:textId="77777777" w:rsidR="00957072" w:rsidRDefault="00957072" w:rsidP="00B9285B">
      <w:pPr>
        <w:jc w:val="both"/>
        <w:rPr>
          <w:rFonts w:cstheme="minorHAnsi"/>
          <w:b/>
          <w:bCs/>
          <w:sz w:val="24"/>
          <w:szCs w:val="24"/>
          <w:lang w:val="es-ES"/>
        </w:rPr>
      </w:pPr>
    </w:p>
    <w:p w14:paraId="7E3163A5" w14:textId="77777777" w:rsidR="00957072" w:rsidRDefault="00957072" w:rsidP="00B9285B">
      <w:pPr>
        <w:jc w:val="both"/>
        <w:rPr>
          <w:rFonts w:cstheme="minorHAnsi"/>
          <w:b/>
          <w:bCs/>
          <w:sz w:val="24"/>
          <w:szCs w:val="24"/>
          <w:lang w:val="es-ES"/>
        </w:rPr>
      </w:pPr>
    </w:p>
    <w:p w14:paraId="77945D88" w14:textId="77777777" w:rsidR="00957072" w:rsidRDefault="00957072" w:rsidP="00B9285B">
      <w:pPr>
        <w:jc w:val="both"/>
        <w:rPr>
          <w:rFonts w:cstheme="minorHAnsi"/>
          <w:b/>
          <w:bCs/>
          <w:sz w:val="24"/>
          <w:szCs w:val="24"/>
          <w:lang w:val="es-ES"/>
        </w:rPr>
      </w:pPr>
    </w:p>
    <w:p w14:paraId="361EBF0B" w14:textId="77777777" w:rsidR="00957072" w:rsidRDefault="00957072" w:rsidP="00B9285B">
      <w:pPr>
        <w:jc w:val="both"/>
        <w:rPr>
          <w:rFonts w:cstheme="minorHAnsi"/>
          <w:b/>
          <w:bCs/>
          <w:sz w:val="24"/>
          <w:szCs w:val="24"/>
          <w:lang w:val="es-ES"/>
        </w:rPr>
      </w:pPr>
    </w:p>
    <w:p w14:paraId="46AEB1B8" w14:textId="77777777" w:rsidR="00957072" w:rsidRDefault="00957072" w:rsidP="00B9285B">
      <w:pPr>
        <w:jc w:val="both"/>
        <w:rPr>
          <w:rFonts w:cstheme="minorHAnsi"/>
          <w:b/>
          <w:bCs/>
          <w:sz w:val="24"/>
          <w:szCs w:val="24"/>
          <w:lang w:val="es-ES"/>
        </w:rPr>
      </w:pPr>
    </w:p>
    <w:p w14:paraId="7EDCA9F1" w14:textId="77777777" w:rsidR="00957072" w:rsidRDefault="00957072" w:rsidP="00B9285B">
      <w:pPr>
        <w:jc w:val="both"/>
        <w:rPr>
          <w:rFonts w:cstheme="minorHAnsi"/>
          <w:b/>
          <w:bCs/>
          <w:sz w:val="24"/>
          <w:szCs w:val="24"/>
          <w:lang w:val="es-ES"/>
        </w:rPr>
      </w:pPr>
    </w:p>
    <w:p w14:paraId="619714F5" w14:textId="77777777" w:rsidR="00957072" w:rsidRDefault="00957072" w:rsidP="00B9285B">
      <w:pPr>
        <w:jc w:val="both"/>
        <w:rPr>
          <w:rFonts w:cstheme="minorHAnsi"/>
          <w:b/>
          <w:bCs/>
          <w:sz w:val="24"/>
          <w:szCs w:val="24"/>
          <w:lang w:val="es-ES"/>
        </w:rPr>
      </w:pPr>
    </w:p>
    <w:p w14:paraId="720479AF" w14:textId="77777777" w:rsidR="00957072" w:rsidRDefault="00957072" w:rsidP="00B9285B">
      <w:pPr>
        <w:jc w:val="both"/>
        <w:rPr>
          <w:rFonts w:cstheme="minorHAnsi"/>
          <w:b/>
          <w:bCs/>
          <w:sz w:val="24"/>
          <w:szCs w:val="24"/>
          <w:lang w:val="es-ES"/>
        </w:rPr>
      </w:pPr>
    </w:p>
    <w:p w14:paraId="617C7F49" w14:textId="77777777" w:rsidR="00957072" w:rsidRDefault="00957072" w:rsidP="00B9285B">
      <w:pPr>
        <w:jc w:val="both"/>
        <w:rPr>
          <w:rFonts w:cstheme="minorHAnsi"/>
          <w:b/>
          <w:bCs/>
          <w:sz w:val="24"/>
          <w:szCs w:val="24"/>
          <w:lang w:val="es-ES"/>
        </w:rPr>
      </w:pPr>
    </w:p>
    <w:p w14:paraId="30DBCCFB" w14:textId="77777777" w:rsidR="00957072" w:rsidRDefault="00957072" w:rsidP="00B9285B">
      <w:pPr>
        <w:jc w:val="both"/>
        <w:rPr>
          <w:rFonts w:cstheme="minorHAnsi"/>
          <w:b/>
          <w:bCs/>
          <w:sz w:val="24"/>
          <w:szCs w:val="24"/>
          <w:lang w:val="es-ES"/>
        </w:rPr>
      </w:pPr>
    </w:p>
    <w:p w14:paraId="7B99F6F8" w14:textId="002BF17C" w:rsidR="00B9285B" w:rsidRPr="0078347D" w:rsidRDefault="00B9285B" w:rsidP="00B9285B">
      <w:pPr>
        <w:jc w:val="both"/>
        <w:rPr>
          <w:rFonts w:cstheme="minorHAnsi"/>
          <w:b/>
          <w:bCs/>
          <w:sz w:val="24"/>
          <w:szCs w:val="24"/>
          <w:lang w:val="es-ES"/>
        </w:rPr>
      </w:pPr>
      <w:r w:rsidRPr="0078347D">
        <w:rPr>
          <w:rFonts w:cstheme="minorHAnsi"/>
          <w:b/>
          <w:bCs/>
          <w:sz w:val="24"/>
          <w:szCs w:val="24"/>
          <w:lang w:val="es-ES"/>
        </w:rPr>
        <w:lastRenderedPageBreak/>
        <w:t xml:space="preserve">Escuela John Kennedy. </w:t>
      </w:r>
    </w:p>
    <w:p w14:paraId="5CA48FCA" w14:textId="77777777" w:rsidR="00B9285B" w:rsidRPr="0078347D" w:rsidRDefault="00B9285B" w:rsidP="00B9285B">
      <w:pPr>
        <w:jc w:val="both"/>
        <w:rPr>
          <w:rFonts w:cstheme="minorHAnsi"/>
          <w:sz w:val="24"/>
          <w:szCs w:val="24"/>
          <w:lang w:val="es-ES"/>
        </w:rPr>
      </w:pPr>
      <w:r w:rsidRPr="0078347D">
        <w:rPr>
          <w:rFonts w:cstheme="minorHAnsi"/>
          <w:sz w:val="24"/>
          <w:szCs w:val="24"/>
          <w:lang w:val="es-ES"/>
        </w:rPr>
        <w:t xml:space="preserve">La entrevista se realiza con la profesora de </w:t>
      </w:r>
      <w:proofErr w:type="gramStart"/>
      <w:r w:rsidRPr="0078347D">
        <w:rPr>
          <w:rFonts w:cstheme="minorHAnsi"/>
          <w:sz w:val="24"/>
          <w:szCs w:val="24"/>
          <w:lang w:val="es-ES"/>
        </w:rPr>
        <w:t>Inglés</w:t>
      </w:r>
      <w:proofErr w:type="gramEnd"/>
      <w:r w:rsidRPr="0078347D">
        <w:rPr>
          <w:rFonts w:cstheme="minorHAnsi"/>
          <w:sz w:val="24"/>
          <w:szCs w:val="24"/>
          <w:lang w:val="es-ES"/>
        </w:rPr>
        <w:t xml:space="preserve">, Vilma Soto y se evalúa el uso de la plataforma a la fecha de la entrevista. </w:t>
      </w:r>
    </w:p>
    <w:p w14:paraId="302D106D" w14:textId="77777777" w:rsidR="00B9285B" w:rsidRPr="0078347D" w:rsidRDefault="00B9285B" w:rsidP="00B9285B">
      <w:pPr>
        <w:jc w:val="both"/>
        <w:rPr>
          <w:rFonts w:cstheme="minorHAnsi"/>
          <w:sz w:val="24"/>
          <w:szCs w:val="24"/>
          <w:lang w:val="es-ES"/>
        </w:rPr>
      </w:pPr>
      <w:r w:rsidRPr="0078347D">
        <w:rPr>
          <w:rFonts w:cstheme="minorHAnsi"/>
          <w:sz w:val="24"/>
          <w:szCs w:val="24"/>
          <w:lang w:val="es-ES"/>
        </w:rPr>
        <w:t xml:space="preserve">Se indica que el recurso tecnológico es un apoyo para los/as estudiantes. Vilma señala que los/as alumnos/as le preguntan por la plataforma; que los/as motiva. También señala que el descargar las unidades facilita el uso del recurso y que, con el tiempo, ha agregado acciones y estrategias que apoyan el trabajo de los/as estudiantes, como solicitar a los/as alumnos que usen su cuaderno para registrar las palabras desconocidas. </w:t>
      </w:r>
    </w:p>
    <w:p w14:paraId="54D0ACE9" w14:textId="77777777" w:rsidR="0078347D" w:rsidRPr="0078347D" w:rsidRDefault="0078347D" w:rsidP="0078347D">
      <w:pPr>
        <w:jc w:val="both"/>
        <w:rPr>
          <w:rFonts w:cstheme="minorHAnsi"/>
          <w:sz w:val="24"/>
          <w:szCs w:val="24"/>
          <w:lang w:val="es-ES"/>
        </w:rPr>
      </w:pPr>
      <w:r w:rsidRPr="0078347D">
        <w:rPr>
          <w:rFonts w:cstheme="minorHAnsi"/>
          <w:sz w:val="24"/>
          <w:szCs w:val="24"/>
          <w:lang w:val="es-ES"/>
        </w:rPr>
        <w:t>(Se adjunta reporte firmado, más reporte de Ingreso)</w:t>
      </w:r>
    </w:p>
    <w:p w14:paraId="08FA0397" w14:textId="560CB1ED" w:rsidR="00B9285B" w:rsidRPr="0078347D" w:rsidRDefault="00B9285B" w:rsidP="00EE20A7">
      <w:pPr>
        <w:pStyle w:val="Prrafodelista"/>
        <w:spacing w:before="100" w:beforeAutospacing="1" w:after="100" w:afterAutospacing="1" w:line="240" w:lineRule="auto"/>
        <w:jc w:val="both"/>
        <w:rPr>
          <w:rFonts w:cstheme="minorHAnsi"/>
          <w:sz w:val="24"/>
          <w:szCs w:val="24"/>
        </w:rPr>
      </w:pPr>
      <w:r w:rsidRPr="0078347D">
        <w:rPr>
          <w:rFonts w:cstheme="minorHAnsi"/>
          <w:noProof/>
          <w:sz w:val="24"/>
          <w:szCs w:val="24"/>
          <w:lang w:eastAsia="es-CL"/>
        </w:rPr>
        <w:drawing>
          <wp:anchor distT="0" distB="0" distL="114300" distR="114300" simplePos="0" relativeHeight="251667456" behindDoc="1" locked="0" layoutInCell="1" allowOverlap="1" wp14:anchorId="5976B927" wp14:editId="19C1E3AE">
            <wp:simplePos x="0" y="0"/>
            <wp:positionH relativeFrom="margin">
              <wp:posOffset>55418</wp:posOffset>
            </wp:positionH>
            <wp:positionV relativeFrom="paragraph">
              <wp:posOffset>115859</wp:posOffset>
            </wp:positionV>
            <wp:extent cx="3232091" cy="4717810"/>
            <wp:effectExtent l="0" t="0" r="6985" b="6985"/>
            <wp:wrapNone/>
            <wp:docPr id="28" name="Imagen 28" descr="C:\Users\UPLA-HP-445-G8\Downloads\Escuela_John_Kenne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C:\Users\UPLA-HP-445-G8\Downloads\Escuela_John_Kennedy.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7619" t="6951" r="4485" b="9167"/>
                    <a:stretch/>
                  </pic:blipFill>
                  <pic:spPr bwMode="auto">
                    <a:xfrm>
                      <a:off x="0" y="0"/>
                      <a:ext cx="3232091" cy="4717810"/>
                    </a:xfrm>
                    <a:prstGeom prst="rect">
                      <a:avLst/>
                    </a:prstGeom>
                    <a:noFill/>
                    <a:ln>
                      <a:noFill/>
                    </a:ln>
                    <a:extLst>
                      <a:ext uri="{53640926-AAD7-44D8-BBD7-CCE9431645EC}">
                        <a14:shadowObscured xmlns:a14="http://schemas.microsoft.com/office/drawing/2010/main"/>
                      </a:ext>
                    </a:extLst>
                  </pic:spPr>
                </pic:pic>
              </a:graphicData>
            </a:graphic>
          </wp:anchor>
        </w:drawing>
      </w:r>
    </w:p>
    <w:p w14:paraId="118E9D34"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3211B399" w14:textId="7C774787" w:rsidR="00B9285B" w:rsidRPr="0078347D" w:rsidRDefault="00B9285B" w:rsidP="00EE20A7">
      <w:pPr>
        <w:pStyle w:val="Prrafodelista"/>
        <w:spacing w:before="100" w:beforeAutospacing="1" w:after="100" w:afterAutospacing="1" w:line="240" w:lineRule="auto"/>
        <w:jc w:val="both"/>
        <w:rPr>
          <w:rFonts w:cstheme="minorHAnsi"/>
          <w:sz w:val="24"/>
          <w:szCs w:val="24"/>
        </w:rPr>
      </w:pPr>
      <w:r w:rsidRPr="0078347D">
        <w:rPr>
          <w:rFonts w:cstheme="minorHAnsi"/>
          <w:noProof/>
          <w:sz w:val="24"/>
          <w:szCs w:val="24"/>
          <w:lang w:eastAsia="es-CL"/>
        </w:rPr>
        <w:drawing>
          <wp:anchor distT="0" distB="0" distL="114300" distR="114300" simplePos="0" relativeHeight="251669504" behindDoc="0" locked="0" layoutInCell="1" allowOverlap="1" wp14:anchorId="0C0A4527" wp14:editId="10574D34">
            <wp:simplePos x="0" y="0"/>
            <wp:positionH relativeFrom="margin">
              <wp:posOffset>3352800</wp:posOffset>
            </wp:positionH>
            <wp:positionV relativeFrom="paragraph">
              <wp:posOffset>32731</wp:posOffset>
            </wp:positionV>
            <wp:extent cx="2570672" cy="1793078"/>
            <wp:effectExtent l="0" t="0" r="1270" b="0"/>
            <wp:wrapThrough wrapText="bothSides">
              <wp:wrapPolygon edited="0">
                <wp:start x="0" y="0"/>
                <wp:lineTo x="0" y="21348"/>
                <wp:lineTo x="21451" y="21348"/>
                <wp:lineTo x="21451" y="0"/>
                <wp:lineTo x="0" y="0"/>
              </wp:wrapPolygon>
            </wp:wrapThrough>
            <wp:docPr id="24" name="Imagen 24"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Interfaz de usuario gráfica, Aplicación&#10;&#10;Descripción generada automáticamente"/>
                    <pic:cNvPicPr/>
                  </pic:nvPicPr>
                  <pic:blipFill rotWithShape="1">
                    <a:blip r:embed="rId21">
                      <a:extLst>
                        <a:ext uri="{28A0092B-C50C-407E-A947-70E740481C1C}">
                          <a14:useLocalDpi xmlns:a14="http://schemas.microsoft.com/office/drawing/2010/main" val="0"/>
                        </a:ext>
                      </a:extLst>
                    </a:blip>
                    <a:srcRect l="24077" t="43489" r="24301"/>
                    <a:stretch/>
                  </pic:blipFill>
                  <pic:spPr bwMode="auto">
                    <a:xfrm>
                      <a:off x="0" y="0"/>
                      <a:ext cx="2570672" cy="17930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966F38" w14:textId="6B176B2B"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33237D55"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5B00DCFB"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38DCF889"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3A836FE1"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302BCE44"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0FBAC27B"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0D19C4C5"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47B8FCF4"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3935318E"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42A22814"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2844589D"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186039E3"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1F14C9CD"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2733168A"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569C8BF5"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23A2FA47"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3D434AE5"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76E1D668"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6CC895E6"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2E572144"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31B6DD32"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631DD675"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7C14B663"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1486DEF6"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11625003" w14:textId="77777777" w:rsidR="00C948C2" w:rsidRDefault="00C948C2" w:rsidP="00B9285B">
      <w:pPr>
        <w:jc w:val="both"/>
        <w:rPr>
          <w:rFonts w:cstheme="minorHAnsi"/>
          <w:b/>
          <w:bCs/>
          <w:sz w:val="24"/>
          <w:szCs w:val="24"/>
          <w:lang w:val="es-ES"/>
        </w:rPr>
      </w:pPr>
    </w:p>
    <w:p w14:paraId="469C28A3" w14:textId="0FCB9D68" w:rsidR="00B9285B" w:rsidRPr="0078347D" w:rsidRDefault="00B9285B" w:rsidP="00B9285B">
      <w:pPr>
        <w:jc w:val="both"/>
        <w:rPr>
          <w:rFonts w:cstheme="minorHAnsi"/>
          <w:b/>
          <w:bCs/>
          <w:sz w:val="24"/>
          <w:szCs w:val="24"/>
          <w:lang w:val="es-ES"/>
        </w:rPr>
      </w:pPr>
      <w:r w:rsidRPr="0078347D">
        <w:rPr>
          <w:rFonts w:cstheme="minorHAnsi"/>
          <w:b/>
          <w:bCs/>
          <w:sz w:val="24"/>
          <w:szCs w:val="24"/>
          <w:lang w:val="es-ES"/>
        </w:rPr>
        <w:lastRenderedPageBreak/>
        <w:t xml:space="preserve">Escuela Ignacio Carrera Pinto. </w:t>
      </w:r>
    </w:p>
    <w:p w14:paraId="6FCFBE58" w14:textId="77777777" w:rsidR="00B9285B" w:rsidRPr="0078347D" w:rsidRDefault="00B9285B" w:rsidP="00B9285B">
      <w:pPr>
        <w:jc w:val="both"/>
        <w:rPr>
          <w:rFonts w:cstheme="minorHAnsi"/>
          <w:sz w:val="24"/>
          <w:szCs w:val="24"/>
          <w:lang w:val="es-ES"/>
        </w:rPr>
      </w:pPr>
      <w:r w:rsidRPr="0078347D">
        <w:rPr>
          <w:rFonts w:cstheme="minorHAnsi"/>
          <w:sz w:val="24"/>
          <w:szCs w:val="24"/>
          <w:lang w:val="es-ES"/>
        </w:rPr>
        <w:t>La entrevista se realiza con la directora del establecimiento, Marisol Gálvez, y el Jefe de UTP Enrique Muñoz, revisando el porcentaje de ingreso a la fecha de la visita, correspondiente al 72% y las acciones que permitieron el uso del recurso digital: trabajo colaborativo de parte del encargado de enlaces, descarga en equipos de unidades, conocimiento del equipo directivo, de gestión y de la comunidad (en general) de los beneficios que entrega “</w:t>
      </w:r>
      <w:proofErr w:type="spellStart"/>
      <w:r w:rsidRPr="0078347D">
        <w:rPr>
          <w:rFonts w:cstheme="minorHAnsi"/>
          <w:sz w:val="24"/>
          <w:szCs w:val="24"/>
          <w:lang w:val="es-ES"/>
        </w:rPr>
        <w:t>My</w:t>
      </w:r>
      <w:proofErr w:type="spellEnd"/>
      <w:r w:rsidRPr="0078347D">
        <w:rPr>
          <w:rFonts w:cstheme="minorHAnsi"/>
          <w:sz w:val="24"/>
          <w:szCs w:val="24"/>
          <w:lang w:val="es-ES"/>
        </w:rPr>
        <w:t xml:space="preserve"> </w:t>
      </w:r>
      <w:proofErr w:type="spellStart"/>
      <w:r w:rsidRPr="0078347D">
        <w:rPr>
          <w:rFonts w:cstheme="minorHAnsi"/>
          <w:sz w:val="24"/>
          <w:szCs w:val="24"/>
          <w:lang w:val="es-ES"/>
        </w:rPr>
        <w:t>Friend</w:t>
      </w:r>
      <w:proofErr w:type="spellEnd"/>
      <w:r w:rsidRPr="0078347D">
        <w:rPr>
          <w:rFonts w:cstheme="minorHAnsi"/>
          <w:sz w:val="24"/>
          <w:szCs w:val="24"/>
          <w:lang w:val="es-ES"/>
        </w:rPr>
        <w:t xml:space="preserve"> Casper” a la profesora de la asignatura. </w:t>
      </w:r>
    </w:p>
    <w:p w14:paraId="10218EDD" w14:textId="0FC61A9A" w:rsidR="00B9285B" w:rsidRPr="0078347D" w:rsidRDefault="00B9285B" w:rsidP="00B9285B">
      <w:pPr>
        <w:spacing w:before="100" w:beforeAutospacing="1" w:after="100" w:afterAutospacing="1" w:line="240" w:lineRule="auto"/>
        <w:jc w:val="both"/>
        <w:rPr>
          <w:rFonts w:cstheme="minorHAnsi"/>
          <w:sz w:val="24"/>
          <w:szCs w:val="24"/>
          <w:lang w:val="es-ES"/>
        </w:rPr>
      </w:pPr>
      <w:r w:rsidRPr="0078347D">
        <w:rPr>
          <w:rFonts w:cstheme="minorHAnsi"/>
          <w:sz w:val="24"/>
          <w:szCs w:val="24"/>
          <w:lang w:val="es-ES"/>
        </w:rPr>
        <w:t>Se destaca que tanto la directora como el jefe de UTP, indican que es deseable que el próximo año el recurso esté disponible desde marzo.</w:t>
      </w:r>
    </w:p>
    <w:p w14:paraId="64863864" w14:textId="77777777" w:rsidR="0078347D" w:rsidRPr="0078347D" w:rsidRDefault="0078347D" w:rsidP="0078347D">
      <w:pPr>
        <w:jc w:val="both"/>
        <w:rPr>
          <w:rFonts w:cstheme="minorHAnsi"/>
          <w:sz w:val="24"/>
          <w:szCs w:val="24"/>
          <w:lang w:val="es-ES"/>
        </w:rPr>
      </w:pPr>
      <w:r w:rsidRPr="0078347D">
        <w:rPr>
          <w:rFonts w:cstheme="minorHAnsi"/>
          <w:sz w:val="24"/>
          <w:szCs w:val="24"/>
          <w:lang w:val="es-ES"/>
        </w:rPr>
        <w:t>(Se adjunta reporte firmado, más reporte de Ingreso)</w:t>
      </w:r>
    </w:p>
    <w:p w14:paraId="497DEC17" w14:textId="4E6CF10D" w:rsidR="00B9285B" w:rsidRPr="0078347D" w:rsidRDefault="00C948C2" w:rsidP="00C948C2">
      <w:pPr>
        <w:spacing w:before="100" w:beforeAutospacing="1" w:after="100" w:afterAutospacing="1" w:line="240" w:lineRule="auto"/>
        <w:jc w:val="both"/>
        <w:rPr>
          <w:rFonts w:cstheme="minorHAnsi"/>
          <w:sz w:val="24"/>
          <w:szCs w:val="24"/>
        </w:rPr>
      </w:pPr>
      <w:r w:rsidRPr="0078347D">
        <w:rPr>
          <w:rFonts w:cstheme="minorHAnsi"/>
          <w:noProof/>
          <w:sz w:val="24"/>
          <w:szCs w:val="24"/>
          <w:lang w:eastAsia="es-CL"/>
        </w:rPr>
        <w:drawing>
          <wp:anchor distT="0" distB="0" distL="114300" distR="114300" simplePos="0" relativeHeight="251672576" behindDoc="0" locked="0" layoutInCell="1" allowOverlap="1" wp14:anchorId="15700458" wp14:editId="2BC21657">
            <wp:simplePos x="0" y="0"/>
            <wp:positionH relativeFrom="margin">
              <wp:posOffset>3379874</wp:posOffset>
            </wp:positionH>
            <wp:positionV relativeFrom="paragraph">
              <wp:posOffset>400223</wp:posOffset>
            </wp:positionV>
            <wp:extent cx="2441276" cy="1717675"/>
            <wp:effectExtent l="0" t="0" r="0" b="0"/>
            <wp:wrapThrough wrapText="bothSides">
              <wp:wrapPolygon edited="0">
                <wp:start x="0" y="0"/>
                <wp:lineTo x="0" y="21321"/>
                <wp:lineTo x="21409" y="21321"/>
                <wp:lineTo x="21409" y="0"/>
                <wp:lineTo x="0" y="0"/>
              </wp:wrapPolygon>
            </wp:wrapThrough>
            <wp:docPr id="21" name="Imagen 21"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Imagen que contiene Gráfico&#10;&#10;Descripción generada automáticamente"/>
                    <pic:cNvPicPr/>
                  </pic:nvPicPr>
                  <pic:blipFill rotWithShape="1">
                    <a:blip r:embed="rId22">
                      <a:extLst>
                        <a:ext uri="{28A0092B-C50C-407E-A947-70E740481C1C}">
                          <a14:useLocalDpi xmlns:a14="http://schemas.microsoft.com/office/drawing/2010/main" val="0"/>
                        </a:ext>
                      </a:extLst>
                    </a:blip>
                    <a:srcRect l="23902" t="43280" r="25221"/>
                    <a:stretch/>
                  </pic:blipFill>
                  <pic:spPr bwMode="auto">
                    <a:xfrm>
                      <a:off x="0" y="0"/>
                      <a:ext cx="2441276" cy="171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285B" w:rsidRPr="0078347D">
        <w:rPr>
          <w:rFonts w:cstheme="minorHAnsi"/>
          <w:noProof/>
          <w:sz w:val="24"/>
          <w:szCs w:val="24"/>
          <w:lang w:eastAsia="es-CL"/>
        </w:rPr>
        <w:drawing>
          <wp:anchor distT="0" distB="0" distL="114300" distR="114300" simplePos="0" relativeHeight="251671552" behindDoc="0" locked="0" layoutInCell="1" allowOverlap="1" wp14:anchorId="77B41148" wp14:editId="58ACB3D8">
            <wp:simplePos x="0" y="0"/>
            <wp:positionH relativeFrom="margin">
              <wp:posOffset>0</wp:posOffset>
            </wp:positionH>
            <wp:positionV relativeFrom="paragraph">
              <wp:posOffset>99060</wp:posOffset>
            </wp:positionV>
            <wp:extent cx="3278038" cy="5263474"/>
            <wp:effectExtent l="0" t="0" r="0" b="0"/>
            <wp:wrapThrough wrapText="bothSides">
              <wp:wrapPolygon edited="0">
                <wp:start x="0" y="0"/>
                <wp:lineTo x="0" y="21501"/>
                <wp:lineTo x="21466" y="21501"/>
                <wp:lineTo x="21466" y="0"/>
                <wp:lineTo x="0" y="0"/>
              </wp:wrapPolygon>
            </wp:wrapThrough>
            <wp:docPr id="450" name="Imagen 450" descr="C:\Users\UPLA-HP-445-G8\Downloads\Escuela_Ignacio_Carrera_Pin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n 450" descr="C:\Users\UPLA-HP-445-G8\Downloads\Escuela_Ignacio_Carrera_Pinto (1).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480" t="6343" r="4683" b="1398"/>
                    <a:stretch/>
                  </pic:blipFill>
                  <pic:spPr bwMode="auto">
                    <a:xfrm>
                      <a:off x="0" y="0"/>
                      <a:ext cx="3278038" cy="52634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768271" w14:textId="0636F1B3"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598BC3F3" w14:textId="1E315D9A"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47B394B5" w14:textId="0FBE945A"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33AE8438" w14:textId="5A17987D"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00060BEC" w14:textId="65F56569"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4F926669" w14:textId="60AF1A3C"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59FF5AAB" w14:textId="4996FCF5"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068F45D3"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735BB676"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160A97CD"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38DA9974"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1DD4F263"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3C8419E3"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1E574A81"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4B5AEDA0" w14:textId="77777777" w:rsidR="0078347D" w:rsidRDefault="0078347D" w:rsidP="00B9285B">
      <w:pPr>
        <w:jc w:val="both"/>
        <w:rPr>
          <w:rFonts w:cstheme="minorHAnsi"/>
          <w:b/>
          <w:bCs/>
          <w:sz w:val="24"/>
          <w:szCs w:val="24"/>
          <w:lang w:val="es-ES"/>
        </w:rPr>
      </w:pPr>
    </w:p>
    <w:p w14:paraId="3A2436A2" w14:textId="7A5AF26E" w:rsidR="00B9285B" w:rsidRPr="0078347D" w:rsidRDefault="00B9285B" w:rsidP="00B9285B">
      <w:pPr>
        <w:jc w:val="both"/>
        <w:rPr>
          <w:rFonts w:cstheme="minorHAnsi"/>
          <w:b/>
          <w:bCs/>
          <w:sz w:val="24"/>
          <w:szCs w:val="24"/>
          <w:lang w:val="es-ES"/>
        </w:rPr>
      </w:pPr>
      <w:r w:rsidRPr="0078347D">
        <w:rPr>
          <w:rFonts w:cstheme="minorHAnsi"/>
          <w:b/>
          <w:bCs/>
          <w:sz w:val="24"/>
          <w:szCs w:val="24"/>
          <w:lang w:val="es-ES"/>
        </w:rPr>
        <w:lastRenderedPageBreak/>
        <w:t xml:space="preserve">Escuela Gabriela Mistral. </w:t>
      </w:r>
    </w:p>
    <w:p w14:paraId="1A50BF71" w14:textId="254380B1" w:rsidR="00B9285B" w:rsidRPr="0078347D" w:rsidRDefault="00B9285B" w:rsidP="00B9285B">
      <w:pPr>
        <w:jc w:val="both"/>
        <w:rPr>
          <w:rFonts w:cstheme="minorHAnsi"/>
          <w:sz w:val="24"/>
          <w:szCs w:val="24"/>
          <w:lang w:val="es-ES"/>
        </w:rPr>
      </w:pPr>
      <w:r w:rsidRPr="0078347D">
        <w:rPr>
          <w:rFonts w:cstheme="minorHAnsi"/>
          <w:sz w:val="24"/>
          <w:szCs w:val="24"/>
          <w:lang w:val="es-ES"/>
        </w:rPr>
        <w:t xml:space="preserve">Durante la entrevista, el director, Jorge Lobos, y la profesora, Ana Tello, evalúan el proceso. Se indica, que han existido dificultades para realizar entrevista con la profesora, pero independiente de aquello, se ha logrado que en el establecimiento se use el recurso educativo. </w:t>
      </w:r>
    </w:p>
    <w:p w14:paraId="35C0C79C" w14:textId="5A32509D" w:rsidR="00B9285B" w:rsidRDefault="00B9285B" w:rsidP="00B9285B">
      <w:pPr>
        <w:spacing w:before="100" w:beforeAutospacing="1" w:after="100" w:afterAutospacing="1" w:line="240" w:lineRule="auto"/>
        <w:jc w:val="both"/>
        <w:rPr>
          <w:rFonts w:cstheme="minorHAnsi"/>
          <w:sz w:val="24"/>
          <w:szCs w:val="24"/>
          <w:lang w:val="es-ES"/>
        </w:rPr>
      </w:pPr>
      <w:r w:rsidRPr="0078347D">
        <w:rPr>
          <w:rFonts w:cstheme="minorHAnsi"/>
          <w:sz w:val="24"/>
          <w:szCs w:val="24"/>
          <w:lang w:val="es-ES"/>
        </w:rPr>
        <w:t xml:space="preserve">Si bien en el establecimiento existen algunos problemas de conectividad, se destaca que las actividades de la plataforma están alineadas con las políticas ministeriales. Se informa que para el año 2023, la asignatura tendrá sala temática para dar el mejor uso posible al recurso; para concretar estas mejoras se requieren </w:t>
      </w:r>
      <w:proofErr w:type="spellStart"/>
      <w:r w:rsidRPr="0078347D">
        <w:rPr>
          <w:rFonts w:cstheme="minorHAnsi"/>
          <w:sz w:val="24"/>
          <w:szCs w:val="24"/>
          <w:lang w:val="es-ES"/>
        </w:rPr>
        <w:t>tablets</w:t>
      </w:r>
      <w:proofErr w:type="spellEnd"/>
      <w:r w:rsidRPr="0078347D">
        <w:rPr>
          <w:rFonts w:cstheme="minorHAnsi"/>
          <w:sz w:val="24"/>
          <w:szCs w:val="24"/>
          <w:lang w:val="es-ES"/>
        </w:rPr>
        <w:t xml:space="preserve"> y mejorar conectividad. El director es enfático en solicitar </w:t>
      </w:r>
      <w:r w:rsidR="0078347D" w:rsidRPr="0078347D">
        <w:rPr>
          <w:rFonts w:cstheme="minorHAnsi"/>
          <w:sz w:val="24"/>
          <w:szCs w:val="24"/>
          <w:lang w:val="es-ES"/>
        </w:rPr>
        <w:t>que,</w:t>
      </w:r>
      <w:r w:rsidRPr="0078347D">
        <w:rPr>
          <w:rFonts w:cstheme="minorHAnsi"/>
          <w:sz w:val="24"/>
          <w:szCs w:val="24"/>
          <w:lang w:val="es-ES"/>
        </w:rPr>
        <w:t xml:space="preserve"> de renovarse la continuidad de la plataforma, ésta sea desde marzo, para poder así implementarla desde el inicio del año escolar.</w:t>
      </w:r>
    </w:p>
    <w:p w14:paraId="3BA8EDE9" w14:textId="0931CB77" w:rsidR="00957072" w:rsidRPr="0078347D" w:rsidRDefault="00957072" w:rsidP="00957072">
      <w:pPr>
        <w:jc w:val="both"/>
        <w:rPr>
          <w:rFonts w:cstheme="minorHAnsi"/>
          <w:sz w:val="24"/>
          <w:szCs w:val="24"/>
          <w:lang w:val="es-ES"/>
        </w:rPr>
      </w:pPr>
      <w:r w:rsidRPr="0078347D">
        <w:rPr>
          <w:rFonts w:cstheme="minorHAnsi"/>
          <w:sz w:val="24"/>
          <w:szCs w:val="24"/>
          <w:lang w:val="es-ES"/>
        </w:rPr>
        <w:t>(Se adjunta reporte firmado, más reporte de Ingreso)</w:t>
      </w:r>
    </w:p>
    <w:p w14:paraId="58E74758" w14:textId="054189CA" w:rsidR="00957072" w:rsidRPr="00957072" w:rsidRDefault="00957072" w:rsidP="00B9285B">
      <w:pPr>
        <w:spacing w:before="100" w:beforeAutospacing="1" w:after="100" w:afterAutospacing="1" w:line="240" w:lineRule="auto"/>
        <w:jc w:val="both"/>
        <w:rPr>
          <w:rFonts w:cstheme="minorHAnsi"/>
          <w:sz w:val="24"/>
          <w:szCs w:val="24"/>
          <w:lang w:val="es-ES"/>
        </w:rPr>
      </w:pPr>
      <w:r w:rsidRPr="0078347D">
        <w:rPr>
          <w:rFonts w:cstheme="minorHAnsi"/>
          <w:noProof/>
          <w:sz w:val="24"/>
          <w:szCs w:val="24"/>
          <w:lang w:eastAsia="es-CL"/>
        </w:rPr>
        <w:drawing>
          <wp:anchor distT="0" distB="0" distL="114300" distR="114300" simplePos="0" relativeHeight="251675648" behindDoc="0" locked="0" layoutInCell="1" allowOverlap="1" wp14:anchorId="4D917AFF" wp14:editId="250CA64E">
            <wp:simplePos x="0" y="0"/>
            <wp:positionH relativeFrom="column">
              <wp:posOffset>3277755</wp:posOffset>
            </wp:positionH>
            <wp:positionV relativeFrom="paragraph">
              <wp:posOffset>292042</wp:posOffset>
            </wp:positionV>
            <wp:extent cx="2760453" cy="1854200"/>
            <wp:effectExtent l="0" t="0" r="1905" b="0"/>
            <wp:wrapThrough wrapText="bothSides">
              <wp:wrapPolygon edited="0">
                <wp:start x="0" y="0"/>
                <wp:lineTo x="0" y="21304"/>
                <wp:lineTo x="21466" y="21304"/>
                <wp:lineTo x="21466" y="0"/>
                <wp:lineTo x="0" y="0"/>
              </wp:wrapPolygon>
            </wp:wrapThrough>
            <wp:docPr id="19" name="Imagen 19"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Imagen que contiene Interfaz de usuario gráfica&#10;&#10;Descripción generada automáticamente"/>
                    <pic:cNvPicPr/>
                  </pic:nvPicPr>
                  <pic:blipFill rotWithShape="1">
                    <a:blip r:embed="rId24">
                      <a:extLst>
                        <a:ext uri="{28A0092B-C50C-407E-A947-70E740481C1C}">
                          <a14:useLocalDpi xmlns:a14="http://schemas.microsoft.com/office/drawing/2010/main" val="0"/>
                        </a:ext>
                      </a:extLst>
                    </a:blip>
                    <a:srcRect l="22812" t="43269" r="23498"/>
                    <a:stretch/>
                  </pic:blipFill>
                  <pic:spPr bwMode="auto">
                    <a:xfrm>
                      <a:off x="0" y="0"/>
                      <a:ext cx="2760453" cy="1854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8347D">
        <w:rPr>
          <w:rFonts w:cstheme="minorHAnsi"/>
          <w:noProof/>
          <w:sz w:val="24"/>
          <w:szCs w:val="24"/>
          <w:lang w:eastAsia="es-CL"/>
        </w:rPr>
        <w:drawing>
          <wp:anchor distT="0" distB="0" distL="114300" distR="114300" simplePos="0" relativeHeight="251674624" behindDoc="0" locked="0" layoutInCell="1" allowOverlap="1" wp14:anchorId="4FE891D7" wp14:editId="052D8FE0">
            <wp:simplePos x="0" y="0"/>
            <wp:positionH relativeFrom="column">
              <wp:posOffset>49877</wp:posOffset>
            </wp:positionH>
            <wp:positionV relativeFrom="paragraph">
              <wp:posOffset>52820</wp:posOffset>
            </wp:positionV>
            <wp:extent cx="2964180" cy="4516120"/>
            <wp:effectExtent l="0" t="0" r="7620" b="0"/>
            <wp:wrapThrough wrapText="bothSides">
              <wp:wrapPolygon edited="0">
                <wp:start x="0" y="0"/>
                <wp:lineTo x="0" y="21503"/>
                <wp:lineTo x="21517" y="21503"/>
                <wp:lineTo x="21517" y="0"/>
                <wp:lineTo x="0" y="0"/>
              </wp:wrapPolygon>
            </wp:wrapThrough>
            <wp:docPr id="6" name="Imagen 6" descr="C:\Users\UPLA-HP-445-G8\Downloads\Escuela_Gabriela_Mist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C:\Users\UPLA-HP-445-G8\Downloads\Escuela_Gabriela_Mistral.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6517" t="6883"/>
                    <a:stretch/>
                  </pic:blipFill>
                  <pic:spPr bwMode="auto">
                    <a:xfrm>
                      <a:off x="0" y="0"/>
                      <a:ext cx="2964180" cy="4516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C5CB72" w14:textId="61958C14"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74B241B8" w14:textId="61549769"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346292A2" w14:textId="182B3918"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4C11C252" w14:textId="41BA085A"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0990898F" w14:textId="3B0D5F39" w:rsidR="002C239A" w:rsidRPr="0078347D" w:rsidRDefault="002C239A" w:rsidP="00EE20A7">
      <w:pPr>
        <w:pStyle w:val="Prrafodelista"/>
        <w:spacing w:before="100" w:beforeAutospacing="1" w:after="100" w:afterAutospacing="1" w:line="240" w:lineRule="auto"/>
        <w:jc w:val="both"/>
        <w:rPr>
          <w:rFonts w:cstheme="minorHAnsi"/>
          <w:sz w:val="24"/>
          <w:szCs w:val="24"/>
        </w:rPr>
      </w:pPr>
    </w:p>
    <w:p w14:paraId="2690B23C"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13E836BC" w14:textId="453835F1"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64878F86" w14:textId="77777777" w:rsidR="00B9285B" w:rsidRPr="0078347D" w:rsidRDefault="00B9285B" w:rsidP="00EE20A7">
      <w:pPr>
        <w:pStyle w:val="Prrafodelista"/>
        <w:spacing w:before="100" w:beforeAutospacing="1" w:after="100" w:afterAutospacing="1" w:line="240" w:lineRule="auto"/>
        <w:jc w:val="both"/>
        <w:rPr>
          <w:rFonts w:cstheme="minorHAnsi"/>
          <w:sz w:val="24"/>
          <w:szCs w:val="24"/>
        </w:rPr>
      </w:pPr>
    </w:p>
    <w:p w14:paraId="2823106C" w14:textId="77777777" w:rsidR="00B9285B" w:rsidRPr="0078347D" w:rsidRDefault="009C29E0" w:rsidP="00760583">
      <w:pPr>
        <w:ind w:left="426" w:hanging="567"/>
        <w:rPr>
          <w:rFonts w:cstheme="minorHAnsi"/>
          <w:sz w:val="24"/>
          <w:szCs w:val="24"/>
        </w:rPr>
      </w:pPr>
      <w:r w:rsidRPr="0078347D">
        <w:rPr>
          <w:rFonts w:cstheme="minorHAnsi"/>
          <w:sz w:val="24"/>
          <w:szCs w:val="24"/>
        </w:rPr>
        <w:tab/>
      </w:r>
    </w:p>
    <w:p w14:paraId="1513BB96" w14:textId="77777777" w:rsidR="00B9285B" w:rsidRPr="0078347D" w:rsidRDefault="00B9285B" w:rsidP="00760583">
      <w:pPr>
        <w:ind w:left="426" w:hanging="567"/>
        <w:rPr>
          <w:rFonts w:cstheme="minorHAnsi"/>
          <w:sz w:val="24"/>
          <w:szCs w:val="24"/>
        </w:rPr>
      </w:pPr>
    </w:p>
    <w:p w14:paraId="513CF2E3" w14:textId="77777777" w:rsidR="00B9285B" w:rsidRPr="0078347D" w:rsidRDefault="00B9285B" w:rsidP="00760583">
      <w:pPr>
        <w:ind w:left="426" w:hanging="567"/>
        <w:rPr>
          <w:rFonts w:cstheme="minorHAnsi"/>
          <w:sz w:val="24"/>
          <w:szCs w:val="24"/>
        </w:rPr>
      </w:pPr>
    </w:p>
    <w:p w14:paraId="46E49B02" w14:textId="77777777" w:rsidR="00B9285B" w:rsidRPr="0078347D" w:rsidRDefault="00B9285B" w:rsidP="00760583">
      <w:pPr>
        <w:ind w:left="426" w:hanging="567"/>
        <w:rPr>
          <w:rFonts w:cstheme="minorHAnsi"/>
          <w:sz w:val="24"/>
          <w:szCs w:val="24"/>
        </w:rPr>
      </w:pPr>
    </w:p>
    <w:p w14:paraId="7827E198" w14:textId="1BA555D8" w:rsidR="00B9285B" w:rsidRPr="0078347D" w:rsidRDefault="00B9285B" w:rsidP="00B9285B">
      <w:pPr>
        <w:rPr>
          <w:rFonts w:cstheme="minorHAnsi"/>
          <w:sz w:val="24"/>
          <w:szCs w:val="24"/>
          <w:lang w:val="es-ES"/>
        </w:rPr>
      </w:pPr>
      <w:r w:rsidRPr="0078347D">
        <w:rPr>
          <w:rFonts w:cstheme="minorHAnsi"/>
          <w:b/>
          <w:bCs/>
          <w:sz w:val="24"/>
          <w:szCs w:val="24"/>
          <w:lang w:val="es-ES"/>
        </w:rPr>
        <w:lastRenderedPageBreak/>
        <w:t>Escuela El Sauce.</w:t>
      </w:r>
    </w:p>
    <w:p w14:paraId="2D067BB2" w14:textId="7EB6B35A" w:rsidR="00B9285B" w:rsidRPr="0078347D" w:rsidRDefault="00B9285B" w:rsidP="00B9285B">
      <w:pPr>
        <w:jc w:val="both"/>
        <w:rPr>
          <w:rFonts w:cstheme="minorHAnsi"/>
          <w:sz w:val="24"/>
          <w:szCs w:val="24"/>
          <w:lang w:val="es-ES"/>
        </w:rPr>
      </w:pPr>
      <w:r w:rsidRPr="0078347D">
        <w:rPr>
          <w:rFonts w:cstheme="minorHAnsi"/>
          <w:sz w:val="24"/>
          <w:szCs w:val="24"/>
          <w:lang w:val="es-ES"/>
        </w:rPr>
        <w:t>En esta oportunidad la entrevista se realiza con la jefa de UTP del establecimiento, Roxana Salinas, quien se centra en las acciones para dar un buen uso al recurso, destacando el trabajo colaborativo e ingreso sistemático, lo que resulta en un trabajo con TIC que es significativo para los estudiantes.</w:t>
      </w:r>
    </w:p>
    <w:p w14:paraId="6CC41415" w14:textId="49E56DF8" w:rsidR="00B9285B" w:rsidRPr="0078347D" w:rsidRDefault="00B9285B" w:rsidP="00B9285B">
      <w:pPr>
        <w:jc w:val="both"/>
        <w:rPr>
          <w:rFonts w:cstheme="minorHAnsi"/>
          <w:sz w:val="24"/>
          <w:szCs w:val="24"/>
          <w:lang w:val="es-ES"/>
        </w:rPr>
      </w:pPr>
      <w:r w:rsidRPr="0078347D">
        <w:rPr>
          <w:rFonts w:cstheme="minorHAnsi"/>
          <w:sz w:val="24"/>
          <w:szCs w:val="24"/>
          <w:lang w:val="es-ES"/>
        </w:rPr>
        <w:t xml:space="preserve">Se indica que la plataforma ha sido un apoyo para la autonomía y digitalización de los/las estudiantes. Les permite “avanzar a su ritmo”. </w:t>
      </w:r>
    </w:p>
    <w:p w14:paraId="39436137" w14:textId="4CDD41E6" w:rsidR="00B9285B" w:rsidRPr="0078347D" w:rsidRDefault="00B9285B" w:rsidP="00B9285B">
      <w:pPr>
        <w:jc w:val="both"/>
        <w:rPr>
          <w:rFonts w:cstheme="minorHAnsi"/>
          <w:sz w:val="24"/>
          <w:szCs w:val="24"/>
          <w:lang w:val="es-ES"/>
        </w:rPr>
      </w:pPr>
      <w:r w:rsidRPr="0078347D">
        <w:rPr>
          <w:rFonts w:cstheme="minorHAnsi"/>
          <w:sz w:val="24"/>
          <w:szCs w:val="24"/>
          <w:lang w:val="es-ES"/>
        </w:rPr>
        <w:t>En la reunión también se destaca que se está trabajando en mejorar las condiciones de conectividad, para el 2023, y continuar con el buen trabajo realizado.</w:t>
      </w:r>
    </w:p>
    <w:p w14:paraId="63A80E0A" w14:textId="77777777" w:rsidR="0078347D" w:rsidRPr="0078347D" w:rsidRDefault="0078347D" w:rsidP="0078347D">
      <w:pPr>
        <w:jc w:val="both"/>
        <w:rPr>
          <w:rFonts w:cstheme="minorHAnsi"/>
          <w:sz w:val="24"/>
          <w:szCs w:val="24"/>
          <w:lang w:val="es-ES"/>
        </w:rPr>
      </w:pPr>
      <w:r w:rsidRPr="0078347D">
        <w:rPr>
          <w:rFonts w:cstheme="minorHAnsi"/>
          <w:sz w:val="24"/>
          <w:szCs w:val="24"/>
          <w:lang w:val="es-ES"/>
        </w:rPr>
        <w:t>(Se adjunta reporte firmado, más reporte de Ingreso)</w:t>
      </w:r>
    </w:p>
    <w:p w14:paraId="474772C6" w14:textId="0CF0EFD1" w:rsidR="00B9285B" w:rsidRPr="0078347D" w:rsidRDefault="00B9285B" w:rsidP="00760583">
      <w:pPr>
        <w:ind w:left="426" w:hanging="567"/>
        <w:rPr>
          <w:rFonts w:cstheme="minorHAnsi"/>
          <w:sz w:val="24"/>
          <w:szCs w:val="24"/>
          <w:lang w:val="es-ES"/>
        </w:rPr>
      </w:pPr>
      <w:r w:rsidRPr="0078347D">
        <w:rPr>
          <w:rFonts w:cstheme="minorHAnsi"/>
          <w:noProof/>
          <w:sz w:val="24"/>
          <w:szCs w:val="24"/>
          <w:lang w:eastAsia="es-CL"/>
        </w:rPr>
        <w:drawing>
          <wp:anchor distT="0" distB="0" distL="114300" distR="114300" simplePos="0" relativeHeight="251677696" behindDoc="0" locked="0" layoutInCell="1" allowOverlap="1" wp14:anchorId="122CCBD1" wp14:editId="5B93CED1">
            <wp:simplePos x="0" y="0"/>
            <wp:positionH relativeFrom="margin">
              <wp:posOffset>0</wp:posOffset>
            </wp:positionH>
            <wp:positionV relativeFrom="paragraph">
              <wp:posOffset>320675</wp:posOffset>
            </wp:positionV>
            <wp:extent cx="3221990" cy="4589145"/>
            <wp:effectExtent l="0" t="0" r="0" b="1905"/>
            <wp:wrapThrough wrapText="bothSides">
              <wp:wrapPolygon edited="0">
                <wp:start x="0" y="0"/>
                <wp:lineTo x="0" y="21519"/>
                <wp:lineTo x="21455" y="21519"/>
                <wp:lineTo x="21455" y="0"/>
                <wp:lineTo x="0" y="0"/>
              </wp:wrapPolygon>
            </wp:wrapThrough>
            <wp:docPr id="823548053" name="Imagen 823548053" descr="C:\Users\UPLA-HP-445-G8\Downloads\El_Sau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PLA-HP-445-G8\Downloads\El_Sauce.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4764" t="6804" r="4598" b="8807"/>
                    <a:stretch/>
                  </pic:blipFill>
                  <pic:spPr bwMode="auto">
                    <a:xfrm>
                      <a:off x="0" y="0"/>
                      <a:ext cx="3246157" cy="462276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C7F148" w14:textId="07FFC0E0" w:rsidR="00B9285B" w:rsidRPr="0078347D" w:rsidRDefault="00B9285B" w:rsidP="00760583">
      <w:pPr>
        <w:ind w:left="426" w:hanging="567"/>
        <w:rPr>
          <w:rFonts w:cstheme="minorHAnsi"/>
          <w:sz w:val="24"/>
          <w:szCs w:val="24"/>
        </w:rPr>
      </w:pPr>
      <w:r w:rsidRPr="0078347D">
        <w:rPr>
          <w:rFonts w:cstheme="minorHAnsi"/>
          <w:noProof/>
          <w:sz w:val="24"/>
          <w:szCs w:val="24"/>
          <w:lang w:eastAsia="es-CL"/>
        </w:rPr>
        <w:drawing>
          <wp:anchor distT="0" distB="0" distL="114300" distR="114300" simplePos="0" relativeHeight="251678720" behindDoc="0" locked="0" layoutInCell="1" allowOverlap="1" wp14:anchorId="55A3A8A6" wp14:editId="33D8CD30">
            <wp:simplePos x="0" y="0"/>
            <wp:positionH relativeFrom="column">
              <wp:posOffset>3292244</wp:posOffset>
            </wp:positionH>
            <wp:positionV relativeFrom="paragraph">
              <wp:posOffset>267219</wp:posOffset>
            </wp:positionV>
            <wp:extent cx="2587925" cy="1806512"/>
            <wp:effectExtent l="0" t="0" r="3175" b="3810"/>
            <wp:wrapSquare wrapText="bothSides"/>
            <wp:docPr id="12" name="Imagen 12"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Imagen que contiene Diagrama&#10;&#10;Descripción generada automáticamente"/>
                    <pic:cNvPicPr/>
                  </pic:nvPicPr>
                  <pic:blipFill rotWithShape="1">
                    <a:blip r:embed="rId27">
                      <a:extLst>
                        <a:ext uri="{28A0092B-C50C-407E-A947-70E740481C1C}">
                          <a14:useLocalDpi xmlns:a14="http://schemas.microsoft.com/office/drawing/2010/main" val="0"/>
                        </a:ext>
                      </a:extLst>
                    </a:blip>
                    <a:srcRect l="24492" t="43461" r="23762"/>
                    <a:stretch/>
                  </pic:blipFill>
                  <pic:spPr bwMode="auto">
                    <a:xfrm>
                      <a:off x="0" y="0"/>
                      <a:ext cx="2587925" cy="18065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B8C9A1" w14:textId="749EB7D8" w:rsidR="00B9285B" w:rsidRPr="0078347D" w:rsidRDefault="00B9285B" w:rsidP="00760583">
      <w:pPr>
        <w:ind w:left="426" w:hanging="567"/>
        <w:rPr>
          <w:rFonts w:cstheme="minorHAnsi"/>
          <w:sz w:val="24"/>
          <w:szCs w:val="24"/>
        </w:rPr>
      </w:pPr>
    </w:p>
    <w:p w14:paraId="253E2750" w14:textId="77777777" w:rsidR="00B9285B" w:rsidRPr="0078347D" w:rsidRDefault="00B9285B" w:rsidP="00760583">
      <w:pPr>
        <w:ind w:left="426" w:hanging="567"/>
        <w:rPr>
          <w:rFonts w:cstheme="minorHAnsi"/>
          <w:sz w:val="24"/>
          <w:szCs w:val="24"/>
        </w:rPr>
      </w:pPr>
    </w:p>
    <w:p w14:paraId="58945A80" w14:textId="77777777" w:rsidR="00B9285B" w:rsidRPr="0078347D" w:rsidRDefault="00B9285B" w:rsidP="00760583">
      <w:pPr>
        <w:ind w:left="426" w:hanging="567"/>
        <w:rPr>
          <w:rFonts w:cstheme="minorHAnsi"/>
          <w:sz w:val="24"/>
          <w:szCs w:val="24"/>
        </w:rPr>
      </w:pPr>
    </w:p>
    <w:p w14:paraId="708E8521" w14:textId="77777777" w:rsidR="00B9285B" w:rsidRPr="0078347D" w:rsidRDefault="00B9285B" w:rsidP="00760583">
      <w:pPr>
        <w:ind w:left="426" w:hanging="567"/>
        <w:rPr>
          <w:rFonts w:cstheme="minorHAnsi"/>
          <w:sz w:val="24"/>
          <w:szCs w:val="24"/>
        </w:rPr>
      </w:pPr>
    </w:p>
    <w:p w14:paraId="69219412" w14:textId="77777777" w:rsidR="00B9285B" w:rsidRPr="0078347D" w:rsidRDefault="00B9285B" w:rsidP="00760583">
      <w:pPr>
        <w:ind w:left="426" w:hanging="567"/>
        <w:rPr>
          <w:rFonts w:cstheme="minorHAnsi"/>
          <w:sz w:val="24"/>
          <w:szCs w:val="24"/>
        </w:rPr>
      </w:pPr>
    </w:p>
    <w:p w14:paraId="050CD2A8" w14:textId="77777777" w:rsidR="00B9285B" w:rsidRPr="0078347D" w:rsidRDefault="00B9285B" w:rsidP="00760583">
      <w:pPr>
        <w:ind w:left="426" w:hanging="567"/>
        <w:rPr>
          <w:rFonts w:cstheme="minorHAnsi"/>
          <w:sz w:val="24"/>
          <w:szCs w:val="24"/>
        </w:rPr>
      </w:pPr>
    </w:p>
    <w:p w14:paraId="34BBDDB3" w14:textId="77777777" w:rsidR="00B9285B" w:rsidRPr="0078347D" w:rsidRDefault="00B9285B" w:rsidP="00760583">
      <w:pPr>
        <w:ind w:left="426" w:hanging="567"/>
        <w:rPr>
          <w:rFonts w:cstheme="minorHAnsi"/>
          <w:sz w:val="24"/>
          <w:szCs w:val="24"/>
        </w:rPr>
      </w:pPr>
    </w:p>
    <w:p w14:paraId="57114B1B" w14:textId="77777777" w:rsidR="00B9285B" w:rsidRPr="0078347D" w:rsidRDefault="00B9285B" w:rsidP="00760583">
      <w:pPr>
        <w:ind w:left="426" w:hanging="567"/>
        <w:rPr>
          <w:rFonts w:cstheme="minorHAnsi"/>
          <w:sz w:val="24"/>
          <w:szCs w:val="24"/>
        </w:rPr>
      </w:pPr>
    </w:p>
    <w:p w14:paraId="0AA989EB" w14:textId="77777777" w:rsidR="00B9285B" w:rsidRPr="0078347D" w:rsidRDefault="00B9285B" w:rsidP="00760583">
      <w:pPr>
        <w:ind w:left="426" w:hanging="567"/>
        <w:rPr>
          <w:rFonts w:cstheme="minorHAnsi"/>
          <w:sz w:val="24"/>
          <w:szCs w:val="24"/>
          <w:lang w:val="es-ES"/>
        </w:rPr>
      </w:pPr>
    </w:p>
    <w:p w14:paraId="1142BB3B" w14:textId="77777777" w:rsidR="00B9285B" w:rsidRPr="0078347D" w:rsidRDefault="00B9285B" w:rsidP="00B9285B">
      <w:pPr>
        <w:jc w:val="both"/>
        <w:rPr>
          <w:rFonts w:cstheme="minorHAnsi"/>
          <w:b/>
          <w:bCs/>
          <w:sz w:val="24"/>
          <w:szCs w:val="24"/>
          <w:lang w:val="es-ES"/>
        </w:rPr>
      </w:pPr>
      <w:r w:rsidRPr="0078347D">
        <w:rPr>
          <w:rFonts w:cstheme="minorHAnsi"/>
          <w:b/>
          <w:bCs/>
          <w:sz w:val="24"/>
          <w:szCs w:val="24"/>
          <w:lang w:val="es-ES"/>
        </w:rPr>
        <w:lastRenderedPageBreak/>
        <w:t xml:space="preserve">Escuela Río Blanco. </w:t>
      </w:r>
    </w:p>
    <w:p w14:paraId="48157005" w14:textId="77777777" w:rsidR="00B9285B" w:rsidRPr="0078347D" w:rsidRDefault="00B9285B" w:rsidP="00B9285B">
      <w:pPr>
        <w:jc w:val="both"/>
        <w:rPr>
          <w:rFonts w:cstheme="minorHAnsi"/>
          <w:sz w:val="24"/>
          <w:szCs w:val="24"/>
          <w:lang w:val="es-ES"/>
        </w:rPr>
      </w:pPr>
      <w:r w:rsidRPr="0078347D">
        <w:rPr>
          <w:rFonts w:cstheme="minorHAnsi"/>
          <w:sz w:val="24"/>
          <w:szCs w:val="24"/>
          <w:lang w:val="es-ES"/>
        </w:rPr>
        <w:t xml:space="preserve">Durante la entrevista se conversa con la profesora sobre el uso que le dio al recurso tecnológico, durante el semestre, y sobre su proyección para el año 2023. Respecto del proceso, la profesora indica que durante los meses que ha utilizado la plataforma lo ha hecho en la sala de enlaces, con horarios establecidos y en las salas, con el apoyo de </w:t>
      </w:r>
      <w:proofErr w:type="spellStart"/>
      <w:r w:rsidRPr="0078347D">
        <w:rPr>
          <w:rFonts w:cstheme="minorHAnsi"/>
          <w:sz w:val="24"/>
          <w:szCs w:val="24"/>
          <w:lang w:val="es-ES"/>
        </w:rPr>
        <w:t>tablets</w:t>
      </w:r>
      <w:proofErr w:type="spellEnd"/>
      <w:r w:rsidRPr="0078347D">
        <w:rPr>
          <w:rFonts w:cstheme="minorHAnsi"/>
          <w:sz w:val="24"/>
          <w:szCs w:val="24"/>
          <w:lang w:val="es-ES"/>
        </w:rPr>
        <w:t xml:space="preserve">. También indica que asignó una nota sumativa por el trabajo de los estudiantes, con ponderación del 60%. </w:t>
      </w:r>
    </w:p>
    <w:p w14:paraId="79774262" w14:textId="77777777" w:rsidR="00B9285B" w:rsidRPr="0078347D" w:rsidRDefault="00B9285B" w:rsidP="00B9285B">
      <w:pPr>
        <w:jc w:val="both"/>
        <w:rPr>
          <w:rFonts w:cstheme="minorHAnsi"/>
          <w:sz w:val="24"/>
          <w:szCs w:val="24"/>
          <w:lang w:val="es-ES"/>
        </w:rPr>
      </w:pPr>
      <w:r w:rsidRPr="0078347D">
        <w:rPr>
          <w:rFonts w:cstheme="minorHAnsi"/>
          <w:sz w:val="24"/>
          <w:szCs w:val="24"/>
          <w:lang w:val="es-ES"/>
        </w:rPr>
        <w:t xml:space="preserve">El excelente porcentaje que muestra el establecimiento se debe a que la profesora utiliza 3 veces a la semana el recurso, gracias a un trabajo coordinado dentro del establecimiento. </w:t>
      </w:r>
    </w:p>
    <w:p w14:paraId="6F3AB03F" w14:textId="77777777" w:rsidR="00B9285B" w:rsidRPr="0078347D" w:rsidRDefault="00B9285B" w:rsidP="00B9285B">
      <w:pPr>
        <w:jc w:val="both"/>
        <w:rPr>
          <w:rFonts w:cstheme="minorHAnsi"/>
          <w:sz w:val="24"/>
          <w:szCs w:val="24"/>
          <w:lang w:val="es-ES"/>
        </w:rPr>
      </w:pPr>
      <w:r w:rsidRPr="0078347D">
        <w:rPr>
          <w:rFonts w:cstheme="minorHAnsi"/>
          <w:sz w:val="24"/>
          <w:szCs w:val="24"/>
          <w:lang w:val="es-ES"/>
        </w:rPr>
        <w:t>A modo de evaluación, se indica que una ventaja de “</w:t>
      </w:r>
      <w:proofErr w:type="spellStart"/>
      <w:r w:rsidRPr="0078347D">
        <w:rPr>
          <w:rFonts w:cstheme="minorHAnsi"/>
          <w:sz w:val="24"/>
          <w:szCs w:val="24"/>
          <w:lang w:val="es-ES"/>
        </w:rPr>
        <w:t>My</w:t>
      </w:r>
      <w:proofErr w:type="spellEnd"/>
      <w:r w:rsidRPr="0078347D">
        <w:rPr>
          <w:rFonts w:cstheme="minorHAnsi"/>
          <w:sz w:val="24"/>
          <w:szCs w:val="24"/>
          <w:lang w:val="es-ES"/>
        </w:rPr>
        <w:t xml:space="preserve"> </w:t>
      </w:r>
      <w:proofErr w:type="spellStart"/>
      <w:r w:rsidRPr="0078347D">
        <w:rPr>
          <w:rFonts w:cstheme="minorHAnsi"/>
          <w:sz w:val="24"/>
          <w:szCs w:val="24"/>
          <w:lang w:val="es-ES"/>
        </w:rPr>
        <w:t>Friend</w:t>
      </w:r>
      <w:proofErr w:type="spellEnd"/>
      <w:r w:rsidRPr="0078347D">
        <w:rPr>
          <w:rFonts w:cstheme="minorHAnsi"/>
          <w:sz w:val="24"/>
          <w:szCs w:val="24"/>
          <w:lang w:val="es-ES"/>
        </w:rPr>
        <w:t xml:space="preserve"> Casper, es que permite el trabajo autónomo del/la estudiante y significa un apoyo para la profesora en cuanto “discriminar” el trabajo realizado por cada alumno/a.</w:t>
      </w:r>
    </w:p>
    <w:p w14:paraId="2D618547" w14:textId="39884A76" w:rsidR="00B9285B" w:rsidRPr="0078347D" w:rsidRDefault="00B9285B" w:rsidP="00B9285B">
      <w:pPr>
        <w:ind w:left="426" w:hanging="567"/>
        <w:rPr>
          <w:rFonts w:cstheme="minorHAnsi"/>
          <w:sz w:val="24"/>
          <w:szCs w:val="24"/>
          <w:lang w:val="es-ES"/>
        </w:rPr>
      </w:pPr>
      <w:r w:rsidRPr="0078347D">
        <w:rPr>
          <w:rFonts w:cstheme="minorHAnsi"/>
          <w:sz w:val="24"/>
          <w:szCs w:val="24"/>
          <w:lang w:val="es-ES"/>
        </w:rPr>
        <w:t>Por último, la profesora explicita que sería ideal utilizar el recurso con otros niveles.</w:t>
      </w:r>
    </w:p>
    <w:p w14:paraId="412F8820" w14:textId="77777777" w:rsidR="0078347D" w:rsidRPr="0078347D" w:rsidRDefault="0078347D" w:rsidP="0078347D">
      <w:pPr>
        <w:jc w:val="both"/>
        <w:rPr>
          <w:rFonts w:cstheme="minorHAnsi"/>
          <w:sz w:val="24"/>
          <w:szCs w:val="24"/>
          <w:lang w:val="es-ES"/>
        </w:rPr>
      </w:pPr>
      <w:r w:rsidRPr="0078347D">
        <w:rPr>
          <w:rFonts w:cstheme="minorHAnsi"/>
          <w:sz w:val="24"/>
          <w:szCs w:val="24"/>
          <w:lang w:val="es-ES"/>
        </w:rPr>
        <w:t>(Se adjunta reporte firmado, más reporte de Ingreso)</w:t>
      </w:r>
    </w:p>
    <w:p w14:paraId="56B89ED7" w14:textId="0550D3C8" w:rsidR="00B9285B" w:rsidRPr="0078347D" w:rsidRDefault="00B9285B" w:rsidP="00760583">
      <w:pPr>
        <w:ind w:left="426" w:hanging="567"/>
        <w:rPr>
          <w:rFonts w:cstheme="minorHAnsi"/>
          <w:sz w:val="24"/>
          <w:szCs w:val="24"/>
        </w:rPr>
      </w:pPr>
      <w:r w:rsidRPr="0078347D">
        <w:rPr>
          <w:rFonts w:cstheme="minorHAnsi"/>
          <w:noProof/>
          <w:sz w:val="24"/>
          <w:szCs w:val="24"/>
          <w:lang w:eastAsia="es-CL"/>
        </w:rPr>
        <w:drawing>
          <wp:inline distT="0" distB="0" distL="0" distR="0" wp14:anchorId="08D96605" wp14:editId="172B7070">
            <wp:extent cx="2565908" cy="3817055"/>
            <wp:effectExtent l="0" t="0" r="6350" b="0"/>
            <wp:docPr id="31" name="Imagen 31" descr="C:\Users\UPLA-HP-445-G8\Downloads\Escuela_Rio_Blan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PLA-HP-445-G8\Downloads\Escuela_Rio_Blanco.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897" t="6808" r="5243" b="8666"/>
                    <a:stretch/>
                  </pic:blipFill>
                  <pic:spPr bwMode="auto">
                    <a:xfrm>
                      <a:off x="0" y="0"/>
                      <a:ext cx="2611661" cy="3885117"/>
                    </a:xfrm>
                    <a:prstGeom prst="rect">
                      <a:avLst/>
                    </a:prstGeom>
                    <a:noFill/>
                    <a:ln>
                      <a:noFill/>
                    </a:ln>
                    <a:extLst>
                      <a:ext uri="{53640926-AAD7-44D8-BBD7-CCE9431645EC}">
                        <a14:shadowObscured xmlns:a14="http://schemas.microsoft.com/office/drawing/2010/main"/>
                      </a:ext>
                    </a:extLst>
                  </pic:spPr>
                </pic:pic>
              </a:graphicData>
            </a:graphic>
          </wp:inline>
        </w:drawing>
      </w:r>
      <w:r w:rsidRPr="0078347D">
        <w:rPr>
          <w:rFonts w:cstheme="minorHAnsi"/>
          <w:noProof/>
          <w:sz w:val="24"/>
          <w:szCs w:val="24"/>
          <w:lang w:eastAsia="es-CL"/>
        </w:rPr>
        <w:drawing>
          <wp:anchor distT="0" distB="0" distL="114300" distR="114300" simplePos="0" relativeHeight="251680768" behindDoc="0" locked="0" layoutInCell="1" allowOverlap="1" wp14:anchorId="35688142" wp14:editId="69CC6B8D">
            <wp:simplePos x="0" y="0"/>
            <wp:positionH relativeFrom="margin">
              <wp:posOffset>2848206</wp:posOffset>
            </wp:positionH>
            <wp:positionV relativeFrom="paragraph">
              <wp:posOffset>619183</wp:posOffset>
            </wp:positionV>
            <wp:extent cx="2468245" cy="1690370"/>
            <wp:effectExtent l="0" t="0" r="8255" b="5080"/>
            <wp:wrapThrough wrapText="bothSides">
              <wp:wrapPolygon edited="0">
                <wp:start x="0" y="0"/>
                <wp:lineTo x="0" y="21421"/>
                <wp:lineTo x="21506" y="21421"/>
                <wp:lineTo x="21506" y="0"/>
                <wp:lineTo x="0" y="0"/>
              </wp:wrapPolygon>
            </wp:wrapThrough>
            <wp:docPr id="25" name="Imagen 25"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Interfaz de usuario gráfica, Aplicación&#10;&#10;Descripción generada automáticamente"/>
                    <pic:cNvPicPr/>
                  </pic:nvPicPr>
                  <pic:blipFill rotWithShape="1">
                    <a:blip r:embed="rId29">
                      <a:extLst>
                        <a:ext uri="{28A0092B-C50C-407E-A947-70E740481C1C}">
                          <a14:useLocalDpi xmlns:a14="http://schemas.microsoft.com/office/drawing/2010/main" val="0"/>
                        </a:ext>
                      </a:extLst>
                    </a:blip>
                    <a:srcRect l="24439" t="44525" r="24619"/>
                    <a:stretch/>
                  </pic:blipFill>
                  <pic:spPr bwMode="auto">
                    <a:xfrm>
                      <a:off x="0" y="0"/>
                      <a:ext cx="2468245" cy="1690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AF388C" w14:textId="77777777" w:rsidR="00957072" w:rsidRDefault="00957072" w:rsidP="00760583">
      <w:pPr>
        <w:ind w:left="426" w:hanging="567"/>
        <w:rPr>
          <w:rFonts w:cstheme="minorHAnsi"/>
          <w:b/>
          <w:bCs/>
          <w:sz w:val="24"/>
          <w:szCs w:val="24"/>
        </w:rPr>
      </w:pPr>
    </w:p>
    <w:p w14:paraId="0EAD6793" w14:textId="77777777" w:rsidR="00957072" w:rsidRDefault="00957072" w:rsidP="00760583">
      <w:pPr>
        <w:ind w:left="426" w:hanging="567"/>
        <w:rPr>
          <w:rFonts w:cstheme="minorHAnsi"/>
          <w:b/>
          <w:bCs/>
          <w:sz w:val="24"/>
          <w:szCs w:val="24"/>
        </w:rPr>
      </w:pPr>
    </w:p>
    <w:p w14:paraId="5152E294" w14:textId="441903A3" w:rsidR="00B9285B" w:rsidRPr="0078347D" w:rsidRDefault="000339E6" w:rsidP="00760583">
      <w:pPr>
        <w:ind w:left="426" w:hanging="567"/>
        <w:rPr>
          <w:rFonts w:cstheme="minorHAnsi"/>
          <w:b/>
          <w:bCs/>
          <w:sz w:val="24"/>
          <w:szCs w:val="24"/>
        </w:rPr>
      </w:pPr>
      <w:r w:rsidRPr="0078347D">
        <w:rPr>
          <w:rFonts w:cstheme="minorHAnsi"/>
          <w:b/>
          <w:bCs/>
          <w:sz w:val="24"/>
          <w:szCs w:val="24"/>
        </w:rPr>
        <w:lastRenderedPageBreak/>
        <w:t>Antofagasta:</w:t>
      </w:r>
    </w:p>
    <w:p w14:paraId="065F5344" w14:textId="77777777" w:rsidR="00957072" w:rsidRDefault="000339E6" w:rsidP="00957072">
      <w:pPr>
        <w:ind w:left="426" w:hanging="567"/>
        <w:rPr>
          <w:rFonts w:cstheme="minorHAnsi"/>
          <w:sz w:val="24"/>
          <w:szCs w:val="24"/>
        </w:rPr>
      </w:pPr>
      <w:r w:rsidRPr="0078347D">
        <w:rPr>
          <w:rFonts w:cstheme="minorHAnsi"/>
          <w:sz w:val="24"/>
          <w:szCs w:val="24"/>
        </w:rPr>
        <w:t>Colegio Bautista de Lois Hart de Antofagasta:</w:t>
      </w:r>
    </w:p>
    <w:p w14:paraId="11718CA4" w14:textId="6B484FC7" w:rsidR="00957072" w:rsidRPr="00957072" w:rsidRDefault="00957072" w:rsidP="00957072">
      <w:pPr>
        <w:ind w:left="-142"/>
        <w:rPr>
          <w:rFonts w:cstheme="minorHAnsi"/>
          <w:sz w:val="24"/>
          <w:szCs w:val="24"/>
        </w:rPr>
      </w:pPr>
      <w:r w:rsidRPr="00957072">
        <w:rPr>
          <w:rFonts w:cstheme="minorHAnsi"/>
          <w:sz w:val="24"/>
          <w:szCs w:val="24"/>
        </w:rPr>
        <w:t>La prestación de servicios de plataforma e-learning en establecimiento educativo ha sido un éxito</w:t>
      </w:r>
      <w:r>
        <w:rPr>
          <w:rFonts w:cstheme="minorHAnsi"/>
          <w:sz w:val="24"/>
          <w:szCs w:val="24"/>
        </w:rPr>
        <w:t xml:space="preserve"> (adjuntamos gráfico de ingreso)</w:t>
      </w:r>
      <w:r w:rsidRPr="00957072">
        <w:rPr>
          <w:rFonts w:cstheme="minorHAnsi"/>
          <w:sz w:val="24"/>
          <w:szCs w:val="24"/>
        </w:rPr>
        <w:t>. Nos sentimos orgullosos de haber contribuido al crecimiento educativo de los estudiantes y de haber facilitado la labor de los docentes en su misión de impartir conocimiento.</w:t>
      </w:r>
      <w:r>
        <w:rPr>
          <w:rFonts w:cstheme="minorHAnsi"/>
          <w:sz w:val="24"/>
          <w:szCs w:val="24"/>
        </w:rPr>
        <w:t xml:space="preserve"> Los estudiantes se han sentido motivados en sus clases de inglés, además de demostrar mayor interés en la asignatura.</w:t>
      </w:r>
    </w:p>
    <w:p w14:paraId="7450F79F" w14:textId="77777777" w:rsidR="000339E6" w:rsidRPr="00957072" w:rsidRDefault="000339E6" w:rsidP="00760583">
      <w:pPr>
        <w:ind w:left="426" w:hanging="567"/>
        <w:rPr>
          <w:rFonts w:cstheme="minorHAnsi"/>
          <w:sz w:val="24"/>
          <w:szCs w:val="24"/>
        </w:rPr>
      </w:pPr>
    </w:p>
    <w:p w14:paraId="56FE79CB" w14:textId="0FBD558B" w:rsidR="000339E6" w:rsidRDefault="000339E6" w:rsidP="00760583">
      <w:pPr>
        <w:ind w:left="426" w:hanging="567"/>
        <w:rPr>
          <w:rFonts w:cstheme="minorHAnsi"/>
          <w:sz w:val="24"/>
          <w:szCs w:val="24"/>
        </w:rPr>
      </w:pPr>
      <w:r w:rsidRPr="0078347D">
        <w:rPr>
          <w:rFonts w:cstheme="minorHAnsi"/>
          <w:noProof/>
          <w:sz w:val="24"/>
          <w:szCs w:val="24"/>
        </w:rPr>
        <w:drawing>
          <wp:inline distT="0" distB="0" distL="0" distR="0" wp14:anchorId="6D878032" wp14:editId="17CF2CFC">
            <wp:extent cx="5612130" cy="2065655"/>
            <wp:effectExtent l="0" t="0" r="7620" b="0"/>
            <wp:docPr id="1139280363" name="Imagen 1"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280363" name="Imagen 1" descr="Interfaz de usuario gráfica&#10;&#10;Descripción generada automáticamente con confianza baja"/>
                    <pic:cNvPicPr/>
                  </pic:nvPicPr>
                  <pic:blipFill>
                    <a:blip r:embed="rId30"/>
                    <a:stretch>
                      <a:fillRect/>
                    </a:stretch>
                  </pic:blipFill>
                  <pic:spPr>
                    <a:xfrm>
                      <a:off x="0" y="0"/>
                      <a:ext cx="5612130" cy="2065655"/>
                    </a:xfrm>
                    <a:prstGeom prst="rect">
                      <a:avLst/>
                    </a:prstGeom>
                  </pic:spPr>
                </pic:pic>
              </a:graphicData>
            </a:graphic>
          </wp:inline>
        </w:drawing>
      </w:r>
    </w:p>
    <w:p w14:paraId="335EA70A" w14:textId="77777777" w:rsidR="00D13871" w:rsidRDefault="00D13871" w:rsidP="00760583">
      <w:pPr>
        <w:ind w:left="426" w:hanging="567"/>
        <w:rPr>
          <w:rFonts w:cstheme="minorHAnsi"/>
          <w:sz w:val="24"/>
          <w:szCs w:val="24"/>
        </w:rPr>
      </w:pPr>
    </w:p>
    <w:p w14:paraId="5F95364A" w14:textId="4239D305" w:rsidR="00D13871" w:rsidRPr="00D13871" w:rsidRDefault="00D13871" w:rsidP="00D13871">
      <w:pPr>
        <w:pStyle w:val="NormalWeb"/>
        <w:rPr>
          <w:rFonts w:asciiTheme="minorHAnsi" w:hAnsiTheme="minorHAnsi" w:cstheme="minorHAnsi"/>
        </w:rPr>
      </w:pPr>
      <w:r w:rsidRPr="00D13871">
        <w:rPr>
          <w:rFonts w:asciiTheme="minorHAnsi" w:hAnsiTheme="minorHAnsi" w:cstheme="minorHAnsi"/>
        </w:rPr>
        <w:t xml:space="preserve">En términos generales, </w:t>
      </w:r>
      <w:r w:rsidRPr="00D13871">
        <w:rPr>
          <w:rFonts w:asciiTheme="minorHAnsi" w:hAnsiTheme="minorHAnsi" w:cstheme="minorHAnsi"/>
        </w:rPr>
        <w:t xml:space="preserve">A través de este informe, </w:t>
      </w:r>
      <w:r>
        <w:rPr>
          <w:rFonts w:asciiTheme="minorHAnsi" w:hAnsiTheme="minorHAnsi" w:cstheme="minorHAnsi"/>
        </w:rPr>
        <w:t>podemos</w:t>
      </w:r>
      <w:r w:rsidRPr="00D13871">
        <w:rPr>
          <w:rFonts w:asciiTheme="minorHAnsi" w:hAnsiTheme="minorHAnsi" w:cstheme="minorHAnsi"/>
        </w:rPr>
        <w:t xml:space="preserve"> compartir los resultados de las evaluaciones realizadas </w:t>
      </w:r>
      <w:r>
        <w:rPr>
          <w:rFonts w:asciiTheme="minorHAnsi" w:hAnsiTheme="minorHAnsi" w:cstheme="minorHAnsi"/>
        </w:rPr>
        <w:t>en la plataforma</w:t>
      </w:r>
      <w:r w:rsidRPr="00D13871">
        <w:rPr>
          <w:rFonts w:asciiTheme="minorHAnsi" w:hAnsiTheme="minorHAnsi" w:cstheme="minorHAnsi"/>
        </w:rPr>
        <w:t xml:space="preserve">. </w:t>
      </w:r>
      <w:r>
        <w:rPr>
          <w:rFonts w:asciiTheme="minorHAnsi" w:hAnsiTheme="minorHAnsi" w:cstheme="minorHAnsi"/>
        </w:rPr>
        <w:t>Es grato</w:t>
      </w:r>
      <w:r w:rsidRPr="00D13871">
        <w:rPr>
          <w:rFonts w:asciiTheme="minorHAnsi" w:hAnsiTheme="minorHAnsi" w:cstheme="minorHAnsi"/>
        </w:rPr>
        <w:t xml:space="preserve"> informar que los resultados han sido altamente satisfactorios, lo que demuestra que los conocimientos impartidos han sido interiorizados de manera efectiva.</w:t>
      </w:r>
    </w:p>
    <w:p w14:paraId="7A5092FD" w14:textId="2142B91A" w:rsidR="00D13871" w:rsidRPr="00D13871" w:rsidRDefault="00D13871" w:rsidP="00D13871">
      <w:pPr>
        <w:pStyle w:val="NormalWeb"/>
        <w:rPr>
          <w:rFonts w:asciiTheme="minorHAnsi" w:hAnsiTheme="minorHAnsi" w:cstheme="minorHAnsi"/>
        </w:rPr>
      </w:pPr>
      <w:r w:rsidRPr="00D13871">
        <w:rPr>
          <w:rFonts w:asciiTheme="minorHAnsi" w:hAnsiTheme="minorHAnsi" w:cstheme="minorHAnsi"/>
        </w:rPr>
        <w:t xml:space="preserve">Durante el período evaluado, los estudiantes han demostrado un desempeño destacado, obteniendo calificaciones sobresalientes en las diferentes </w:t>
      </w:r>
      <w:r>
        <w:rPr>
          <w:rFonts w:asciiTheme="minorHAnsi" w:hAnsiTheme="minorHAnsi" w:cstheme="minorHAnsi"/>
        </w:rPr>
        <w:t>evaluaciones</w:t>
      </w:r>
      <w:r w:rsidRPr="00D13871">
        <w:rPr>
          <w:rFonts w:asciiTheme="minorHAnsi" w:hAnsiTheme="minorHAnsi" w:cstheme="minorHAnsi"/>
        </w:rPr>
        <w:t>. Estos resultados son una prueba del compromiso y el esfuerzo que han mostrado para adquirir y aplicar los conocimientos</w:t>
      </w:r>
      <w:r>
        <w:rPr>
          <w:rFonts w:asciiTheme="minorHAnsi" w:hAnsiTheme="minorHAnsi" w:cstheme="minorHAnsi"/>
        </w:rPr>
        <w:t xml:space="preserve"> en la plataforma</w:t>
      </w:r>
      <w:r w:rsidRPr="00D13871">
        <w:rPr>
          <w:rFonts w:asciiTheme="minorHAnsi" w:hAnsiTheme="minorHAnsi" w:cstheme="minorHAnsi"/>
        </w:rPr>
        <w:t>.</w:t>
      </w:r>
    </w:p>
    <w:p w14:paraId="0023F983" w14:textId="0040EB62" w:rsidR="00D13871" w:rsidRPr="00D13871" w:rsidRDefault="00D13871" w:rsidP="00D13871">
      <w:pPr>
        <w:pStyle w:val="NormalWeb"/>
        <w:rPr>
          <w:rFonts w:asciiTheme="minorHAnsi" w:hAnsiTheme="minorHAnsi" w:cstheme="minorHAnsi"/>
        </w:rPr>
      </w:pPr>
      <w:r w:rsidRPr="00D13871">
        <w:rPr>
          <w:rFonts w:asciiTheme="minorHAnsi" w:hAnsiTheme="minorHAnsi" w:cstheme="minorHAnsi"/>
        </w:rPr>
        <w:t>Es importante destacar que los buenos resultados obtenidos no solo se limitan a las calificaciones numéricas, sino que también reflejan la comprensión de los conceptos</w:t>
      </w:r>
      <w:r>
        <w:rPr>
          <w:rFonts w:asciiTheme="minorHAnsi" w:hAnsiTheme="minorHAnsi" w:cstheme="minorHAnsi"/>
        </w:rPr>
        <w:t xml:space="preserve"> entregados</w:t>
      </w:r>
      <w:r w:rsidRPr="00D13871">
        <w:rPr>
          <w:rFonts w:asciiTheme="minorHAnsi" w:hAnsiTheme="minorHAnsi" w:cstheme="minorHAnsi"/>
        </w:rPr>
        <w:t xml:space="preserve">. </w:t>
      </w:r>
    </w:p>
    <w:p w14:paraId="7F27C4F8" w14:textId="5592B411" w:rsidR="00D13871" w:rsidRPr="00D13871" w:rsidRDefault="00D13871" w:rsidP="00D13871">
      <w:pPr>
        <w:pStyle w:val="NormalWeb"/>
        <w:rPr>
          <w:rFonts w:asciiTheme="minorHAnsi" w:hAnsiTheme="minorHAnsi" w:cstheme="minorHAnsi"/>
        </w:rPr>
      </w:pPr>
      <w:r w:rsidRPr="00D13871">
        <w:rPr>
          <w:rFonts w:asciiTheme="minorHAnsi" w:hAnsiTheme="minorHAnsi" w:cstheme="minorHAnsi"/>
        </w:rPr>
        <w:t xml:space="preserve">Además, estos resultados son el fruto de un enfoque educativo integral que promueve la participación activa de los estudiantes, el fomento del pensamiento independiente y el cultivo de un entorno de aprendizaje colaborativo. </w:t>
      </w:r>
    </w:p>
    <w:p w14:paraId="593BAF0B" w14:textId="2C5F4339" w:rsidR="00D13871" w:rsidRDefault="00D13871" w:rsidP="00D13871">
      <w:pPr>
        <w:pStyle w:val="NormalWeb"/>
        <w:rPr>
          <w:rFonts w:asciiTheme="minorHAnsi" w:hAnsiTheme="minorHAnsi" w:cstheme="minorHAnsi"/>
        </w:rPr>
      </w:pPr>
      <w:r w:rsidRPr="00D13871">
        <w:rPr>
          <w:rFonts w:asciiTheme="minorHAnsi" w:hAnsiTheme="minorHAnsi" w:cstheme="minorHAnsi"/>
        </w:rPr>
        <w:lastRenderedPageBreak/>
        <w:t>Con base en los resultados obtenidos, es evidente que nuestros estudiantes están progresando de manera significativa y están adquiriendo los conocimientos necesarios para su desarrollo académico y personal. Seguiremos trabajando arduamente para mantener este nivel de excelencia y asegurar que nuestros estudiantes estén bien preparados para los desafíos futuros.</w:t>
      </w:r>
      <w:r>
        <w:rPr>
          <w:rFonts w:asciiTheme="minorHAnsi" w:hAnsiTheme="minorHAnsi" w:cstheme="minorHAnsi"/>
        </w:rPr>
        <w:t xml:space="preserve"> (adjunto algunos resultados</w:t>
      </w:r>
      <w:r w:rsidR="00AA7B1B">
        <w:rPr>
          <w:rFonts w:asciiTheme="minorHAnsi" w:hAnsiTheme="minorHAnsi" w:cstheme="minorHAnsi"/>
        </w:rPr>
        <w:t xml:space="preserve"> aleatorios a modo de ejemplo</w:t>
      </w:r>
      <w:r>
        <w:rPr>
          <w:rFonts w:asciiTheme="minorHAnsi" w:hAnsiTheme="minorHAnsi" w:cstheme="minorHAnsi"/>
        </w:rPr>
        <w:t>)</w:t>
      </w:r>
    </w:p>
    <w:p w14:paraId="29FCF804" w14:textId="559857D7" w:rsidR="00D13871" w:rsidRDefault="00A711A7" w:rsidP="00D13871">
      <w:pPr>
        <w:pStyle w:val="NormalWeb"/>
        <w:rPr>
          <w:rFonts w:asciiTheme="minorHAnsi" w:hAnsiTheme="minorHAnsi" w:cstheme="minorHAnsi"/>
        </w:rPr>
      </w:pPr>
      <w:r>
        <w:rPr>
          <w:rFonts w:asciiTheme="minorHAnsi" w:hAnsiTheme="minorHAnsi" w:cstheme="minorHAnsi"/>
          <w:noProof/>
        </w:rPr>
        <w:drawing>
          <wp:inline distT="0" distB="0" distL="0" distR="0" wp14:anchorId="4B6378A7" wp14:editId="55AD6063">
            <wp:extent cx="5408124" cy="1458811"/>
            <wp:effectExtent l="0" t="0" r="2540" b="8255"/>
            <wp:docPr id="788903148"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903148" name="Imagen 1" descr="Tabla&#10;&#10;Descripción generada automáticament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63915" cy="1473860"/>
                    </a:xfrm>
                    <a:prstGeom prst="rect">
                      <a:avLst/>
                    </a:prstGeom>
                  </pic:spPr>
                </pic:pic>
              </a:graphicData>
            </a:graphic>
          </wp:inline>
        </w:drawing>
      </w:r>
    </w:p>
    <w:p w14:paraId="65C63B79" w14:textId="7180AEC3" w:rsidR="00AA7B1B" w:rsidRDefault="00A711A7" w:rsidP="00D13871">
      <w:pPr>
        <w:pStyle w:val="NormalWeb"/>
        <w:rPr>
          <w:rFonts w:asciiTheme="minorHAnsi" w:hAnsiTheme="minorHAnsi" w:cstheme="minorHAnsi"/>
        </w:rPr>
      </w:pPr>
      <w:r>
        <w:rPr>
          <w:rFonts w:asciiTheme="minorHAnsi" w:hAnsiTheme="minorHAnsi" w:cstheme="minorHAnsi"/>
          <w:noProof/>
        </w:rPr>
        <w:drawing>
          <wp:inline distT="0" distB="0" distL="0" distR="0" wp14:anchorId="11333F4F" wp14:editId="3E3B8EF7">
            <wp:extent cx="5612130" cy="1642745"/>
            <wp:effectExtent l="0" t="0" r="7620" b="0"/>
            <wp:docPr id="2126222051" name="Imagen 6"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222051" name="Imagen 6" descr="Tabla&#10;&#10;Descripción generada automáticament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612130" cy="1642745"/>
                    </a:xfrm>
                    <a:prstGeom prst="rect">
                      <a:avLst/>
                    </a:prstGeom>
                  </pic:spPr>
                </pic:pic>
              </a:graphicData>
            </a:graphic>
          </wp:inline>
        </w:drawing>
      </w:r>
      <w:r>
        <w:rPr>
          <w:rFonts w:asciiTheme="minorHAnsi" w:hAnsiTheme="minorHAnsi" w:cstheme="minorHAnsi"/>
          <w:noProof/>
        </w:rPr>
        <w:drawing>
          <wp:inline distT="0" distB="0" distL="0" distR="0" wp14:anchorId="70BD7615" wp14:editId="7F39823E">
            <wp:extent cx="5612130" cy="1547495"/>
            <wp:effectExtent l="0" t="0" r="7620" b="0"/>
            <wp:docPr id="1892394321" name="Imagen 7"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394321" name="Imagen 7" descr="Tabla&#10;&#10;Descripción generada automáticament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612130" cy="1547495"/>
                    </a:xfrm>
                    <a:prstGeom prst="rect">
                      <a:avLst/>
                    </a:prstGeom>
                  </pic:spPr>
                </pic:pic>
              </a:graphicData>
            </a:graphic>
          </wp:inline>
        </w:drawing>
      </w:r>
    </w:p>
    <w:p w14:paraId="1AB2200E" w14:textId="70178B31" w:rsidR="00AA7B1B" w:rsidRPr="00D13871" w:rsidRDefault="00AA7B1B" w:rsidP="00D13871">
      <w:pPr>
        <w:pStyle w:val="NormalWeb"/>
        <w:rPr>
          <w:rFonts w:asciiTheme="minorHAnsi" w:hAnsiTheme="minorHAnsi" w:cstheme="minorHAnsi"/>
        </w:rPr>
      </w:pPr>
    </w:p>
    <w:p w14:paraId="609D4253" w14:textId="46D3537E" w:rsidR="00D13871" w:rsidRDefault="00D13871" w:rsidP="00760583">
      <w:pPr>
        <w:ind w:left="426" w:hanging="567"/>
        <w:rPr>
          <w:rFonts w:cstheme="minorHAnsi"/>
          <w:sz w:val="24"/>
          <w:szCs w:val="24"/>
        </w:rPr>
      </w:pPr>
    </w:p>
    <w:p w14:paraId="1733B2C5" w14:textId="77777777" w:rsidR="00A711A7" w:rsidRDefault="00A711A7" w:rsidP="00760583">
      <w:pPr>
        <w:ind w:left="426" w:hanging="567"/>
        <w:rPr>
          <w:rFonts w:cstheme="minorHAnsi"/>
          <w:sz w:val="24"/>
          <w:szCs w:val="24"/>
        </w:rPr>
      </w:pPr>
    </w:p>
    <w:p w14:paraId="6FD2F809" w14:textId="77777777" w:rsidR="00A711A7" w:rsidRDefault="00A711A7" w:rsidP="00760583">
      <w:pPr>
        <w:ind w:left="426" w:hanging="567"/>
        <w:rPr>
          <w:rFonts w:cstheme="minorHAnsi"/>
          <w:sz w:val="24"/>
          <w:szCs w:val="24"/>
        </w:rPr>
      </w:pPr>
    </w:p>
    <w:p w14:paraId="219F164D" w14:textId="77777777" w:rsidR="00A711A7" w:rsidRDefault="00A711A7" w:rsidP="00760583">
      <w:pPr>
        <w:ind w:left="426" w:hanging="567"/>
        <w:rPr>
          <w:rFonts w:cstheme="minorHAnsi"/>
          <w:sz w:val="24"/>
          <w:szCs w:val="24"/>
        </w:rPr>
      </w:pPr>
    </w:p>
    <w:p w14:paraId="5264F6D1" w14:textId="77777777" w:rsidR="00A711A7" w:rsidRPr="0078347D" w:rsidRDefault="00A711A7" w:rsidP="00760583">
      <w:pPr>
        <w:ind w:left="426" w:hanging="567"/>
        <w:rPr>
          <w:rFonts w:cstheme="minorHAnsi"/>
          <w:sz w:val="24"/>
          <w:szCs w:val="24"/>
        </w:rPr>
      </w:pPr>
    </w:p>
    <w:p w14:paraId="561364A8" w14:textId="1B0AFE3C" w:rsidR="00EE20A7" w:rsidRPr="0078347D" w:rsidRDefault="00B2185C" w:rsidP="00760583">
      <w:pPr>
        <w:ind w:left="426" w:hanging="567"/>
        <w:rPr>
          <w:rFonts w:cstheme="minorHAnsi"/>
          <w:b/>
          <w:bCs/>
          <w:sz w:val="24"/>
          <w:szCs w:val="24"/>
        </w:rPr>
      </w:pPr>
      <w:r w:rsidRPr="0078347D">
        <w:rPr>
          <w:rFonts w:cstheme="minorHAnsi"/>
          <w:b/>
          <w:bCs/>
          <w:sz w:val="24"/>
          <w:szCs w:val="24"/>
        </w:rPr>
        <w:lastRenderedPageBreak/>
        <w:t>3</w:t>
      </w:r>
      <w:r w:rsidR="009C29E0" w:rsidRPr="0078347D">
        <w:rPr>
          <w:rFonts w:cstheme="minorHAnsi"/>
          <w:b/>
          <w:bCs/>
          <w:sz w:val="24"/>
          <w:szCs w:val="24"/>
        </w:rPr>
        <w:t>.- PROGRAMA</w:t>
      </w:r>
      <w:r w:rsidR="00760583" w:rsidRPr="0078347D">
        <w:rPr>
          <w:rFonts w:cstheme="minorHAnsi"/>
          <w:b/>
          <w:bCs/>
          <w:sz w:val="24"/>
          <w:szCs w:val="24"/>
        </w:rPr>
        <w:t>S</w:t>
      </w:r>
      <w:r w:rsidR="009C29E0" w:rsidRPr="0078347D">
        <w:rPr>
          <w:rFonts w:cstheme="minorHAnsi"/>
          <w:b/>
          <w:bCs/>
          <w:sz w:val="24"/>
          <w:szCs w:val="24"/>
        </w:rPr>
        <w:t xml:space="preserve"> DE INGLES DE LA FUNDACION: </w:t>
      </w:r>
      <w:r w:rsidR="00760583" w:rsidRPr="0078347D">
        <w:rPr>
          <w:rFonts w:cstheme="minorHAnsi"/>
          <w:b/>
          <w:bCs/>
          <w:sz w:val="24"/>
          <w:szCs w:val="24"/>
        </w:rPr>
        <w:t>LA CONTRIBUCION O BENEFICIO PARA EL SISTEMA EDUCATIVO CHILENO</w:t>
      </w:r>
    </w:p>
    <w:p w14:paraId="48C562A5" w14:textId="3D89BBCB" w:rsidR="00EA509D" w:rsidRPr="0078347D" w:rsidRDefault="00C84731" w:rsidP="00EA509D">
      <w:pPr>
        <w:pStyle w:val="Prrafodelista"/>
        <w:numPr>
          <w:ilvl w:val="0"/>
          <w:numId w:val="14"/>
        </w:numPr>
        <w:spacing w:before="100" w:beforeAutospacing="1" w:after="100" w:afterAutospacing="1" w:line="240" w:lineRule="auto"/>
        <w:jc w:val="both"/>
        <w:rPr>
          <w:rFonts w:cstheme="minorHAnsi"/>
          <w:sz w:val="24"/>
          <w:szCs w:val="24"/>
        </w:rPr>
      </w:pPr>
      <w:r w:rsidRPr="0078347D">
        <w:rPr>
          <w:rFonts w:cstheme="minorHAnsi"/>
          <w:sz w:val="24"/>
          <w:szCs w:val="24"/>
        </w:rPr>
        <w:t>Es importante resaltar que si bien a través de lo</w:t>
      </w:r>
      <w:r w:rsidRPr="0078347D">
        <w:rPr>
          <w:rFonts w:cstheme="minorHAnsi"/>
          <w:b/>
          <w:bCs/>
          <w:sz w:val="24"/>
          <w:szCs w:val="24"/>
        </w:rPr>
        <w:t xml:space="preserve">s programas que la Fundación ha desarrollado el beneficiario principal </w:t>
      </w:r>
      <w:r w:rsidRPr="0078347D">
        <w:rPr>
          <w:rFonts w:cstheme="minorHAnsi"/>
          <w:sz w:val="24"/>
          <w:szCs w:val="24"/>
        </w:rPr>
        <w:t xml:space="preserve">ha sido sin duda </w:t>
      </w:r>
      <w:r w:rsidRPr="0078347D">
        <w:rPr>
          <w:rFonts w:cstheme="minorHAnsi"/>
          <w:b/>
          <w:bCs/>
          <w:sz w:val="24"/>
          <w:szCs w:val="24"/>
        </w:rPr>
        <w:t>los y las estudiantes</w:t>
      </w:r>
      <w:r w:rsidRPr="0078347D">
        <w:rPr>
          <w:rFonts w:cstheme="minorHAnsi"/>
          <w:sz w:val="24"/>
          <w:szCs w:val="24"/>
        </w:rPr>
        <w:t xml:space="preserve"> que acceden a ellos, el beneficio </w:t>
      </w:r>
      <w:r w:rsidRPr="0078347D">
        <w:rPr>
          <w:rFonts w:cstheme="minorHAnsi"/>
          <w:b/>
          <w:bCs/>
          <w:sz w:val="24"/>
          <w:szCs w:val="24"/>
        </w:rPr>
        <w:t>no se limita solo a ellos, sino que permea a la comunidad escolar en su conjunto; alumnos, docentes y apoderados</w:t>
      </w:r>
      <w:r w:rsidRPr="0078347D">
        <w:rPr>
          <w:rFonts w:cstheme="minorHAnsi"/>
          <w:sz w:val="24"/>
          <w:szCs w:val="24"/>
        </w:rPr>
        <w:t>.</w:t>
      </w:r>
    </w:p>
    <w:p w14:paraId="6724DC1D" w14:textId="77777777" w:rsidR="00C84731" w:rsidRPr="0078347D" w:rsidRDefault="00C84731" w:rsidP="00C84731">
      <w:pPr>
        <w:pStyle w:val="Prrafodelista"/>
        <w:spacing w:before="100" w:beforeAutospacing="1" w:after="100" w:afterAutospacing="1" w:line="240" w:lineRule="auto"/>
        <w:jc w:val="both"/>
        <w:rPr>
          <w:rFonts w:cstheme="minorHAnsi"/>
          <w:sz w:val="24"/>
          <w:szCs w:val="24"/>
        </w:rPr>
      </w:pPr>
    </w:p>
    <w:p w14:paraId="6EA51D9E" w14:textId="07503E84" w:rsidR="00C84731" w:rsidRPr="0078347D" w:rsidRDefault="00C84731" w:rsidP="00CC173D">
      <w:pPr>
        <w:pStyle w:val="Prrafodelista"/>
        <w:numPr>
          <w:ilvl w:val="0"/>
          <w:numId w:val="14"/>
        </w:numPr>
        <w:spacing w:before="100" w:beforeAutospacing="1" w:after="100" w:afterAutospacing="1" w:line="240" w:lineRule="auto"/>
        <w:jc w:val="both"/>
        <w:rPr>
          <w:rFonts w:cstheme="minorHAnsi"/>
          <w:sz w:val="24"/>
          <w:szCs w:val="24"/>
        </w:rPr>
      </w:pPr>
      <w:r w:rsidRPr="0078347D">
        <w:rPr>
          <w:rFonts w:cstheme="minorHAnsi"/>
          <w:sz w:val="24"/>
          <w:szCs w:val="24"/>
        </w:rPr>
        <w:t>El beneficio o impacto radica en satisfacer una necesidad educacional ligada con el aprendizaje del inglés, que permita al estudiante obtener las competencias y conocimientos  en el referido idioma, se trata de una herramienta de fortalecimiento a las clases tradicionales impartidas en el aula, permitiendo al docente disponer de tecnologías innovadoras para la enseñanza, que permitan  de manera didáctica y entretenida desarrollar el aprendizaje en los niños y niñas, conforme al nivel que se encuentren cursando los alumnos, es decir plenamente en consonancia con los objetivos  y metas establecidas por el MINEDUC para cada nivel educacional.</w:t>
      </w:r>
    </w:p>
    <w:p w14:paraId="41094E9D" w14:textId="77777777" w:rsidR="00EA509D" w:rsidRPr="0078347D" w:rsidRDefault="00EA509D" w:rsidP="00EA509D">
      <w:pPr>
        <w:pStyle w:val="Prrafodelista"/>
        <w:spacing w:before="100" w:beforeAutospacing="1" w:after="100" w:afterAutospacing="1" w:line="240" w:lineRule="auto"/>
        <w:jc w:val="both"/>
        <w:rPr>
          <w:rFonts w:cstheme="minorHAnsi"/>
          <w:sz w:val="24"/>
          <w:szCs w:val="24"/>
        </w:rPr>
      </w:pPr>
    </w:p>
    <w:p w14:paraId="6D239AF4" w14:textId="313B4C50" w:rsidR="00EA509D" w:rsidRPr="0078347D" w:rsidRDefault="00EA509D" w:rsidP="00CC173D">
      <w:pPr>
        <w:pStyle w:val="Prrafodelista"/>
        <w:numPr>
          <w:ilvl w:val="0"/>
          <w:numId w:val="14"/>
        </w:numPr>
        <w:spacing w:before="100" w:beforeAutospacing="1" w:after="100" w:afterAutospacing="1" w:line="240" w:lineRule="auto"/>
        <w:jc w:val="both"/>
        <w:rPr>
          <w:rFonts w:cstheme="minorHAnsi"/>
          <w:sz w:val="24"/>
          <w:szCs w:val="24"/>
        </w:rPr>
      </w:pPr>
      <w:r w:rsidRPr="0078347D">
        <w:rPr>
          <w:rFonts w:cstheme="minorHAnsi"/>
          <w:sz w:val="24"/>
          <w:szCs w:val="24"/>
        </w:rPr>
        <w:t>Todo lo ofertado a través de Fundación es a un valor muy por debajo de la oferta del mercado, lo que lo hace accesible y masivo para los usuarios.</w:t>
      </w:r>
    </w:p>
    <w:p w14:paraId="72065C7D" w14:textId="6248D7FB" w:rsidR="00C84731" w:rsidRPr="0078347D" w:rsidRDefault="00C84731" w:rsidP="00C84731">
      <w:pPr>
        <w:spacing w:before="100" w:beforeAutospacing="1" w:after="100" w:afterAutospacing="1" w:line="240" w:lineRule="auto"/>
        <w:ind w:left="708"/>
        <w:jc w:val="both"/>
        <w:rPr>
          <w:rFonts w:cstheme="minorHAnsi"/>
          <w:sz w:val="24"/>
          <w:szCs w:val="24"/>
        </w:rPr>
      </w:pPr>
      <w:r w:rsidRPr="0078347D">
        <w:rPr>
          <w:rFonts w:cstheme="minorHAnsi"/>
          <w:b/>
          <w:bCs/>
          <w:sz w:val="24"/>
          <w:szCs w:val="24"/>
        </w:rPr>
        <w:t>Las características del beneficio, dependerá del programa de inglés que se trate.</w:t>
      </w:r>
      <w:r w:rsidRPr="0078347D">
        <w:rPr>
          <w:rFonts w:cstheme="minorHAnsi"/>
          <w:sz w:val="24"/>
          <w:szCs w:val="24"/>
        </w:rPr>
        <w:t xml:space="preserve"> A continuación, se describen resumidamente los programas, en términos generales, a los cuales accedieron los alumnos y las alumnas del cuadro anterior:</w:t>
      </w:r>
    </w:p>
    <w:sdt>
      <w:sdtPr>
        <w:rPr>
          <w:rFonts w:cstheme="minorHAnsi"/>
          <w:sz w:val="24"/>
          <w:szCs w:val="24"/>
          <w:lang w:val="es-ES_tradnl"/>
        </w:rPr>
        <w:id w:val="-1743633326"/>
        <w:docPartObj>
          <w:docPartGallery w:val="Cover Pages"/>
          <w:docPartUnique/>
        </w:docPartObj>
      </w:sdtPr>
      <w:sdtContent>
        <w:p w14:paraId="071A8F2F" w14:textId="27E85FE6" w:rsidR="00C84731" w:rsidRPr="0078347D" w:rsidRDefault="00C84731" w:rsidP="00C84731">
          <w:pPr>
            <w:pStyle w:val="Prrafodelista"/>
            <w:numPr>
              <w:ilvl w:val="0"/>
              <w:numId w:val="14"/>
            </w:numPr>
            <w:rPr>
              <w:rFonts w:cstheme="minorHAnsi"/>
              <w:b/>
              <w:caps/>
              <w:sz w:val="24"/>
              <w:szCs w:val="24"/>
            </w:rPr>
          </w:pPr>
          <w:r w:rsidRPr="0078347D">
            <w:rPr>
              <w:rFonts w:cstheme="minorHAnsi"/>
              <w:b/>
              <w:bCs/>
              <w:sz w:val="24"/>
              <w:szCs w:val="24"/>
              <w:lang w:val="es-ES_tradnl"/>
            </w:rPr>
            <w:t>A)</w:t>
          </w:r>
          <w:r w:rsidRPr="0078347D">
            <w:rPr>
              <w:rFonts w:cstheme="minorHAnsi"/>
              <w:sz w:val="24"/>
              <w:szCs w:val="24"/>
              <w:lang w:val="es-ES_tradnl"/>
            </w:rPr>
            <w:t xml:space="preserve"> </w:t>
          </w:r>
          <w:r w:rsidRPr="0078347D">
            <w:rPr>
              <w:rFonts w:cstheme="minorHAnsi"/>
              <w:b/>
              <w:caps/>
              <w:sz w:val="24"/>
              <w:szCs w:val="24"/>
            </w:rPr>
            <w:t>Programa PARA EL FORTALECIMIENTO DEL idioma INGLÉS EN Alumnos TÉCNICO PROFESIONALES de 3° y 4° Medio “TECHNICAL ENGLISH TRAINING FOR YOU”</w:t>
          </w:r>
        </w:p>
      </w:sdtContent>
    </w:sdt>
    <w:p w14:paraId="20F3AC3B" w14:textId="4B2BF5C3" w:rsidR="00C84731" w:rsidRPr="0078347D" w:rsidRDefault="00C84731" w:rsidP="00C84731">
      <w:pPr>
        <w:pStyle w:val="Prrafodelista"/>
        <w:numPr>
          <w:ilvl w:val="0"/>
          <w:numId w:val="17"/>
        </w:numPr>
        <w:ind w:left="1276"/>
        <w:jc w:val="both"/>
        <w:rPr>
          <w:rFonts w:cstheme="minorHAnsi"/>
          <w:sz w:val="24"/>
          <w:szCs w:val="24"/>
        </w:rPr>
      </w:pPr>
      <w:r w:rsidRPr="0078347D">
        <w:rPr>
          <w:rFonts w:cstheme="minorHAnsi"/>
          <w:sz w:val="24"/>
          <w:szCs w:val="24"/>
        </w:rPr>
        <w:t>Busca satisfacer una problemática que desde hace mucho tiempo aparece en el aprendizaje del idioma inglés en establecimientos Técnico.</w:t>
      </w:r>
    </w:p>
    <w:p w14:paraId="3F232914" w14:textId="245699A1" w:rsidR="00C84731" w:rsidRPr="0078347D" w:rsidRDefault="00C84731" w:rsidP="00C84731">
      <w:pPr>
        <w:pStyle w:val="Prrafodelista"/>
        <w:numPr>
          <w:ilvl w:val="0"/>
          <w:numId w:val="17"/>
        </w:numPr>
        <w:ind w:left="1276"/>
        <w:jc w:val="both"/>
        <w:rPr>
          <w:rFonts w:cstheme="minorHAnsi"/>
          <w:sz w:val="24"/>
          <w:szCs w:val="24"/>
        </w:rPr>
      </w:pPr>
      <w:r w:rsidRPr="0078347D">
        <w:rPr>
          <w:rFonts w:cstheme="minorHAnsi"/>
          <w:sz w:val="24"/>
          <w:szCs w:val="24"/>
        </w:rPr>
        <w:t xml:space="preserve">cursos online de inglés para 22 Especialidades Técnicas para los niveles de Terceros y Cuartos Medios Técnico Profesional, los cuales tienen por objetivo ser una instancia didáctica y significativa en la adquisición del idioma para los estudiantes, considerando sus necesidades de acuerdo con la especialidad elegida. </w:t>
      </w:r>
    </w:p>
    <w:p w14:paraId="42EBAF58" w14:textId="77777777" w:rsidR="00C84731" w:rsidRPr="0078347D" w:rsidRDefault="00C84731" w:rsidP="00C84731">
      <w:pPr>
        <w:pStyle w:val="Prrafodelista"/>
        <w:numPr>
          <w:ilvl w:val="0"/>
          <w:numId w:val="17"/>
        </w:numPr>
        <w:ind w:left="1276"/>
        <w:jc w:val="both"/>
        <w:rPr>
          <w:rFonts w:cstheme="minorHAnsi"/>
          <w:sz w:val="24"/>
          <w:szCs w:val="24"/>
        </w:rPr>
      </w:pPr>
      <w:r w:rsidRPr="0078347D">
        <w:rPr>
          <w:rFonts w:cstheme="minorHAnsi"/>
          <w:sz w:val="24"/>
          <w:szCs w:val="24"/>
        </w:rPr>
        <w:t>Los cursos se entregan vía multiplataforma, a la cual se accede mediante conexión a internet por un período de 16 lecciones (32 horas pedagógicas cada lección).</w:t>
      </w:r>
    </w:p>
    <w:p w14:paraId="66B29CF5" w14:textId="51640FB8" w:rsidR="00C84731" w:rsidRPr="0078347D" w:rsidRDefault="00C84731" w:rsidP="00C84731">
      <w:pPr>
        <w:pStyle w:val="Prrafodelista"/>
        <w:numPr>
          <w:ilvl w:val="0"/>
          <w:numId w:val="17"/>
        </w:numPr>
        <w:ind w:left="1276"/>
        <w:jc w:val="both"/>
        <w:rPr>
          <w:rFonts w:cstheme="minorHAnsi"/>
          <w:sz w:val="24"/>
          <w:szCs w:val="24"/>
        </w:rPr>
      </w:pPr>
      <w:r w:rsidRPr="0078347D">
        <w:rPr>
          <w:rFonts w:cstheme="minorHAnsi"/>
          <w:sz w:val="24"/>
          <w:szCs w:val="24"/>
        </w:rPr>
        <w:t xml:space="preserve">Los cursos cuentan con un </w:t>
      </w:r>
      <w:r w:rsidRPr="0078347D">
        <w:rPr>
          <w:rFonts w:cstheme="minorHAnsi"/>
          <w:sz w:val="24"/>
          <w:szCs w:val="24"/>
          <w:u w:val="single"/>
        </w:rPr>
        <w:t>módulo común para todas las especialidades, correspondiente</w:t>
      </w:r>
      <w:r w:rsidRPr="0078347D">
        <w:rPr>
          <w:rFonts w:cstheme="minorHAnsi"/>
          <w:sz w:val="24"/>
          <w:szCs w:val="24"/>
        </w:rPr>
        <w:t xml:space="preserve"> a 5 lecciones relacionadas a los procesos previos a acceder a un empleo y 11 lecciones correspondientes a la especialidad escogida. </w:t>
      </w:r>
    </w:p>
    <w:p w14:paraId="06BBD832" w14:textId="6F619B2D" w:rsidR="00C84731" w:rsidRPr="0078347D" w:rsidRDefault="00C84731" w:rsidP="00C84731">
      <w:pPr>
        <w:pStyle w:val="Prrafodelista"/>
        <w:ind w:left="1276"/>
        <w:jc w:val="both"/>
        <w:rPr>
          <w:rFonts w:cstheme="minorHAnsi"/>
          <w:sz w:val="24"/>
          <w:szCs w:val="24"/>
        </w:rPr>
      </w:pPr>
    </w:p>
    <w:p w14:paraId="0310F3FD" w14:textId="44710952" w:rsidR="00C84731" w:rsidRPr="0078347D" w:rsidRDefault="00C84731" w:rsidP="00C84731">
      <w:pPr>
        <w:pStyle w:val="Prrafodelista"/>
        <w:numPr>
          <w:ilvl w:val="0"/>
          <w:numId w:val="14"/>
        </w:numPr>
        <w:jc w:val="both"/>
        <w:rPr>
          <w:rFonts w:cstheme="minorHAnsi"/>
          <w:b/>
          <w:bCs/>
          <w:sz w:val="24"/>
          <w:szCs w:val="24"/>
        </w:rPr>
      </w:pPr>
      <w:r w:rsidRPr="0078347D">
        <w:rPr>
          <w:rFonts w:cstheme="minorHAnsi"/>
          <w:b/>
          <w:bCs/>
          <w:sz w:val="24"/>
          <w:szCs w:val="24"/>
        </w:rPr>
        <w:t>B) PROGRAMAS DE APOYO A LA ENSEÑANZA DEL INGLÉS DESDE 5° BÁSICO HASTA 2° MEDIO “E-LEARNING ENGLISH PROGRAM”</w:t>
      </w:r>
    </w:p>
    <w:p w14:paraId="3C6CEB34" w14:textId="77777777" w:rsidR="00C84731" w:rsidRPr="0078347D" w:rsidRDefault="00C84731" w:rsidP="00C84731">
      <w:pPr>
        <w:pStyle w:val="Prrafodelista"/>
        <w:numPr>
          <w:ilvl w:val="0"/>
          <w:numId w:val="19"/>
        </w:numPr>
        <w:ind w:left="1276"/>
        <w:jc w:val="both"/>
        <w:rPr>
          <w:rFonts w:cstheme="minorHAnsi"/>
          <w:sz w:val="24"/>
          <w:szCs w:val="24"/>
        </w:rPr>
      </w:pPr>
      <w:r w:rsidRPr="0078347D">
        <w:rPr>
          <w:rFonts w:cstheme="minorHAnsi"/>
          <w:sz w:val="24"/>
          <w:szCs w:val="24"/>
          <w:lang w:val="es-ES"/>
        </w:rPr>
        <w:t xml:space="preserve">Basado en la propuesta curricular entregada por el Ministerio de Educación para el idioma extranjero. </w:t>
      </w:r>
    </w:p>
    <w:p w14:paraId="39880FDF" w14:textId="77777777" w:rsidR="00C84731" w:rsidRPr="0078347D" w:rsidRDefault="00C84731" w:rsidP="00C84731">
      <w:pPr>
        <w:pStyle w:val="Prrafodelista"/>
        <w:numPr>
          <w:ilvl w:val="0"/>
          <w:numId w:val="19"/>
        </w:numPr>
        <w:ind w:left="1276"/>
        <w:jc w:val="both"/>
        <w:rPr>
          <w:rFonts w:cstheme="minorHAnsi"/>
          <w:sz w:val="24"/>
          <w:szCs w:val="24"/>
        </w:rPr>
      </w:pPr>
      <w:r w:rsidRPr="0078347D">
        <w:rPr>
          <w:rFonts w:cstheme="minorHAnsi"/>
          <w:sz w:val="24"/>
          <w:szCs w:val="24"/>
          <w:lang w:val="es-ES"/>
        </w:rPr>
        <w:t>El curso se entrega vía multiplataforma, mediante conexión a internet.</w:t>
      </w:r>
    </w:p>
    <w:p w14:paraId="33D5B0A9" w14:textId="77777777" w:rsidR="00C84731" w:rsidRPr="0078347D" w:rsidRDefault="00C84731" w:rsidP="00C84731">
      <w:pPr>
        <w:pStyle w:val="Prrafodelista"/>
        <w:numPr>
          <w:ilvl w:val="0"/>
          <w:numId w:val="19"/>
        </w:numPr>
        <w:ind w:left="1276"/>
        <w:jc w:val="both"/>
        <w:rPr>
          <w:rFonts w:cstheme="minorHAnsi"/>
          <w:sz w:val="24"/>
          <w:szCs w:val="24"/>
        </w:rPr>
      </w:pPr>
      <w:r w:rsidRPr="0078347D">
        <w:rPr>
          <w:rFonts w:cstheme="minorHAnsi"/>
          <w:sz w:val="24"/>
          <w:szCs w:val="24"/>
          <w:lang w:val="es-ES"/>
        </w:rPr>
        <w:t>Cursos propios que permiten modificaciones según cambios ministeriales.</w:t>
      </w:r>
    </w:p>
    <w:p w14:paraId="27E70449" w14:textId="77777777" w:rsidR="00C84731" w:rsidRPr="0078347D" w:rsidRDefault="00C84731" w:rsidP="00C84731">
      <w:pPr>
        <w:pStyle w:val="Prrafodelista"/>
        <w:numPr>
          <w:ilvl w:val="0"/>
          <w:numId w:val="19"/>
        </w:numPr>
        <w:ind w:left="1276"/>
        <w:jc w:val="both"/>
        <w:rPr>
          <w:rFonts w:cstheme="minorHAnsi"/>
          <w:sz w:val="24"/>
          <w:szCs w:val="24"/>
        </w:rPr>
      </w:pPr>
      <w:r w:rsidRPr="0078347D">
        <w:rPr>
          <w:rFonts w:cstheme="minorHAnsi"/>
          <w:sz w:val="24"/>
          <w:szCs w:val="24"/>
          <w:lang w:val="es-ES"/>
        </w:rPr>
        <w:t>Pruebas de diagnóstico de inicio y término para medir los avances obtenidos. Además de evaluaciones en cada lección.</w:t>
      </w:r>
    </w:p>
    <w:p w14:paraId="649C2388" w14:textId="77777777" w:rsidR="00C84731" w:rsidRPr="0078347D" w:rsidRDefault="00C84731" w:rsidP="00C84731">
      <w:pPr>
        <w:pStyle w:val="Prrafodelista"/>
        <w:numPr>
          <w:ilvl w:val="0"/>
          <w:numId w:val="19"/>
        </w:numPr>
        <w:ind w:left="1276"/>
        <w:jc w:val="both"/>
        <w:rPr>
          <w:rFonts w:cstheme="minorHAnsi"/>
          <w:sz w:val="24"/>
          <w:szCs w:val="24"/>
        </w:rPr>
      </w:pPr>
      <w:r w:rsidRPr="0078347D">
        <w:rPr>
          <w:rFonts w:cstheme="minorHAnsi"/>
          <w:sz w:val="24"/>
          <w:szCs w:val="24"/>
          <w:lang w:val="es-ES"/>
        </w:rPr>
        <w:t>Acceso a Coordinadores y Colegios para monitorear el trabajo de cada estudiante en plataforma.</w:t>
      </w:r>
    </w:p>
    <w:p w14:paraId="550C0F64" w14:textId="77777777" w:rsidR="00C84731" w:rsidRPr="0078347D" w:rsidRDefault="00C84731" w:rsidP="00C84731">
      <w:pPr>
        <w:pStyle w:val="Prrafodelista"/>
        <w:numPr>
          <w:ilvl w:val="0"/>
          <w:numId w:val="19"/>
        </w:numPr>
        <w:ind w:left="1276"/>
        <w:jc w:val="both"/>
        <w:rPr>
          <w:rFonts w:cstheme="minorHAnsi"/>
          <w:sz w:val="24"/>
          <w:szCs w:val="24"/>
        </w:rPr>
      </w:pPr>
      <w:r w:rsidRPr="0078347D">
        <w:rPr>
          <w:rFonts w:cstheme="minorHAnsi"/>
          <w:sz w:val="24"/>
          <w:szCs w:val="24"/>
        </w:rPr>
        <w:t>32 lecciones por año, 32 evaluaciones y 4 pruebas de diagnóstico.</w:t>
      </w:r>
    </w:p>
    <w:p w14:paraId="4AB75A40" w14:textId="77777777" w:rsidR="00C84731" w:rsidRPr="0078347D" w:rsidRDefault="00C84731" w:rsidP="00C84731">
      <w:pPr>
        <w:pStyle w:val="Prrafodelista"/>
        <w:numPr>
          <w:ilvl w:val="0"/>
          <w:numId w:val="19"/>
        </w:numPr>
        <w:ind w:left="1276"/>
        <w:jc w:val="both"/>
        <w:rPr>
          <w:rFonts w:cstheme="minorHAnsi"/>
          <w:sz w:val="24"/>
          <w:szCs w:val="24"/>
        </w:rPr>
      </w:pPr>
      <w:r w:rsidRPr="0078347D">
        <w:rPr>
          <w:rFonts w:cstheme="minorHAnsi"/>
          <w:sz w:val="24"/>
          <w:szCs w:val="24"/>
        </w:rPr>
        <w:t>Acceso a material de clases descargable.</w:t>
      </w:r>
    </w:p>
    <w:p w14:paraId="770E2ACE" w14:textId="221E8A20" w:rsidR="00C84731" w:rsidRPr="0078347D" w:rsidRDefault="00C84731" w:rsidP="00C84731">
      <w:pPr>
        <w:pStyle w:val="Prrafodelista"/>
        <w:numPr>
          <w:ilvl w:val="0"/>
          <w:numId w:val="19"/>
        </w:numPr>
        <w:ind w:left="1276"/>
        <w:jc w:val="both"/>
        <w:rPr>
          <w:rFonts w:cstheme="minorHAnsi"/>
          <w:sz w:val="24"/>
          <w:szCs w:val="24"/>
        </w:rPr>
      </w:pPr>
      <w:r w:rsidRPr="0078347D">
        <w:rPr>
          <w:rFonts w:cstheme="minorHAnsi"/>
          <w:sz w:val="24"/>
          <w:szCs w:val="24"/>
          <w:lang w:val="es-ES"/>
        </w:rPr>
        <w:t>Cada docente, director de establecimiento y el DAEM</w:t>
      </w:r>
      <w:r w:rsidR="00EA509D" w:rsidRPr="0078347D">
        <w:rPr>
          <w:rFonts w:cstheme="minorHAnsi"/>
          <w:sz w:val="24"/>
          <w:szCs w:val="24"/>
          <w:lang w:val="es-ES"/>
        </w:rPr>
        <w:t xml:space="preserve"> o </w:t>
      </w:r>
      <w:proofErr w:type="spellStart"/>
      <w:r w:rsidR="00EA509D" w:rsidRPr="0078347D">
        <w:rPr>
          <w:rFonts w:cstheme="minorHAnsi"/>
          <w:sz w:val="24"/>
          <w:szCs w:val="24"/>
          <w:lang w:val="es-ES"/>
        </w:rPr>
        <w:t>Coporación</w:t>
      </w:r>
      <w:proofErr w:type="spellEnd"/>
      <w:r w:rsidRPr="0078347D">
        <w:rPr>
          <w:rFonts w:cstheme="minorHAnsi"/>
          <w:sz w:val="24"/>
          <w:szCs w:val="24"/>
          <w:lang w:val="es-ES"/>
        </w:rPr>
        <w:t>, tendrán clave de acceso para ver los siguientes reportes:</w:t>
      </w:r>
    </w:p>
    <w:p w14:paraId="758D0DB4" w14:textId="77777777" w:rsidR="00C84731" w:rsidRPr="0078347D" w:rsidRDefault="00C84731" w:rsidP="00C84731">
      <w:pPr>
        <w:pStyle w:val="Prrafodelista"/>
        <w:ind w:left="1985"/>
        <w:jc w:val="both"/>
        <w:rPr>
          <w:rFonts w:cstheme="minorHAnsi"/>
          <w:sz w:val="24"/>
          <w:szCs w:val="24"/>
        </w:rPr>
      </w:pPr>
      <w:r w:rsidRPr="0078347D">
        <w:rPr>
          <w:rFonts w:cstheme="minorHAnsi"/>
          <w:sz w:val="24"/>
          <w:szCs w:val="24"/>
          <w:lang w:val="es-ES"/>
        </w:rPr>
        <w:t>Reporte de avance</w:t>
      </w:r>
    </w:p>
    <w:p w14:paraId="3F53AFBF" w14:textId="77777777" w:rsidR="00C84731" w:rsidRPr="0078347D" w:rsidRDefault="00C84731" w:rsidP="00C84731">
      <w:pPr>
        <w:pStyle w:val="Prrafodelista"/>
        <w:ind w:left="1985"/>
        <w:jc w:val="both"/>
        <w:rPr>
          <w:rFonts w:cstheme="minorHAnsi"/>
          <w:sz w:val="24"/>
          <w:szCs w:val="24"/>
          <w:lang w:val="es-ES"/>
        </w:rPr>
      </w:pPr>
      <w:r w:rsidRPr="0078347D">
        <w:rPr>
          <w:rFonts w:cstheme="minorHAnsi"/>
          <w:sz w:val="24"/>
          <w:szCs w:val="24"/>
          <w:lang w:val="es-ES"/>
        </w:rPr>
        <w:t>Reporte de notas</w:t>
      </w:r>
    </w:p>
    <w:p w14:paraId="088A07E2" w14:textId="77777777" w:rsidR="00C84731" w:rsidRPr="0078347D" w:rsidRDefault="00C84731" w:rsidP="00C84731">
      <w:pPr>
        <w:pStyle w:val="Prrafodelista"/>
        <w:ind w:left="1985"/>
        <w:jc w:val="both"/>
        <w:rPr>
          <w:rFonts w:cstheme="minorHAnsi"/>
          <w:sz w:val="24"/>
          <w:szCs w:val="24"/>
        </w:rPr>
      </w:pPr>
      <w:r w:rsidRPr="0078347D">
        <w:rPr>
          <w:rFonts w:cstheme="minorHAnsi"/>
          <w:sz w:val="24"/>
          <w:szCs w:val="24"/>
          <w:lang w:val="es-ES"/>
        </w:rPr>
        <w:t>Reporte de lecciones detalladas</w:t>
      </w:r>
    </w:p>
    <w:p w14:paraId="325D263F" w14:textId="77777777" w:rsidR="00C84731" w:rsidRPr="0078347D" w:rsidRDefault="00C84731" w:rsidP="00C84731">
      <w:pPr>
        <w:pStyle w:val="Prrafodelista"/>
        <w:ind w:left="1985"/>
        <w:jc w:val="both"/>
        <w:rPr>
          <w:rFonts w:cstheme="minorHAnsi"/>
          <w:sz w:val="24"/>
          <w:szCs w:val="24"/>
        </w:rPr>
      </w:pPr>
      <w:r w:rsidRPr="0078347D">
        <w:rPr>
          <w:rFonts w:cstheme="minorHAnsi"/>
          <w:sz w:val="24"/>
          <w:szCs w:val="24"/>
          <w:lang w:val="es-ES"/>
        </w:rPr>
        <w:t>Reporte por curso</w:t>
      </w:r>
    </w:p>
    <w:p w14:paraId="3A90FAC1" w14:textId="77777777" w:rsidR="00C84731" w:rsidRPr="0078347D" w:rsidRDefault="00C84731" w:rsidP="00C84731">
      <w:pPr>
        <w:pStyle w:val="Prrafodelista"/>
        <w:ind w:left="1985"/>
        <w:jc w:val="both"/>
        <w:rPr>
          <w:rFonts w:cstheme="minorHAnsi"/>
          <w:sz w:val="24"/>
          <w:szCs w:val="24"/>
          <w:lang w:val="es-ES"/>
        </w:rPr>
      </w:pPr>
      <w:r w:rsidRPr="0078347D">
        <w:rPr>
          <w:rFonts w:cstheme="minorHAnsi"/>
          <w:sz w:val="24"/>
          <w:szCs w:val="24"/>
          <w:lang w:val="es-ES"/>
        </w:rPr>
        <w:t>Reporte por colegio y comunal</w:t>
      </w:r>
    </w:p>
    <w:p w14:paraId="66F09CF8" w14:textId="77777777" w:rsidR="00C84731" w:rsidRPr="0078347D" w:rsidRDefault="00C84731" w:rsidP="00C84731">
      <w:pPr>
        <w:pStyle w:val="Prrafodelista"/>
        <w:numPr>
          <w:ilvl w:val="0"/>
          <w:numId w:val="21"/>
        </w:numPr>
        <w:ind w:left="1276"/>
        <w:jc w:val="both"/>
        <w:rPr>
          <w:rFonts w:cstheme="minorHAnsi"/>
          <w:sz w:val="24"/>
          <w:szCs w:val="24"/>
          <w:lang w:val="es-ES"/>
        </w:rPr>
      </w:pPr>
      <w:r w:rsidRPr="0078347D">
        <w:rPr>
          <w:rFonts w:cstheme="minorHAnsi"/>
          <w:sz w:val="24"/>
          <w:szCs w:val="24"/>
        </w:rPr>
        <w:t>Capacitación a los docentes usuarios del programa, lo cual permitiría prepararlos en la metodología e-learning, en el uso del software y en el método de enseñanza tutorial que este sistema requiere. A su vez, se ofrece soporte online para apoderados y estudiantes, así como, acompañamiento permanente a docentes</w:t>
      </w:r>
    </w:p>
    <w:p w14:paraId="0E8B0337" w14:textId="77777777" w:rsidR="00C84731" w:rsidRPr="0078347D" w:rsidRDefault="00C84731" w:rsidP="00C84731">
      <w:pPr>
        <w:pStyle w:val="Prrafodelista"/>
        <w:ind w:left="1276"/>
        <w:jc w:val="both"/>
        <w:rPr>
          <w:rFonts w:cstheme="minorHAnsi"/>
          <w:sz w:val="24"/>
          <w:szCs w:val="24"/>
        </w:rPr>
      </w:pPr>
    </w:p>
    <w:p w14:paraId="12B4E3F0" w14:textId="47554559" w:rsidR="00C84731" w:rsidRPr="0078347D" w:rsidRDefault="00C84731" w:rsidP="00C84731">
      <w:pPr>
        <w:pStyle w:val="Prrafodelista"/>
        <w:numPr>
          <w:ilvl w:val="0"/>
          <w:numId w:val="14"/>
        </w:numPr>
        <w:jc w:val="both"/>
        <w:rPr>
          <w:rFonts w:cstheme="minorHAnsi"/>
          <w:b/>
          <w:bCs/>
          <w:sz w:val="24"/>
          <w:szCs w:val="24"/>
        </w:rPr>
      </w:pPr>
      <w:r w:rsidRPr="0078347D">
        <w:rPr>
          <w:rFonts w:cstheme="minorHAnsi"/>
          <w:b/>
          <w:bCs/>
          <w:sz w:val="24"/>
          <w:szCs w:val="24"/>
        </w:rPr>
        <w:t>C) PROGRAMAS DE APOYO A LA ENSEÑANZA DEL INGLÉS DESDE 1° BÁSICO HASTA 4° BASICO “MY FRIEND CASPER”</w:t>
      </w:r>
    </w:p>
    <w:p w14:paraId="08155006" w14:textId="77CA7ABC" w:rsidR="00C84731" w:rsidRPr="0078347D" w:rsidRDefault="00C84731" w:rsidP="00C84731">
      <w:pPr>
        <w:pStyle w:val="Prrafodelista"/>
        <w:numPr>
          <w:ilvl w:val="0"/>
          <w:numId w:val="19"/>
        </w:numPr>
        <w:ind w:left="1276"/>
        <w:jc w:val="both"/>
        <w:rPr>
          <w:rFonts w:cstheme="minorHAnsi"/>
          <w:sz w:val="24"/>
          <w:szCs w:val="24"/>
        </w:rPr>
      </w:pPr>
      <w:r w:rsidRPr="0078347D">
        <w:rPr>
          <w:rFonts w:cstheme="minorHAnsi"/>
          <w:sz w:val="24"/>
          <w:szCs w:val="24"/>
          <w:lang w:val="es-ES"/>
        </w:rPr>
        <w:t xml:space="preserve">Basado en la propuesta curricular entregada por el Ministerio de Educación para el idioma extranjero. </w:t>
      </w:r>
    </w:p>
    <w:p w14:paraId="34ABA037" w14:textId="77777777" w:rsidR="00C84731" w:rsidRPr="0078347D" w:rsidRDefault="00C84731" w:rsidP="00C84731">
      <w:pPr>
        <w:pStyle w:val="Prrafodelista"/>
        <w:numPr>
          <w:ilvl w:val="0"/>
          <w:numId w:val="19"/>
        </w:numPr>
        <w:ind w:left="1276"/>
        <w:jc w:val="both"/>
        <w:rPr>
          <w:rFonts w:cstheme="minorHAnsi"/>
          <w:sz w:val="24"/>
          <w:szCs w:val="24"/>
        </w:rPr>
      </w:pPr>
      <w:r w:rsidRPr="0078347D">
        <w:rPr>
          <w:rFonts w:cstheme="minorHAnsi"/>
          <w:sz w:val="24"/>
          <w:szCs w:val="24"/>
          <w:lang w:val="es-ES"/>
        </w:rPr>
        <w:t>El curso se entrega vía multiplataforma, mediante conexión a internet.</w:t>
      </w:r>
    </w:p>
    <w:p w14:paraId="028DAB90" w14:textId="77777777" w:rsidR="00C84731" w:rsidRPr="0078347D" w:rsidRDefault="00C84731" w:rsidP="00C84731">
      <w:pPr>
        <w:pStyle w:val="Prrafodelista"/>
        <w:numPr>
          <w:ilvl w:val="0"/>
          <w:numId w:val="19"/>
        </w:numPr>
        <w:ind w:left="1276"/>
        <w:jc w:val="both"/>
        <w:rPr>
          <w:rFonts w:cstheme="minorHAnsi"/>
          <w:sz w:val="24"/>
          <w:szCs w:val="24"/>
        </w:rPr>
      </w:pPr>
      <w:r w:rsidRPr="0078347D">
        <w:rPr>
          <w:rFonts w:cstheme="minorHAnsi"/>
          <w:sz w:val="24"/>
          <w:szCs w:val="24"/>
          <w:lang w:val="es-ES"/>
        </w:rPr>
        <w:t>Cursos propios que permiten modificaciones según cambios ministeriales.</w:t>
      </w:r>
    </w:p>
    <w:p w14:paraId="0FFB5256" w14:textId="77777777" w:rsidR="00C84731" w:rsidRPr="0078347D" w:rsidRDefault="00C84731" w:rsidP="00C84731">
      <w:pPr>
        <w:pStyle w:val="Prrafodelista"/>
        <w:numPr>
          <w:ilvl w:val="0"/>
          <w:numId w:val="19"/>
        </w:numPr>
        <w:ind w:left="1276"/>
        <w:jc w:val="both"/>
        <w:rPr>
          <w:rFonts w:cstheme="minorHAnsi"/>
          <w:sz w:val="24"/>
          <w:szCs w:val="24"/>
        </w:rPr>
      </w:pPr>
      <w:r w:rsidRPr="0078347D">
        <w:rPr>
          <w:rFonts w:cstheme="minorHAnsi"/>
          <w:sz w:val="24"/>
          <w:szCs w:val="24"/>
          <w:lang w:val="es-ES"/>
        </w:rPr>
        <w:t>Pruebas de diagnóstico de inicio y término para medir los avances obtenidos. Además de evaluaciones en cada lección.</w:t>
      </w:r>
    </w:p>
    <w:p w14:paraId="3792685D" w14:textId="30059DBD" w:rsidR="00C84731" w:rsidRPr="0078347D" w:rsidRDefault="00C84731" w:rsidP="00C84731">
      <w:pPr>
        <w:pStyle w:val="Prrafodelista"/>
        <w:numPr>
          <w:ilvl w:val="0"/>
          <w:numId w:val="19"/>
        </w:numPr>
        <w:ind w:left="1276"/>
        <w:jc w:val="both"/>
        <w:rPr>
          <w:rFonts w:cstheme="minorHAnsi"/>
          <w:sz w:val="24"/>
          <w:szCs w:val="24"/>
        </w:rPr>
      </w:pPr>
      <w:r w:rsidRPr="0078347D">
        <w:rPr>
          <w:rFonts w:cstheme="minorHAnsi"/>
          <w:sz w:val="24"/>
          <w:szCs w:val="24"/>
          <w:lang w:val="es-ES"/>
        </w:rPr>
        <w:t>Acceso a Coordinadores y Colegios para monitorear el trabajo de cada estudiante en plataforma.</w:t>
      </w:r>
    </w:p>
    <w:p w14:paraId="62812ADC" w14:textId="4BB65A09" w:rsidR="00C84731" w:rsidRPr="0078347D" w:rsidRDefault="00C84731" w:rsidP="00C84731">
      <w:pPr>
        <w:pStyle w:val="Prrafodelista"/>
        <w:numPr>
          <w:ilvl w:val="0"/>
          <w:numId w:val="19"/>
        </w:numPr>
        <w:ind w:left="1276"/>
        <w:jc w:val="both"/>
        <w:rPr>
          <w:rFonts w:cstheme="minorHAnsi"/>
          <w:sz w:val="24"/>
          <w:szCs w:val="24"/>
        </w:rPr>
      </w:pPr>
      <w:r w:rsidRPr="0078347D">
        <w:rPr>
          <w:rFonts w:cstheme="minorHAnsi"/>
          <w:sz w:val="24"/>
          <w:szCs w:val="24"/>
        </w:rPr>
        <w:t>32 lecciones por año, 32 evaluaciones y 4 pruebas de diagnóstico.</w:t>
      </w:r>
    </w:p>
    <w:p w14:paraId="2DA8D60D" w14:textId="416F2D65" w:rsidR="00C84731" w:rsidRPr="0078347D" w:rsidRDefault="00C84731" w:rsidP="00C84731">
      <w:pPr>
        <w:pStyle w:val="Prrafodelista"/>
        <w:numPr>
          <w:ilvl w:val="0"/>
          <w:numId w:val="19"/>
        </w:numPr>
        <w:ind w:left="1276"/>
        <w:jc w:val="both"/>
        <w:rPr>
          <w:rFonts w:cstheme="minorHAnsi"/>
          <w:sz w:val="24"/>
          <w:szCs w:val="24"/>
        </w:rPr>
      </w:pPr>
      <w:r w:rsidRPr="0078347D">
        <w:rPr>
          <w:rFonts w:cstheme="minorHAnsi"/>
          <w:sz w:val="24"/>
          <w:szCs w:val="24"/>
        </w:rPr>
        <w:t>Acceso a material de clases descargable.</w:t>
      </w:r>
    </w:p>
    <w:p w14:paraId="2B6D0534" w14:textId="6B806F4C" w:rsidR="00C84731" w:rsidRPr="0078347D" w:rsidRDefault="00C84731" w:rsidP="00C84731">
      <w:pPr>
        <w:pStyle w:val="Prrafodelista"/>
        <w:numPr>
          <w:ilvl w:val="0"/>
          <w:numId w:val="19"/>
        </w:numPr>
        <w:ind w:left="1276"/>
        <w:jc w:val="both"/>
        <w:rPr>
          <w:rFonts w:cstheme="minorHAnsi"/>
          <w:sz w:val="24"/>
          <w:szCs w:val="24"/>
        </w:rPr>
      </w:pPr>
      <w:r w:rsidRPr="0078347D">
        <w:rPr>
          <w:rFonts w:cstheme="minorHAnsi"/>
          <w:sz w:val="24"/>
          <w:szCs w:val="24"/>
          <w:lang w:val="es-ES"/>
        </w:rPr>
        <w:lastRenderedPageBreak/>
        <w:t>Cada docente, director de establecimiento y el DAEM</w:t>
      </w:r>
      <w:r w:rsidR="00EA509D" w:rsidRPr="0078347D">
        <w:rPr>
          <w:rFonts w:cstheme="minorHAnsi"/>
          <w:sz w:val="24"/>
          <w:szCs w:val="24"/>
          <w:lang w:val="es-ES"/>
        </w:rPr>
        <w:t xml:space="preserve"> o Corporación</w:t>
      </w:r>
      <w:r w:rsidRPr="0078347D">
        <w:rPr>
          <w:rFonts w:cstheme="minorHAnsi"/>
          <w:sz w:val="24"/>
          <w:szCs w:val="24"/>
          <w:lang w:val="es-ES"/>
        </w:rPr>
        <w:t>, tendrán clave de acceso para ver los siguientes reportes:</w:t>
      </w:r>
    </w:p>
    <w:p w14:paraId="106D6B78" w14:textId="4C72935F" w:rsidR="00C84731" w:rsidRPr="0078347D" w:rsidRDefault="00C84731" w:rsidP="00C84731">
      <w:pPr>
        <w:pStyle w:val="Prrafodelista"/>
        <w:ind w:left="1985"/>
        <w:jc w:val="both"/>
        <w:rPr>
          <w:rFonts w:cstheme="minorHAnsi"/>
          <w:sz w:val="24"/>
          <w:szCs w:val="24"/>
        </w:rPr>
      </w:pPr>
      <w:r w:rsidRPr="0078347D">
        <w:rPr>
          <w:rFonts w:cstheme="minorHAnsi"/>
          <w:sz w:val="24"/>
          <w:szCs w:val="24"/>
          <w:lang w:val="es-ES"/>
        </w:rPr>
        <w:t>Reporte de avance</w:t>
      </w:r>
    </w:p>
    <w:p w14:paraId="5D4449F0" w14:textId="77777777" w:rsidR="00C84731" w:rsidRPr="0078347D" w:rsidRDefault="00C84731" w:rsidP="00C84731">
      <w:pPr>
        <w:pStyle w:val="Prrafodelista"/>
        <w:ind w:left="1985"/>
        <w:jc w:val="both"/>
        <w:rPr>
          <w:rFonts w:cstheme="minorHAnsi"/>
          <w:sz w:val="24"/>
          <w:szCs w:val="24"/>
          <w:lang w:val="es-ES"/>
        </w:rPr>
      </w:pPr>
      <w:r w:rsidRPr="0078347D">
        <w:rPr>
          <w:rFonts w:cstheme="minorHAnsi"/>
          <w:sz w:val="24"/>
          <w:szCs w:val="24"/>
          <w:lang w:val="es-ES"/>
        </w:rPr>
        <w:t>Reporte de notas</w:t>
      </w:r>
    </w:p>
    <w:p w14:paraId="058760AE" w14:textId="12658FA4" w:rsidR="00C84731" w:rsidRPr="0078347D" w:rsidRDefault="00C84731" w:rsidP="00C84731">
      <w:pPr>
        <w:pStyle w:val="Prrafodelista"/>
        <w:ind w:left="1985"/>
        <w:jc w:val="both"/>
        <w:rPr>
          <w:rFonts w:cstheme="minorHAnsi"/>
          <w:sz w:val="24"/>
          <w:szCs w:val="24"/>
        </w:rPr>
      </w:pPr>
      <w:r w:rsidRPr="0078347D">
        <w:rPr>
          <w:rFonts w:cstheme="minorHAnsi"/>
          <w:sz w:val="24"/>
          <w:szCs w:val="24"/>
          <w:lang w:val="es-ES"/>
        </w:rPr>
        <w:t>Reporte de lecciones detalladas</w:t>
      </w:r>
    </w:p>
    <w:p w14:paraId="3594B479" w14:textId="1252752F" w:rsidR="00C84731" w:rsidRPr="0078347D" w:rsidRDefault="00C84731" w:rsidP="00C84731">
      <w:pPr>
        <w:pStyle w:val="Prrafodelista"/>
        <w:ind w:left="1985"/>
        <w:jc w:val="both"/>
        <w:rPr>
          <w:rFonts w:cstheme="minorHAnsi"/>
          <w:sz w:val="24"/>
          <w:szCs w:val="24"/>
        </w:rPr>
      </w:pPr>
      <w:r w:rsidRPr="0078347D">
        <w:rPr>
          <w:rFonts w:cstheme="minorHAnsi"/>
          <w:sz w:val="24"/>
          <w:szCs w:val="24"/>
          <w:lang w:val="es-ES"/>
        </w:rPr>
        <w:t>Reporte por curso</w:t>
      </w:r>
    </w:p>
    <w:p w14:paraId="03AC4543" w14:textId="612D4784" w:rsidR="00C84731" w:rsidRPr="0078347D" w:rsidRDefault="00C84731" w:rsidP="00C84731">
      <w:pPr>
        <w:pStyle w:val="Prrafodelista"/>
        <w:ind w:left="1985"/>
        <w:jc w:val="both"/>
        <w:rPr>
          <w:rFonts w:cstheme="minorHAnsi"/>
          <w:sz w:val="24"/>
          <w:szCs w:val="24"/>
          <w:lang w:val="es-ES"/>
        </w:rPr>
      </w:pPr>
      <w:r w:rsidRPr="0078347D">
        <w:rPr>
          <w:rFonts w:cstheme="minorHAnsi"/>
          <w:sz w:val="24"/>
          <w:szCs w:val="24"/>
          <w:lang w:val="es-ES"/>
        </w:rPr>
        <w:t>Reporte por colegio y comunal</w:t>
      </w:r>
    </w:p>
    <w:p w14:paraId="211D8C44" w14:textId="31B8CCC3" w:rsidR="00C84731" w:rsidRPr="0078347D" w:rsidRDefault="00C84731" w:rsidP="00C84731">
      <w:pPr>
        <w:pStyle w:val="Prrafodelista"/>
        <w:numPr>
          <w:ilvl w:val="0"/>
          <w:numId w:val="21"/>
        </w:numPr>
        <w:ind w:left="1276"/>
        <w:jc w:val="both"/>
        <w:rPr>
          <w:rFonts w:cstheme="minorHAnsi"/>
          <w:sz w:val="24"/>
          <w:szCs w:val="24"/>
          <w:lang w:val="es-ES"/>
        </w:rPr>
      </w:pPr>
      <w:r w:rsidRPr="0078347D">
        <w:rPr>
          <w:rFonts w:cstheme="minorHAnsi"/>
          <w:sz w:val="24"/>
          <w:szCs w:val="24"/>
        </w:rPr>
        <w:t>Capacitación a los docentes usuarios del programa, lo cual permitiría prepararlos en la metodología e-learning, en el uso del software y en el método de enseñanza tutorial que este sistema requiere. A su vez, se ofrece soporte online para apoderados y estudiantes, así como, acompañamiento permanente a docentes</w:t>
      </w:r>
      <w:r w:rsidR="005415E1" w:rsidRPr="0078347D">
        <w:rPr>
          <w:rFonts w:cstheme="minorHAnsi"/>
          <w:sz w:val="24"/>
          <w:szCs w:val="24"/>
        </w:rPr>
        <w:t>.</w:t>
      </w:r>
    </w:p>
    <w:p w14:paraId="19941DD3" w14:textId="77777777" w:rsidR="005415E1" w:rsidRPr="0078347D" w:rsidRDefault="005415E1" w:rsidP="005415E1">
      <w:pPr>
        <w:pStyle w:val="Prrafodelista"/>
        <w:ind w:left="1276"/>
        <w:jc w:val="both"/>
        <w:rPr>
          <w:rFonts w:cstheme="minorHAnsi"/>
          <w:sz w:val="24"/>
          <w:szCs w:val="24"/>
          <w:lang w:val="es-ES"/>
        </w:rPr>
      </w:pPr>
    </w:p>
    <w:p w14:paraId="780BE1E0" w14:textId="3351BB60" w:rsidR="00C84731" w:rsidRPr="0078347D" w:rsidRDefault="00760583" w:rsidP="005415E1">
      <w:pPr>
        <w:jc w:val="both"/>
        <w:rPr>
          <w:rFonts w:cstheme="minorHAnsi"/>
          <w:b/>
          <w:bCs/>
          <w:sz w:val="24"/>
          <w:szCs w:val="24"/>
          <w:u w:val="single"/>
          <w:lang w:val="es-ES"/>
        </w:rPr>
      </w:pPr>
      <w:r w:rsidRPr="0078347D">
        <w:rPr>
          <w:rFonts w:cstheme="minorHAnsi"/>
          <w:b/>
          <w:bCs/>
          <w:sz w:val="24"/>
          <w:szCs w:val="24"/>
          <w:u w:val="single"/>
          <w:lang w:val="es-ES"/>
        </w:rPr>
        <w:t>V.- NUEVAS INICIATIVAS PARA EL FORTALECIMIENTO DE LA CALIDAD DE LA ESEÑANZA DEL INGLES EN EL SISTEMA EDUCATIVO PUBLICO</w:t>
      </w:r>
    </w:p>
    <w:p w14:paraId="744C36D7" w14:textId="14A116DB" w:rsidR="00AD6218" w:rsidRPr="0078347D" w:rsidRDefault="00C84731" w:rsidP="00157314">
      <w:pPr>
        <w:pStyle w:val="Prrafodelista"/>
        <w:numPr>
          <w:ilvl w:val="0"/>
          <w:numId w:val="14"/>
        </w:numPr>
        <w:spacing w:before="100" w:beforeAutospacing="1" w:after="100" w:afterAutospacing="1" w:line="240" w:lineRule="auto"/>
        <w:jc w:val="both"/>
        <w:rPr>
          <w:rFonts w:cstheme="minorHAnsi"/>
          <w:sz w:val="24"/>
          <w:szCs w:val="24"/>
        </w:rPr>
      </w:pPr>
      <w:r w:rsidRPr="0078347D">
        <w:rPr>
          <w:rFonts w:cstheme="minorHAnsi"/>
          <w:sz w:val="24"/>
          <w:szCs w:val="24"/>
        </w:rPr>
        <w:t xml:space="preserve">En este 2023 la Fundación </w:t>
      </w:r>
      <w:r w:rsidR="00EA509D" w:rsidRPr="0078347D">
        <w:rPr>
          <w:rFonts w:cstheme="minorHAnsi"/>
          <w:sz w:val="24"/>
          <w:szCs w:val="24"/>
        </w:rPr>
        <w:t>Elearningamerica</w:t>
      </w:r>
      <w:r w:rsidRPr="0078347D">
        <w:rPr>
          <w:rFonts w:cstheme="minorHAnsi"/>
          <w:sz w:val="24"/>
          <w:szCs w:val="24"/>
        </w:rPr>
        <w:t xml:space="preserve"> está desarrollando </w:t>
      </w:r>
      <w:r w:rsidR="00EA509D" w:rsidRPr="0078347D">
        <w:rPr>
          <w:rFonts w:cstheme="minorHAnsi"/>
          <w:sz w:val="24"/>
          <w:szCs w:val="24"/>
        </w:rPr>
        <w:t>adicionalmente nuevas</w:t>
      </w:r>
      <w:r w:rsidRPr="0078347D">
        <w:rPr>
          <w:rFonts w:cstheme="minorHAnsi"/>
          <w:sz w:val="24"/>
          <w:szCs w:val="24"/>
        </w:rPr>
        <w:t xml:space="preserve"> iniciativas para fortalecer la experiencia educativa que viven los Alumnos que ingresan a nuestros programas de </w:t>
      </w:r>
      <w:r w:rsidR="00355346" w:rsidRPr="0078347D">
        <w:rPr>
          <w:rFonts w:cstheme="minorHAnsi"/>
          <w:sz w:val="24"/>
          <w:szCs w:val="24"/>
        </w:rPr>
        <w:t>inglés</w:t>
      </w:r>
      <w:r w:rsidRPr="0078347D">
        <w:rPr>
          <w:rFonts w:cstheme="minorHAnsi"/>
          <w:sz w:val="24"/>
          <w:szCs w:val="24"/>
        </w:rPr>
        <w:t>, como asimismo extender nuestra cobertura, y que a continuación se exponen:</w:t>
      </w:r>
    </w:p>
    <w:p w14:paraId="26C5566E" w14:textId="5F618243" w:rsidR="00760583" w:rsidRPr="0078347D" w:rsidRDefault="005415E1" w:rsidP="00760583">
      <w:pPr>
        <w:pStyle w:val="Prrafodelista"/>
        <w:spacing w:before="100" w:beforeAutospacing="1" w:after="100" w:afterAutospacing="1" w:line="240" w:lineRule="auto"/>
        <w:jc w:val="both"/>
        <w:rPr>
          <w:rFonts w:cstheme="minorHAnsi"/>
          <w:sz w:val="24"/>
          <w:szCs w:val="24"/>
        </w:rPr>
      </w:pPr>
      <w:r w:rsidRPr="0078347D">
        <w:rPr>
          <w:rFonts w:cstheme="minorHAnsi"/>
          <w:sz w:val="24"/>
          <w:szCs w:val="24"/>
        </w:rPr>
        <w:t xml:space="preserve">    </w:t>
      </w:r>
    </w:p>
    <w:p w14:paraId="61AF136C" w14:textId="5142820F" w:rsidR="00C84731" w:rsidRDefault="00C84731" w:rsidP="00157314">
      <w:pPr>
        <w:pStyle w:val="Prrafodelista"/>
        <w:numPr>
          <w:ilvl w:val="0"/>
          <w:numId w:val="14"/>
        </w:numPr>
        <w:spacing w:before="100" w:beforeAutospacing="1" w:after="100" w:afterAutospacing="1" w:line="240" w:lineRule="auto"/>
        <w:jc w:val="both"/>
      </w:pPr>
      <w:r w:rsidRPr="0078347D">
        <w:rPr>
          <w:rFonts w:cstheme="minorHAnsi"/>
          <w:b/>
          <w:bCs/>
          <w:sz w:val="24"/>
          <w:szCs w:val="24"/>
        </w:rPr>
        <w:t>Apadrinamiento de establecimientos educacionales vulnerables:</w:t>
      </w:r>
      <w:r w:rsidRPr="0078347D">
        <w:rPr>
          <w:rFonts w:cstheme="minorHAnsi"/>
          <w:sz w:val="24"/>
          <w:szCs w:val="24"/>
        </w:rPr>
        <w:t xml:space="preserve"> la Fundación está desarrollando este 2023 la entrega gratuita de su programa de </w:t>
      </w:r>
      <w:r w:rsidR="00EA509D" w:rsidRPr="0078347D">
        <w:rPr>
          <w:rFonts w:cstheme="minorHAnsi"/>
          <w:sz w:val="24"/>
          <w:szCs w:val="24"/>
        </w:rPr>
        <w:t>inglés</w:t>
      </w:r>
      <w:r w:rsidRPr="0078347D">
        <w:rPr>
          <w:rFonts w:cstheme="minorHAnsi"/>
          <w:sz w:val="24"/>
          <w:szCs w:val="24"/>
        </w:rPr>
        <w:t xml:space="preserve"> “</w:t>
      </w:r>
      <w:proofErr w:type="spellStart"/>
      <w:r w:rsidRPr="0078347D">
        <w:rPr>
          <w:rFonts w:cstheme="minorHAnsi"/>
          <w:sz w:val="24"/>
          <w:szCs w:val="24"/>
        </w:rPr>
        <w:t>My</w:t>
      </w:r>
      <w:proofErr w:type="spellEnd"/>
      <w:r w:rsidRPr="0078347D">
        <w:rPr>
          <w:rFonts w:cstheme="minorHAnsi"/>
          <w:sz w:val="24"/>
          <w:szCs w:val="24"/>
        </w:rPr>
        <w:t xml:space="preserve"> </w:t>
      </w:r>
      <w:proofErr w:type="spellStart"/>
      <w:r w:rsidRPr="0078347D">
        <w:rPr>
          <w:rFonts w:cstheme="minorHAnsi"/>
          <w:sz w:val="24"/>
          <w:szCs w:val="24"/>
        </w:rPr>
        <w:t>Friend</w:t>
      </w:r>
      <w:proofErr w:type="spellEnd"/>
      <w:r w:rsidRPr="0078347D">
        <w:rPr>
          <w:rFonts w:cstheme="minorHAnsi"/>
          <w:sz w:val="24"/>
          <w:szCs w:val="24"/>
        </w:rPr>
        <w:t xml:space="preserve"> Casper”, para el nivel 1</w:t>
      </w:r>
      <w:r w:rsidR="00AF1AF2" w:rsidRPr="0078347D">
        <w:rPr>
          <w:rFonts w:cstheme="minorHAnsi"/>
          <w:sz w:val="24"/>
          <w:szCs w:val="24"/>
        </w:rPr>
        <w:t>°</w:t>
      </w:r>
      <w:r w:rsidRPr="0078347D">
        <w:rPr>
          <w:rFonts w:cstheme="minorHAnsi"/>
          <w:sz w:val="24"/>
          <w:szCs w:val="24"/>
        </w:rPr>
        <w:t xml:space="preserve"> Básico, para determinados establecimientos educacionales, que cumpliendo con los requisitos mínimos para la impl</w:t>
      </w:r>
      <w:r w:rsidR="00AF1AF2" w:rsidRPr="0078347D">
        <w:rPr>
          <w:rFonts w:cstheme="minorHAnsi"/>
          <w:sz w:val="24"/>
          <w:szCs w:val="24"/>
        </w:rPr>
        <w:t>eme</w:t>
      </w:r>
      <w:r w:rsidRPr="0078347D">
        <w:rPr>
          <w:rFonts w:cstheme="minorHAnsi"/>
          <w:sz w:val="24"/>
          <w:szCs w:val="24"/>
        </w:rPr>
        <w:t>ntación del programa, se encuentren en un alto nivel de vulnerabilidad, ya sea por la falta de recursos, ubicación geográfica u otra característica que haga indispensable el uso de nuevas tecnologías y de asistencia remota para el fortalecimiento de la enseñanza del idioma inglés.</w:t>
      </w:r>
    </w:p>
    <w:p w14:paraId="53472506" w14:textId="77777777" w:rsidR="00AD6218" w:rsidRPr="00AD6218" w:rsidRDefault="00AD6218" w:rsidP="00157314">
      <w:pPr>
        <w:spacing w:before="100" w:beforeAutospacing="1" w:after="100" w:afterAutospacing="1" w:line="240" w:lineRule="auto"/>
        <w:jc w:val="both"/>
        <w:rPr>
          <w:rFonts w:eastAsia="Times New Roman" w:cstheme="minorHAnsi"/>
          <w:b/>
          <w:sz w:val="24"/>
          <w:szCs w:val="24"/>
          <w:lang w:eastAsia="es-CL"/>
        </w:rPr>
      </w:pPr>
    </w:p>
    <w:p w14:paraId="5D2DCF63" w14:textId="15F48434" w:rsidR="008301DE" w:rsidRDefault="008301DE" w:rsidP="00157314">
      <w:pPr>
        <w:spacing w:before="100" w:beforeAutospacing="1" w:after="100" w:afterAutospacing="1" w:line="240" w:lineRule="auto"/>
        <w:jc w:val="both"/>
        <w:rPr>
          <w:rFonts w:eastAsia="Times New Roman" w:cstheme="minorHAnsi"/>
          <w:b/>
          <w:sz w:val="24"/>
          <w:szCs w:val="24"/>
          <w:lang w:eastAsia="es-CL"/>
        </w:rPr>
      </w:pPr>
    </w:p>
    <w:p w14:paraId="4250889C" w14:textId="1F6C6E47" w:rsidR="008301DE" w:rsidRDefault="008301DE" w:rsidP="00157314">
      <w:pPr>
        <w:spacing w:before="100" w:beforeAutospacing="1" w:after="100" w:afterAutospacing="1" w:line="240" w:lineRule="auto"/>
        <w:jc w:val="both"/>
        <w:rPr>
          <w:rFonts w:eastAsia="Times New Roman" w:cstheme="minorHAnsi"/>
          <w:b/>
          <w:sz w:val="24"/>
          <w:szCs w:val="24"/>
          <w:lang w:eastAsia="es-CL"/>
        </w:rPr>
      </w:pPr>
      <w:r>
        <w:rPr>
          <w:rFonts w:eastAsia="Times New Roman" w:cstheme="minorHAnsi"/>
          <w:b/>
          <w:noProof/>
          <w:sz w:val="24"/>
          <w:szCs w:val="24"/>
          <w:lang w:eastAsia="es-CL"/>
        </w:rPr>
        <w:drawing>
          <wp:anchor distT="0" distB="0" distL="114300" distR="114300" simplePos="0" relativeHeight="251658240" behindDoc="0" locked="0" layoutInCell="1" allowOverlap="1" wp14:anchorId="77424B4A" wp14:editId="0522D015">
            <wp:simplePos x="0" y="0"/>
            <wp:positionH relativeFrom="column">
              <wp:posOffset>434340</wp:posOffset>
            </wp:positionH>
            <wp:positionV relativeFrom="paragraph">
              <wp:posOffset>26670</wp:posOffset>
            </wp:positionV>
            <wp:extent cx="838200" cy="924560"/>
            <wp:effectExtent l="0" t="0" r="0" b="8890"/>
            <wp:wrapNone/>
            <wp:docPr id="1696175320" name="Imagen 2"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175320" name="Imagen 2" descr="Forma&#10;&#10;Descripción generada automáticamente con confianza media"/>
                    <pic:cNvPicPr/>
                  </pic:nvPicPr>
                  <pic:blipFill rotWithShape="1">
                    <a:blip r:embed="rId34">
                      <a:extLst>
                        <a:ext uri="{28A0092B-C50C-407E-A947-70E740481C1C}">
                          <a14:useLocalDpi xmlns:a14="http://schemas.microsoft.com/office/drawing/2010/main" val="0"/>
                        </a:ext>
                      </a:extLst>
                    </a:blip>
                    <a:srcRect l="14513" t="13136" r="23902" b="20488"/>
                    <a:stretch/>
                  </pic:blipFill>
                  <pic:spPr bwMode="auto">
                    <a:xfrm>
                      <a:off x="0" y="0"/>
                      <a:ext cx="838200" cy="924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6C311A" w14:textId="0049847D" w:rsidR="008301DE" w:rsidRDefault="008301DE" w:rsidP="00157314">
      <w:pPr>
        <w:spacing w:before="100" w:beforeAutospacing="1" w:after="100" w:afterAutospacing="1" w:line="240" w:lineRule="auto"/>
        <w:jc w:val="both"/>
        <w:rPr>
          <w:rFonts w:eastAsia="Times New Roman" w:cstheme="minorHAnsi"/>
          <w:b/>
          <w:sz w:val="24"/>
          <w:szCs w:val="24"/>
          <w:lang w:eastAsia="es-CL"/>
        </w:rPr>
      </w:pPr>
    </w:p>
    <w:p w14:paraId="46559F6F" w14:textId="6C164F0C" w:rsidR="008301DE" w:rsidRPr="00157314" w:rsidRDefault="008301DE" w:rsidP="008301DE">
      <w:pPr>
        <w:spacing w:before="100" w:beforeAutospacing="1" w:after="100" w:afterAutospacing="1" w:line="240" w:lineRule="auto"/>
        <w:rPr>
          <w:rFonts w:cstheme="minorHAnsi"/>
          <w:b/>
          <w:sz w:val="24"/>
          <w:szCs w:val="24"/>
        </w:rPr>
      </w:pPr>
      <w:r>
        <w:rPr>
          <w:rFonts w:eastAsia="Times New Roman" w:cstheme="minorHAnsi"/>
          <w:b/>
          <w:sz w:val="24"/>
          <w:szCs w:val="24"/>
          <w:lang w:eastAsia="es-CL"/>
        </w:rPr>
        <w:t>María de los Angeles Lizana</w:t>
      </w:r>
      <w:r>
        <w:rPr>
          <w:rFonts w:eastAsia="Times New Roman" w:cstheme="minorHAnsi"/>
          <w:b/>
          <w:sz w:val="24"/>
          <w:szCs w:val="24"/>
          <w:lang w:eastAsia="es-CL"/>
        </w:rPr>
        <w:br/>
        <w:t>Fundación Elearningamerica</w:t>
      </w:r>
    </w:p>
    <w:sectPr w:rsidR="008301DE" w:rsidRPr="00157314">
      <w:headerReference w:type="default" r:id="rId3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B4E45" w14:textId="77777777" w:rsidR="00BE136A" w:rsidRDefault="00BE136A" w:rsidP="0061718C">
      <w:pPr>
        <w:spacing w:after="0" w:line="240" w:lineRule="auto"/>
      </w:pPr>
      <w:r>
        <w:separator/>
      </w:r>
    </w:p>
  </w:endnote>
  <w:endnote w:type="continuationSeparator" w:id="0">
    <w:p w14:paraId="193BDC53" w14:textId="77777777" w:rsidR="00BE136A" w:rsidRDefault="00BE136A" w:rsidP="00617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5B1A4" w14:textId="77777777" w:rsidR="00BE136A" w:rsidRDefault="00BE136A" w:rsidP="0061718C">
      <w:pPr>
        <w:spacing w:after="0" w:line="240" w:lineRule="auto"/>
      </w:pPr>
      <w:r>
        <w:separator/>
      </w:r>
    </w:p>
  </w:footnote>
  <w:footnote w:type="continuationSeparator" w:id="0">
    <w:p w14:paraId="3C04C594" w14:textId="77777777" w:rsidR="00BE136A" w:rsidRDefault="00BE136A" w:rsidP="00617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00CF6" w14:textId="77777777" w:rsidR="0061718C" w:rsidRPr="0061718C" w:rsidRDefault="0061718C" w:rsidP="0061718C">
    <w:pPr>
      <w:pStyle w:val="Encabezado"/>
    </w:pPr>
    <w:r>
      <w:rPr>
        <w:noProof/>
        <w:lang w:eastAsia="es-CL"/>
      </w:rPr>
      <w:drawing>
        <wp:inline distT="0" distB="0" distL="0" distR="0" wp14:anchorId="4C5E70F7" wp14:editId="5E209A61">
          <wp:extent cx="1219099" cy="371825"/>
          <wp:effectExtent l="0" t="0" r="635"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UNDACION.png"/>
                  <pic:cNvPicPr/>
                </pic:nvPicPr>
                <pic:blipFill>
                  <a:blip r:embed="rId1">
                    <a:extLst>
                      <a:ext uri="{28A0092B-C50C-407E-A947-70E740481C1C}">
                        <a14:useLocalDpi xmlns:a14="http://schemas.microsoft.com/office/drawing/2010/main" val="0"/>
                      </a:ext>
                    </a:extLst>
                  </a:blip>
                  <a:stretch>
                    <a:fillRect/>
                  </a:stretch>
                </pic:blipFill>
                <pic:spPr>
                  <a:xfrm>
                    <a:off x="0" y="0"/>
                    <a:ext cx="1219099" cy="3718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E3406"/>
    <w:multiLevelType w:val="hybridMultilevel"/>
    <w:tmpl w:val="ED4C16BE"/>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 w15:restartNumberingAfterBreak="0">
    <w:nsid w:val="07A75228"/>
    <w:multiLevelType w:val="hybridMultilevel"/>
    <w:tmpl w:val="65A843F4"/>
    <w:lvl w:ilvl="0" w:tplc="340A000D">
      <w:start w:val="1"/>
      <w:numFmt w:val="bullet"/>
      <w:lvlText w:val=""/>
      <w:lvlJc w:val="left"/>
      <w:pPr>
        <w:ind w:left="1080" w:hanging="360"/>
      </w:pPr>
      <w:rPr>
        <w:rFonts w:ascii="Wingdings" w:hAnsi="Wingdings"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 w15:restartNumberingAfterBreak="0">
    <w:nsid w:val="082A677A"/>
    <w:multiLevelType w:val="hybridMultilevel"/>
    <w:tmpl w:val="5D0E4F2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CF9447C"/>
    <w:multiLevelType w:val="multilevel"/>
    <w:tmpl w:val="32B6CB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0A4571"/>
    <w:multiLevelType w:val="hybridMultilevel"/>
    <w:tmpl w:val="A22621D4"/>
    <w:lvl w:ilvl="0" w:tplc="3B7429F6">
      <w:start w:val="1"/>
      <w:numFmt w:val="bullet"/>
      <w:lvlText w:val="•"/>
      <w:lvlJc w:val="left"/>
      <w:pPr>
        <w:tabs>
          <w:tab w:val="num" w:pos="720"/>
        </w:tabs>
        <w:ind w:left="720" w:hanging="360"/>
      </w:pPr>
      <w:rPr>
        <w:rFonts w:ascii="Arial" w:hAnsi="Arial" w:hint="default"/>
      </w:rPr>
    </w:lvl>
    <w:lvl w:ilvl="1" w:tplc="30548246" w:tentative="1">
      <w:start w:val="1"/>
      <w:numFmt w:val="bullet"/>
      <w:lvlText w:val="•"/>
      <w:lvlJc w:val="left"/>
      <w:pPr>
        <w:tabs>
          <w:tab w:val="num" w:pos="1440"/>
        </w:tabs>
        <w:ind w:left="1440" w:hanging="360"/>
      </w:pPr>
      <w:rPr>
        <w:rFonts w:ascii="Arial" w:hAnsi="Arial" w:hint="default"/>
      </w:rPr>
    </w:lvl>
    <w:lvl w:ilvl="2" w:tplc="4800BC56" w:tentative="1">
      <w:start w:val="1"/>
      <w:numFmt w:val="bullet"/>
      <w:lvlText w:val="•"/>
      <w:lvlJc w:val="left"/>
      <w:pPr>
        <w:tabs>
          <w:tab w:val="num" w:pos="2160"/>
        </w:tabs>
        <w:ind w:left="2160" w:hanging="360"/>
      </w:pPr>
      <w:rPr>
        <w:rFonts w:ascii="Arial" w:hAnsi="Arial" w:hint="default"/>
      </w:rPr>
    </w:lvl>
    <w:lvl w:ilvl="3" w:tplc="C2B88A6C" w:tentative="1">
      <w:start w:val="1"/>
      <w:numFmt w:val="bullet"/>
      <w:lvlText w:val="•"/>
      <w:lvlJc w:val="left"/>
      <w:pPr>
        <w:tabs>
          <w:tab w:val="num" w:pos="2880"/>
        </w:tabs>
        <w:ind w:left="2880" w:hanging="360"/>
      </w:pPr>
      <w:rPr>
        <w:rFonts w:ascii="Arial" w:hAnsi="Arial" w:hint="default"/>
      </w:rPr>
    </w:lvl>
    <w:lvl w:ilvl="4" w:tplc="F36AB9C6" w:tentative="1">
      <w:start w:val="1"/>
      <w:numFmt w:val="bullet"/>
      <w:lvlText w:val="•"/>
      <w:lvlJc w:val="left"/>
      <w:pPr>
        <w:tabs>
          <w:tab w:val="num" w:pos="3600"/>
        </w:tabs>
        <w:ind w:left="3600" w:hanging="360"/>
      </w:pPr>
      <w:rPr>
        <w:rFonts w:ascii="Arial" w:hAnsi="Arial" w:hint="default"/>
      </w:rPr>
    </w:lvl>
    <w:lvl w:ilvl="5" w:tplc="839A4758" w:tentative="1">
      <w:start w:val="1"/>
      <w:numFmt w:val="bullet"/>
      <w:lvlText w:val="•"/>
      <w:lvlJc w:val="left"/>
      <w:pPr>
        <w:tabs>
          <w:tab w:val="num" w:pos="4320"/>
        </w:tabs>
        <w:ind w:left="4320" w:hanging="360"/>
      </w:pPr>
      <w:rPr>
        <w:rFonts w:ascii="Arial" w:hAnsi="Arial" w:hint="default"/>
      </w:rPr>
    </w:lvl>
    <w:lvl w:ilvl="6" w:tplc="89A62CEC" w:tentative="1">
      <w:start w:val="1"/>
      <w:numFmt w:val="bullet"/>
      <w:lvlText w:val="•"/>
      <w:lvlJc w:val="left"/>
      <w:pPr>
        <w:tabs>
          <w:tab w:val="num" w:pos="5040"/>
        </w:tabs>
        <w:ind w:left="5040" w:hanging="360"/>
      </w:pPr>
      <w:rPr>
        <w:rFonts w:ascii="Arial" w:hAnsi="Arial" w:hint="default"/>
      </w:rPr>
    </w:lvl>
    <w:lvl w:ilvl="7" w:tplc="9EBAF7C4" w:tentative="1">
      <w:start w:val="1"/>
      <w:numFmt w:val="bullet"/>
      <w:lvlText w:val="•"/>
      <w:lvlJc w:val="left"/>
      <w:pPr>
        <w:tabs>
          <w:tab w:val="num" w:pos="5760"/>
        </w:tabs>
        <w:ind w:left="5760" w:hanging="360"/>
      </w:pPr>
      <w:rPr>
        <w:rFonts w:ascii="Arial" w:hAnsi="Arial" w:hint="default"/>
      </w:rPr>
    </w:lvl>
    <w:lvl w:ilvl="8" w:tplc="C910058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978154C"/>
    <w:multiLevelType w:val="hybridMultilevel"/>
    <w:tmpl w:val="D54EC02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30ED358E"/>
    <w:multiLevelType w:val="hybridMultilevel"/>
    <w:tmpl w:val="978EB652"/>
    <w:lvl w:ilvl="0" w:tplc="34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6464BAE"/>
    <w:multiLevelType w:val="multilevel"/>
    <w:tmpl w:val="2D4E8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7959A1"/>
    <w:multiLevelType w:val="hybridMultilevel"/>
    <w:tmpl w:val="576E7CE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38723DC8"/>
    <w:multiLevelType w:val="hybridMultilevel"/>
    <w:tmpl w:val="7BC6EB6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3982647D"/>
    <w:multiLevelType w:val="hybridMultilevel"/>
    <w:tmpl w:val="6A2A61EE"/>
    <w:lvl w:ilvl="0" w:tplc="34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51A3E5B"/>
    <w:multiLevelType w:val="hybridMultilevel"/>
    <w:tmpl w:val="BA90C7D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46817A22"/>
    <w:multiLevelType w:val="hybridMultilevel"/>
    <w:tmpl w:val="8EFE499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4E887C51"/>
    <w:multiLevelType w:val="hybridMultilevel"/>
    <w:tmpl w:val="6D58405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59CE70E0"/>
    <w:multiLevelType w:val="hybridMultilevel"/>
    <w:tmpl w:val="FDE25268"/>
    <w:lvl w:ilvl="0" w:tplc="D3FAA5E0">
      <w:numFmt w:val="bullet"/>
      <w:lvlText w:val=""/>
      <w:lvlJc w:val="left"/>
      <w:pPr>
        <w:ind w:left="720" w:hanging="360"/>
      </w:pPr>
      <w:rPr>
        <w:rFonts w:ascii="Symbol" w:eastAsiaTheme="minorEastAsia" w:hAnsi="Symbol" w:cs="Tahoma"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5A9D71EE"/>
    <w:multiLevelType w:val="multilevel"/>
    <w:tmpl w:val="0C4C3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8019B4"/>
    <w:multiLevelType w:val="hybridMultilevel"/>
    <w:tmpl w:val="AD68142A"/>
    <w:lvl w:ilvl="0" w:tplc="E2429E5C">
      <w:start w:val="1"/>
      <w:numFmt w:val="bullet"/>
      <w:lvlText w:val="•"/>
      <w:lvlJc w:val="left"/>
      <w:pPr>
        <w:tabs>
          <w:tab w:val="num" w:pos="720"/>
        </w:tabs>
        <w:ind w:left="720" w:hanging="360"/>
      </w:pPr>
      <w:rPr>
        <w:rFonts w:ascii="Arial" w:hAnsi="Arial" w:hint="default"/>
      </w:rPr>
    </w:lvl>
    <w:lvl w:ilvl="1" w:tplc="A9D25764" w:tentative="1">
      <w:start w:val="1"/>
      <w:numFmt w:val="bullet"/>
      <w:lvlText w:val="•"/>
      <w:lvlJc w:val="left"/>
      <w:pPr>
        <w:tabs>
          <w:tab w:val="num" w:pos="1440"/>
        </w:tabs>
        <w:ind w:left="1440" w:hanging="360"/>
      </w:pPr>
      <w:rPr>
        <w:rFonts w:ascii="Arial" w:hAnsi="Arial" w:hint="default"/>
      </w:rPr>
    </w:lvl>
    <w:lvl w:ilvl="2" w:tplc="281C3424" w:tentative="1">
      <w:start w:val="1"/>
      <w:numFmt w:val="bullet"/>
      <w:lvlText w:val="•"/>
      <w:lvlJc w:val="left"/>
      <w:pPr>
        <w:tabs>
          <w:tab w:val="num" w:pos="2160"/>
        </w:tabs>
        <w:ind w:left="2160" w:hanging="360"/>
      </w:pPr>
      <w:rPr>
        <w:rFonts w:ascii="Arial" w:hAnsi="Arial" w:hint="default"/>
      </w:rPr>
    </w:lvl>
    <w:lvl w:ilvl="3" w:tplc="C8B44004" w:tentative="1">
      <w:start w:val="1"/>
      <w:numFmt w:val="bullet"/>
      <w:lvlText w:val="•"/>
      <w:lvlJc w:val="left"/>
      <w:pPr>
        <w:tabs>
          <w:tab w:val="num" w:pos="2880"/>
        </w:tabs>
        <w:ind w:left="2880" w:hanging="360"/>
      </w:pPr>
      <w:rPr>
        <w:rFonts w:ascii="Arial" w:hAnsi="Arial" w:hint="default"/>
      </w:rPr>
    </w:lvl>
    <w:lvl w:ilvl="4" w:tplc="69464242" w:tentative="1">
      <w:start w:val="1"/>
      <w:numFmt w:val="bullet"/>
      <w:lvlText w:val="•"/>
      <w:lvlJc w:val="left"/>
      <w:pPr>
        <w:tabs>
          <w:tab w:val="num" w:pos="3600"/>
        </w:tabs>
        <w:ind w:left="3600" w:hanging="360"/>
      </w:pPr>
      <w:rPr>
        <w:rFonts w:ascii="Arial" w:hAnsi="Arial" w:hint="default"/>
      </w:rPr>
    </w:lvl>
    <w:lvl w:ilvl="5" w:tplc="5972DC90" w:tentative="1">
      <w:start w:val="1"/>
      <w:numFmt w:val="bullet"/>
      <w:lvlText w:val="•"/>
      <w:lvlJc w:val="left"/>
      <w:pPr>
        <w:tabs>
          <w:tab w:val="num" w:pos="4320"/>
        </w:tabs>
        <w:ind w:left="4320" w:hanging="360"/>
      </w:pPr>
      <w:rPr>
        <w:rFonts w:ascii="Arial" w:hAnsi="Arial" w:hint="default"/>
      </w:rPr>
    </w:lvl>
    <w:lvl w:ilvl="6" w:tplc="FB6C0274" w:tentative="1">
      <w:start w:val="1"/>
      <w:numFmt w:val="bullet"/>
      <w:lvlText w:val="•"/>
      <w:lvlJc w:val="left"/>
      <w:pPr>
        <w:tabs>
          <w:tab w:val="num" w:pos="5040"/>
        </w:tabs>
        <w:ind w:left="5040" w:hanging="360"/>
      </w:pPr>
      <w:rPr>
        <w:rFonts w:ascii="Arial" w:hAnsi="Arial" w:hint="default"/>
      </w:rPr>
    </w:lvl>
    <w:lvl w:ilvl="7" w:tplc="98C4236E" w:tentative="1">
      <w:start w:val="1"/>
      <w:numFmt w:val="bullet"/>
      <w:lvlText w:val="•"/>
      <w:lvlJc w:val="left"/>
      <w:pPr>
        <w:tabs>
          <w:tab w:val="num" w:pos="5760"/>
        </w:tabs>
        <w:ind w:left="5760" w:hanging="360"/>
      </w:pPr>
      <w:rPr>
        <w:rFonts w:ascii="Arial" w:hAnsi="Arial" w:hint="default"/>
      </w:rPr>
    </w:lvl>
    <w:lvl w:ilvl="8" w:tplc="984AEC6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2064090"/>
    <w:multiLevelType w:val="multilevel"/>
    <w:tmpl w:val="1C762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3A6EBB"/>
    <w:multiLevelType w:val="multilevel"/>
    <w:tmpl w:val="8828E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43329C"/>
    <w:multiLevelType w:val="hybridMultilevel"/>
    <w:tmpl w:val="6F3E409A"/>
    <w:lvl w:ilvl="0" w:tplc="340A000D">
      <w:start w:val="1"/>
      <w:numFmt w:val="bullet"/>
      <w:lvlText w:val=""/>
      <w:lvlJc w:val="left"/>
      <w:pPr>
        <w:ind w:left="2705" w:hanging="360"/>
      </w:pPr>
      <w:rPr>
        <w:rFonts w:ascii="Wingdings" w:hAnsi="Wingdings" w:hint="default"/>
      </w:rPr>
    </w:lvl>
    <w:lvl w:ilvl="1" w:tplc="340A0003" w:tentative="1">
      <w:start w:val="1"/>
      <w:numFmt w:val="bullet"/>
      <w:lvlText w:val="o"/>
      <w:lvlJc w:val="left"/>
      <w:pPr>
        <w:ind w:left="3425" w:hanging="360"/>
      </w:pPr>
      <w:rPr>
        <w:rFonts w:ascii="Courier New" w:hAnsi="Courier New" w:cs="Courier New" w:hint="default"/>
      </w:rPr>
    </w:lvl>
    <w:lvl w:ilvl="2" w:tplc="340A0005" w:tentative="1">
      <w:start w:val="1"/>
      <w:numFmt w:val="bullet"/>
      <w:lvlText w:val=""/>
      <w:lvlJc w:val="left"/>
      <w:pPr>
        <w:ind w:left="4145" w:hanging="360"/>
      </w:pPr>
      <w:rPr>
        <w:rFonts w:ascii="Wingdings" w:hAnsi="Wingdings" w:hint="default"/>
      </w:rPr>
    </w:lvl>
    <w:lvl w:ilvl="3" w:tplc="340A0001" w:tentative="1">
      <w:start w:val="1"/>
      <w:numFmt w:val="bullet"/>
      <w:lvlText w:val=""/>
      <w:lvlJc w:val="left"/>
      <w:pPr>
        <w:ind w:left="4865" w:hanging="360"/>
      </w:pPr>
      <w:rPr>
        <w:rFonts w:ascii="Symbol" w:hAnsi="Symbol" w:hint="default"/>
      </w:rPr>
    </w:lvl>
    <w:lvl w:ilvl="4" w:tplc="340A0003" w:tentative="1">
      <w:start w:val="1"/>
      <w:numFmt w:val="bullet"/>
      <w:lvlText w:val="o"/>
      <w:lvlJc w:val="left"/>
      <w:pPr>
        <w:ind w:left="5585" w:hanging="360"/>
      </w:pPr>
      <w:rPr>
        <w:rFonts w:ascii="Courier New" w:hAnsi="Courier New" w:cs="Courier New" w:hint="default"/>
      </w:rPr>
    </w:lvl>
    <w:lvl w:ilvl="5" w:tplc="340A0005" w:tentative="1">
      <w:start w:val="1"/>
      <w:numFmt w:val="bullet"/>
      <w:lvlText w:val=""/>
      <w:lvlJc w:val="left"/>
      <w:pPr>
        <w:ind w:left="6305" w:hanging="360"/>
      </w:pPr>
      <w:rPr>
        <w:rFonts w:ascii="Wingdings" w:hAnsi="Wingdings" w:hint="default"/>
      </w:rPr>
    </w:lvl>
    <w:lvl w:ilvl="6" w:tplc="340A0001" w:tentative="1">
      <w:start w:val="1"/>
      <w:numFmt w:val="bullet"/>
      <w:lvlText w:val=""/>
      <w:lvlJc w:val="left"/>
      <w:pPr>
        <w:ind w:left="7025" w:hanging="360"/>
      </w:pPr>
      <w:rPr>
        <w:rFonts w:ascii="Symbol" w:hAnsi="Symbol" w:hint="default"/>
      </w:rPr>
    </w:lvl>
    <w:lvl w:ilvl="7" w:tplc="340A0003" w:tentative="1">
      <w:start w:val="1"/>
      <w:numFmt w:val="bullet"/>
      <w:lvlText w:val="o"/>
      <w:lvlJc w:val="left"/>
      <w:pPr>
        <w:ind w:left="7745" w:hanging="360"/>
      </w:pPr>
      <w:rPr>
        <w:rFonts w:ascii="Courier New" w:hAnsi="Courier New" w:cs="Courier New" w:hint="default"/>
      </w:rPr>
    </w:lvl>
    <w:lvl w:ilvl="8" w:tplc="340A0005" w:tentative="1">
      <w:start w:val="1"/>
      <w:numFmt w:val="bullet"/>
      <w:lvlText w:val=""/>
      <w:lvlJc w:val="left"/>
      <w:pPr>
        <w:ind w:left="8465" w:hanging="360"/>
      </w:pPr>
      <w:rPr>
        <w:rFonts w:ascii="Wingdings" w:hAnsi="Wingdings" w:hint="default"/>
      </w:rPr>
    </w:lvl>
  </w:abstractNum>
  <w:abstractNum w:abstractNumId="20" w15:restartNumberingAfterBreak="0">
    <w:nsid w:val="7EEB629C"/>
    <w:multiLevelType w:val="hybridMultilevel"/>
    <w:tmpl w:val="F7AC33C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662247262">
    <w:abstractNumId w:val="18"/>
  </w:num>
  <w:num w:numId="2" w16cid:durableId="1235168131">
    <w:abstractNumId w:val="20"/>
  </w:num>
  <w:num w:numId="3" w16cid:durableId="2135950750">
    <w:abstractNumId w:val="2"/>
  </w:num>
  <w:num w:numId="4" w16cid:durableId="1320502413">
    <w:abstractNumId w:val="3"/>
  </w:num>
  <w:num w:numId="5" w16cid:durableId="384649651">
    <w:abstractNumId w:val="7"/>
  </w:num>
  <w:num w:numId="6" w16cid:durableId="685980474">
    <w:abstractNumId w:val="11"/>
  </w:num>
  <w:num w:numId="7" w16cid:durableId="414010942">
    <w:abstractNumId w:val="8"/>
  </w:num>
  <w:num w:numId="8" w16cid:durableId="1156610414">
    <w:abstractNumId w:val="5"/>
  </w:num>
  <w:num w:numId="9" w16cid:durableId="1630821157">
    <w:abstractNumId w:val="14"/>
  </w:num>
  <w:num w:numId="10" w16cid:durableId="793183180">
    <w:abstractNumId w:val="1"/>
  </w:num>
  <w:num w:numId="11" w16cid:durableId="1104424811">
    <w:abstractNumId w:val="15"/>
  </w:num>
  <w:num w:numId="12" w16cid:durableId="1476332728">
    <w:abstractNumId w:val="17"/>
  </w:num>
  <w:num w:numId="13" w16cid:durableId="348332560">
    <w:abstractNumId w:val="0"/>
  </w:num>
  <w:num w:numId="14" w16cid:durableId="811606103">
    <w:abstractNumId w:val="13"/>
  </w:num>
  <w:num w:numId="15" w16cid:durableId="2044742015">
    <w:abstractNumId w:val="9"/>
  </w:num>
  <w:num w:numId="16" w16cid:durableId="2081251500">
    <w:abstractNumId w:val="12"/>
  </w:num>
  <w:num w:numId="17" w16cid:durableId="887572266">
    <w:abstractNumId w:val="6"/>
  </w:num>
  <w:num w:numId="18" w16cid:durableId="1073969192">
    <w:abstractNumId w:val="16"/>
  </w:num>
  <w:num w:numId="19" w16cid:durableId="1323847229">
    <w:abstractNumId w:val="10"/>
  </w:num>
  <w:num w:numId="20" w16cid:durableId="661199198">
    <w:abstractNumId w:val="4"/>
  </w:num>
  <w:num w:numId="21" w16cid:durableId="13117910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9F7"/>
    <w:rsid w:val="000339E6"/>
    <w:rsid w:val="00073041"/>
    <w:rsid w:val="00097BE1"/>
    <w:rsid w:val="000A5E54"/>
    <w:rsid w:val="000D6754"/>
    <w:rsid w:val="001471A9"/>
    <w:rsid w:val="001517B6"/>
    <w:rsid w:val="00157314"/>
    <w:rsid w:val="001A766A"/>
    <w:rsid w:val="001C46D8"/>
    <w:rsid w:val="001E238C"/>
    <w:rsid w:val="00217332"/>
    <w:rsid w:val="002262FB"/>
    <w:rsid w:val="0023078A"/>
    <w:rsid w:val="00250FA4"/>
    <w:rsid w:val="002863CA"/>
    <w:rsid w:val="002920F5"/>
    <w:rsid w:val="002A5CE6"/>
    <w:rsid w:val="002C239A"/>
    <w:rsid w:val="002E4C07"/>
    <w:rsid w:val="0033658A"/>
    <w:rsid w:val="00355346"/>
    <w:rsid w:val="003C5452"/>
    <w:rsid w:val="00422D27"/>
    <w:rsid w:val="00433B47"/>
    <w:rsid w:val="004828CE"/>
    <w:rsid w:val="00485E10"/>
    <w:rsid w:val="004B08C9"/>
    <w:rsid w:val="004B34BF"/>
    <w:rsid w:val="004B6DD8"/>
    <w:rsid w:val="004C38D7"/>
    <w:rsid w:val="004D2D0E"/>
    <w:rsid w:val="004D53E4"/>
    <w:rsid w:val="004F5347"/>
    <w:rsid w:val="00504FDD"/>
    <w:rsid w:val="00523292"/>
    <w:rsid w:val="005415E1"/>
    <w:rsid w:val="005D1996"/>
    <w:rsid w:val="005E1821"/>
    <w:rsid w:val="005E4DF0"/>
    <w:rsid w:val="005F28E0"/>
    <w:rsid w:val="0061718C"/>
    <w:rsid w:val="006215BA"/>
    <w:rsid w:val="00635442"/>
    <w:rsid w:val="00670360"/>
    <w:rsid w:val="00691ED4"/>
    <w:rsid w:val="00740039"/>
    <w:rsid w:val="00740C93"/>
    <w:rsid w:val="00760583"/>
    <w:rsid w:val="00776826"/>
    <w:rsid w:val="0078347D"/>
    <w:rsid w:val="007C56F4"/>
    <w:rsid w:val="007D2B87"/>
    <w:rsid w:val="008113E9"/>
    <w:rsid w:val="008172A4"/>
    <w:rsid w:val="008301DE"/>
    <w:rsid w:val="008303D7"/>
    <w:rsid w:val="00840355"/>
    <w:rsid w:val="00843567"/>
    <w:rsid w:val="00845F66"/>
    <w:rsid w:val="008A6963"/>
    <w:rsid w:val="008D1199"/>
    <w:rsid w:val="009043FB"/>
    <w:rsid w:val="00951EDE"/>
    <w:rsid w:val="00957072"/>
    <w:rsid w:val="009A7285"/>
    <w:rsid w:val="009C29E0"/>
    <w:rsid w:val="009D61CC"/>
    <w:rsid w:val="009D7EDF"/>
    <w:rsid w:val="00A27A10"/>
    <w:rsid w:val="00A40D01"/>
    <w:rsid w:val="00A66F69"/>
    <w:rsid w:val="00A711A7"/>
    <w:rsid w:val="00A82703"/>
    <w:rsid w:val="00AA7B1B"/>
    <w:rsid w:val="00AB4DA6"/>
    <w:rsid w:val="00AC49F7"/>
    <w:rsid w:val="00AD6218"/>
    <w:rsid w:val="00AF1AF2"/>
    <w:rsid w:val="00B00FAA"/>
    <w:rsid w:val="00B2185C"/>
    <w:rsid w:val="00B66E49"/>
    <w:rsid w:val="00B9049F"/>
    <w:rsid w:val="00B91B90"/>
    <w:rsid w:val="00B9285B"/>
    <w:rsid w:val="00B93B29"/>
    <w:rsid w:val="00BB71C1"/>
    <w:rsid w:val="00BE136A"/>
    <w:rsid w:val="00C7596D"/>
    <w:rsid w:val="00C84731"/>
    <w:rsid w:val="00C86D81"/>
    <w:rsid w:val="00C948C2"/>
    <w:rsid w:val="00CA132A"/>
    <w:rsid w:val="00CC173D"/>
    <w:rsid w:val="00CE6F7A"/>
    <w:rsid w:val="00CF1015"/>
    <w:rsid w:val="00D13871"/>
    <w:rsid w:val="00D754F9"/>
    <w:rsid w:val="00D93716"/>
    <w:rsid w:val="00DA6D54"/>
    <w:rsid w:val="00DC7355"/>
    <w:rsid w:val="00DE1595"/>
    <w:rsid w:val="00DE5D0B"/>
    <w:rsid w:val="00DF35F1"/>
    <w:rsid w:val="00E0626D"/>
    <w:rsid w:val="00E23990"/>
    <w:rsid w:val="00E644B0"/>
    <w:rsid w:val="00E8670B"/>
    <w:rsid w:val="00EA509D"/>
    <w:rsid w:val="00EA5336"/>
    <w:rsid w:val="00EA7D33"/>
    <w:rsid w:val="00EC7441"/>
    <w:rsid w:val="00EE04FD"/>
    <w:rsid w:val="00EE20A7"/>
    <w:rsid w:val="00F268A7"/>
    <w:rsid w:val="00F330F3"/>
    <w:rsid w:val="00F33C16"/>
    <w:rsid w:val="00F507D8"/>
    <w:rsid w:val="00F958FC"/>
    <w:rsid w:val="00FB1D7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F39CF"/>
  <w15:docId w15:val="{178EC2DC-E93C-449C-8612-A275BBC95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3658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zh-CN"/>
    </w:rPr>
  </w:style>
  <w:style w:type="paragraph" w:styleId="Ttulo2">
    <w:name w:val="heading 2"/>
    <w:basedOn w:val="Normal"/>
    <w:link w:val="Ttulo2Car"/>
    <w:uiPriority w:val="9"/>
    <w:qFormat/>
    <w:rsid w:val="00AC49F7"/>
    <w:pPr>
      <w:spacing w:before="100" w:beforeAutospacing="1" w:after="100" w:afterAutospacing="1" w:line="240" w:lineRule="auto"/>
      <w:outlineLvl w:val="1"/>
    </w:pPr>
    <w:rPr>
      <w:rFonts w:ascii="Times New Roman" w:eastAsia="Times New Roman" w:hAnsi="Times New Roman" w:cs="Times New Roman"/>
      <w:b/>
      <w:bCs/>
      <w:sz w:val="36"/>
      <w:szCs w:val="36"/>
      <w:lang w:eastAsia="es-CL"/>
    </w:rPr>
  </w:style>
  <w:style w:type="paragraph" w:styleId="Ttulo3">
    <w:name w:val="heading 3"/>
    <w:basedOn w:val="Normal"/>
    <w:link w:val="Ttulo3Car"/>
    <w:uiPriority w:val="9"/>
    <w:qFormat/>
    <w:rsid w:val="00AC49F7"/>
    <w:pPr>
      <w:spacing w:before="100" w:beforeAutospacing="1" w:after="100" w:afterAutospacing="1" w:line="240" w:lineRule="auto"/>
      <w:outlineLvl w:val="2"/>
    </w:pPr>
    <w:rPr>
      <w:rFonts w:ascii="Times New Roman" w:eastAsia="Times New Roman" w:hAnsi="Times New Roman" w:cs="Times New Roman"/>
      <w:b/>
      <w:bCs/>
      <w:sz w:val="27"/>
      <w:szCs w:val="27"/>
      <w:lang w:eastAsia="es-CL"/>
    </w:rPr>
  </w:style>
  <w:style w:type="paragraph" w:styleId="Ttulo4">
    <w:name w:val="heading 4"/>
    <w:basedOn w:val="Normal"/>
    <w:next w:val="Normal"/>
    <w:link w:val="Ttulo4Car"/>
    <w:uiPriority w:val="9"/>
    <w:unhideWhenUsed/>
    <w:qFormat/>
    <w:rsid w:val="009D7ED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AC49F7"/>
    <w:rPr>
      <w:rFonts w:ascii="Times New Roman" w:eastAsia="Times New Roman" w:hAnsi="Times New Roman" w:cs="Times New Roman"/>
      <w:b/>
      <w:bCs/>
      <w:sz w:val="36"/>
      <w:szCs w:val="36"/>
      <w:lang w:eastAsia="es-CL"/>
    </w:rPr>
  </w:style>
  <w:style w:type="character" w:customStyle="1" w:styleId="Ttulo3Car">
    <w:name w:val="Título 3 Car"/>
    <w:basedOn w:val="Fuentedeprrafopredeter"/>
    <w:link w:val="Ttulo3"/>
    <w:uiPriority w:val="9"/>
    <w:rsid w:val="00AC49F7"/>
    <w:rPr>
      <w:rFonts w:ascii="Times New Roman" w:eastAsia="Times New Roman" w:hAnsi="Times New Roman" w:cs="Times New Roman"/>
      <w:b/>
      <w:bCs/>
      <w:sz w:val="27"/>
      <w:szCs w:val="27"/>
      <w:lang w:eastAsia="es-CL"/>
    </w:rPr>
  </w:style>
  <w:style w:type="paragraph" w:styleId="NormalWeb">
    <w:name w:val="Normal (Web)"/>
    <w:basedOn w:val="Normal"/>
    <w:uiPriority w:val="99"/>
    <w:semiHidden/>
    <w:unhideWhenUsed/>
    <w:rsid w:val="00AC49F7"/>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Prrafodelista">
    <w:name w:val="List Paragraph"/>
    <w:basedOn w:val="Normal"/>
    <w:qFormat/>
    <w:rsid w:val="00AC49F7"/>
    <w:pPr>
      <w:ind w:left="720"/>
      <w:contextualSpacing/>
    </w:pPr>
  </w:style>
  <w:style w:type="character" w:customStyle="1" w:styleId="Ttulo4Car">
    <w:name w:val="Título 4 Car"/>
    <w:basedOn w:val="Fuentedeprrafopredeter"/>
    <w:link w:val="Ttulo4"/>
    <w:uiPriority w:val="9"/>
    <w:rsid w:val="009D7EDF"/>
    <w:rPr>
      <w:rFonts w:asciiTheme="majorHAnsi" w:eastAsiaTheme="majorEastAsia" w:hAnsiTheme="majorHAnsi" w:cstheme="majorBidi"/>
      <w:b/>
      <w:bCs/>
      <w:i/>
      <w:iCs/>
      <w:color w:val="4F81BD" w:themeColor="accent1"/>
    </w:rPr>
  </w:style>
  <w:style w:type="character" w:styleId="Textoennegrita">
    <w:name w:val="Strong"/>
    <w:basedOn w:val="Fuentedeprrafopredeter"/>
    <w:uiPriority w:val="22"/>
    <w:qFormat/>
    <w:rsid w:val="009D7EDF"/>
    <w:rPr>
      <w:b/>
      <w:bCs/>
    </w:rPr>
  </w:style>
  <w:style w:type="character" w:styleId="Hipervnculo">
    <w:name w:val="Hyperlink"/>
    <w:basedOn w:val="Fuentedeprrafopredeter"/>
    <w:uiPriority w:val="99"/>
    <w:unhideWhenUsed/>
    <w:rsid w:val="000D6754"/>
    <w:rPr>
      <w:color w:val="0000FF"/>
      <w:u w:val="single"/>
    </w:rPr>
  </w:style>
  <w:style w:type="character" w:customStyle="1" w:styleId="Ttulo1Car">
    <w:name w:val="Título 1 Car"/>
    <w:basedOn w:val="Fuentedeprrafopredeter"/>
    <w:link w:val="Ttulo1"/>
    <w:uiPriority w:val="9"/>
    <w:rsid w:val="0033658A"/>
    <w:rPr>
      <w:rFonts w:asciiTheme="majorHAnsi" w:eastAsiaTheme="majorEastAsia" w:hAnsiTheme="majorHAnsi" w:cstheme="majorBidi"/>
      <w:b/>
      <w:bCs/>
      <w:color w:val="365F91" w:themeColor="accent1" w:themeShade="BF"/>
      <w:sz w:val="28"/>
      <w:szCs w:val="28"/>
      <w:lang w:eastAsia="zh-CN"/>
    </w:rPr>
  </w:style>
  <w:style w:type="paragraph" w:styleId="Textodeglobo">
    <w:name w:val="Balloon Text"/>
    <w:basedOn w:val="Normal"/>
    <w:link w:val="TextodegloboCar"/>
    <w:uiPriority w:val="99"/>
    <w:semiHidden/>
    <w:unhideWhenUsed/>
    <w:rsid w:val="00250FA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50FA4"/>
    <w:rPr>
      <w:rFonts w:ascii="Tahoma" w:hAnsi="Tahoma" w:cs="Tahoma"/>
      <w:sz w:val="16"/>
      <w:szCs w:val="16"/>
    </w:rPr>
  </w:style>
  <w:style w:type="paragraph" w:styleId="Encabezado">
    <w:name w:val="header"/>
    <w:basedOn w:val="Normal"/>
    <w:link w:val="EncabezadoCar"/>
    <w:uiPriority w:val="99"/>
    <w:unhideWhenUsed/>
    <w:rsid w:val="0061718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1718C"/>
  </w:style>
  <w:style w:type="paragraph" w:styleId="Piedepgina">
    <w:name w:val="footer"/>
    <w:basedOn w:val="Normal"/>
    <w:link w:val="PiedepginaCar"/>
    <w:uiPriority w:val="99"/>
    <w:unhideWhenUsed/>
    <w:rsid w:val="0061718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1718C"/>
  </w:style>
  <w:style w:type="character" w:customStyle="1" w:styleId="entity-link">
    <w:name w:val="entity-link"/>
    <w:basedOn w:val="Fuentedeprrafopredeter"/>
    <w:rsid w:val="004C38D7"/>
  </w:style>
  <w:style w:type="character" w:customStyle="1" w:styleId="whitespace-nowrap">
    <w:name w:val="whitespace-nowrap"/>
    <w:basedOn w:val="Fuentedeprrafopredeter"/>
    <w:rsid w:val="004C38D7"/>
  </w:style>
  <w:style w:type="paragraph" w:styleId="Descripcin">
    <w:name w:val="caption"/>
    <w:basedOn w:val="Normal"/>
    <w:next w:val="Normal"/>
    <w:uiPriority w:val="35"/>
    <w:unhideWhenUsed/>
    <w:qFormat/>
    <w:rsid w:val="005F28E0"/>
    <w:pPr>
      <w:spacing w:line="240" w:lineRule="auto"/>
    </w:pPr>
    <w:rPr>
      <w:i/>
      <w:iCs/>
      <w:color w:val="1F497D" w:themeColor="text2"/>
      <w:sz w:val="18"/>
      <w:szCs w:val="18"/>
    </w:rPr>
  </w:style>
  <w:style w:type="table" w:styleId="Tablaconcuadrcula">
    <w:name w:val="Table Grid"/>
    <w:basedOn w:val="Tablanormal"/>
    <w:uiPriority w:val="59"/>
    <w:rsid w:val="00EE2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debloque">
    <w:name w:val="Cita de bloque"/>
    <w:basedOn w:val="Textoindependiente"/>
    <w:link w:val="CitadebloqueCar"/>
    <w:rsid w:val="002C239A"/>
    <w:pPr>
      <w:keepLines/>
      <w:pBdr>
        <w:top w:val="single" w:sz="6" w:space="14" w:color="808080"/>
        <w:left w:val="single" w:sz="6" w:space="14" w:color="808080"/>
        <w:bottom w:val="single" w:sz="6" w:space="14" w:color="808080"/>
        <w:right w:val="single" w:sz="6" w:space="14" w:color="808080"/>
      </w:pBdr>
      <w:spacing w:after="240" w:line="240" w:lineRule="atLeast"/>
      <w:ind w:left="720" w:right="720"/>
      <w:jc w:val="both"/>
    </w:pPr>
    <w:rPr>
      <w:rFonts w:eastAsiaTheme="minorEastAsia"/>
      <w:i/>
      <w:sz w:val="21"/>
      <w:szCs w:val="21"/>
      <w:lang w:eastAsia="zh-CN"/>
    </w:rPr>
  </w:style>
  <w:style w:type="character" w:customStyle="1" w:styleId="CitadebloqueCar">
    <w:name w:val="Cita de bloque Car"/>
    <w:basedOn w:val="Fuentedeprrafopredeter"/>
    <w:link w:val="Citadebloque"/>
    <w:rsid w:val="002C239A"/>
    <w:rPr>
      <w:rFonts w:eastAsiaTheme="minorEastAsia"/>
      <w:i/>
      <w:sz w:val="21"/>
      <w:szCs w:val="21"/>
      <w:lang w:eastAsia="zh-CN"/>
    </w:rPr>
  </w:style>
  <w:style w:type="paragraph" w:styleId="Textoindependiente">
    <w:name w:val="Body Text"/>
    <w:basedOn w:val="Normal"/>
    <w:link w:val="TextoindependienteCar"/>
    <w:uiPriority w:val="99"/>
    <w:semiHidden/>
    <w:unhideWhenUsed/>
    <w:rsid w:val="002C239A"/>
    <w:pPr>
      <w:spacing w:after="120"/>
    </w:pPr>
  </w:style>
  <w:style w:type="character" w:customStyle="1" w:styleId="TextoindependienteCar">
    <w:name w:val="Texto independiente Car"/>
    <w:basedOn w:val="Fuentedeprrafopredeter"/>
    <w:link w:val="Textoindependiente"/>
    <w:uiPriority w:val="99"/>
    <w:semiHidden/>
    <w:rsid w:val="002C2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38072">
      <w:bodyDiv w:val="1"/>
      <w:marLeft w:val="0"/>
      <w:marRight w:val="0"/>
      <w:marTop w:val="0"/>
      <w:marBottom w:val="0"/>
      <w:divBdr>
        <w:top w:val="none" w:sz="0" w:space="0" w:color="auto"/>
        <w:left w:val="none" w:sz="0" w:space="0" w:color="auto"/>
        <w:bottom w:val="none" w:sz="0" w:space="0" w:color="auto"/>
        <w:right w:val="none" w:sz="0" w:space="0" w:color="auto"/>
      </w:divBdr>
    </w:div>
    <w:div w:id="313418472">
      <w:bodyDiv w:val="1"/>
      <w:marLeft w:val="0"/>
      <w:marRight w:val="0"/>
      <w:marTop w:val="0"/>
      <w:marBottom w:val="0"/>
      <w:divBdr>
        <w:top w:val="none" w:sz="0" w:space="0" w:color="auto"/>
        <w:left w:val="none" w:sz="0" w:space="0" w:color="auto"/>
        <w:bottom w:val="none" w:sz="0" w:space="0" w:color="auto"/>
        <w:right w:val="none" w:sz="0" w:space="0" w:color="auto"/>
      </w:divBdr>
    </w:div>
    <w:div w:id="462967734">
      <w:bodyDiv w:val="1"/>
      <w:marLeft w:val="0"/>
      <w:marRight w:val="0"/>
      <w:marTop w:val="0"/>
      <w:marBottom w:val="0"/>
      <w:divBdr>
        <w:top w:val="none" w:sz="0" w:space="0" w:color="auto"/>
        <w:left w:val="none" w:sz="0" w:space="0" w:color="auto"/>
        <w:bottom w:val="none" w:sz="0" w:space="0" w:color="auto"/>
        <w:right w:val="none" w:sz="0" w:space="0" w:color="auto"/>
      </w:divBdr>
    </w:div>
    <w:div w:id="569969783">
      <w:bodyDiv w:val="1"/>
      <w:marLeft w:val="0"/>
      <w:marRight w:val="0"/>
      <w:marTop w:val="0"/>
      <w:marBottom w:val="0"/>
      <w:divBdr>
        <w:top w:val="none" w:sz="0" w:space="0" w:color="auto"/>
        <w:left w:val="none" w:sz="0" w:space="0" w:color="auto"/>
        <w:bottom w:val="none" w:sz="0" w:space="0" w:color="auto"/>
        <w:right w:val="none" w:sz="0" w:space="0" w:color="auto"/>
      </w:divBdr>
      <w:divsChild>
        <w:div w:id="943727274">
          <w:marLeft w:val="547"/>
          <w:marRight w:val="0"/>
          <w:marTop w:val="0"/>
          <w:marBottom w:val="0"/>
          <w:divBdr>
            <w:top w:val="none" w:sz="0" w:space="0" w:color="auto"/>
            <w:left w:val="none" w:sz="0" w:space="0" w:color="auto"/>
            <w:bottom w:val="none" w:sz="0" w:space="0" w:color="auto"/>
            <w:right w:val="none" w:sz="0" w:space="0" w:color="auto"/>
          </w:divBdr>
        </w:div>
        <w:div w:id="162933067">
          <w:marLeft w:val="547"/>
          <w:marRight w:val="0"/>
          <w:marTop w:val="0"/>
          <w:marBottom w:val="0"/>
          <w:divBdr>
            <w:top w:val="none" w:sz="0" w:space="0" w:color="auto"/>
            <w:left w:val="none" w:sz="0" w:space="0" w:color="auto"/>
            <w:bottom w:val="none" w:sz="0" w:space="0" w:color="auto"/>
            <w:right w:val="none" w:sz="0" w:space="0" w:color="auto"/>
          </w:divBdr>
        </w:div>
        <w:div w:id="1759055061">
          <w:marLeft w:val="547"/>
          <w:marRight w:val="0"/>
          <w:marTop w:val="0"/>
          <w:marBottom w:val="0"/>
          <w:divBdr>
            <w:top w:val="none" w:sz="0" w:space="0" w:color="auto"/>
            <w:left w:val="none" w:sz="0" w:space="0" w:color="auto"/>
            <w:bottom w:val="none" w:sz="0" w:space="0" w:color="auto"/>
            <w:right w:val="none" w:sz="0" w:space="0" w:color="auto"/>
          </w:divBdr>
        </w:div>
        <w:div w:id="723673895">
          <w:marLeft w:val="547"/>
          <w:marRight w:val="0"/>
          <w:marTop w:val="0"/>
          <w:marBottom w:val="0"/>
          <w:divBdr>
            <w:top w:val="none" w:sz="0" w:space="0" w:color="auto"/>
            <w:left w:val="none" w:sz="0" w:space="0" w:color="auto"/>
            <w:bottom w:val="none" w:sz="0" w:space="0" w:color="auto"/>
            <w:right w:val="none" w:sz="0" w:space="0" w:color="auto"/>
          </w:divBdr>
        </w:div>
        <w:div w:id="324289104">
          <w:marLeft w:val="547"/>
          <w:marRight w:val="0"/>
          <w:marTop w:val="0"/>
          <w:marBottom w:val="0"/>
          <w:divBdr>
            <w:top w:val="none" w:sz="0" w:space="0" w:color="auto"/>
            <w:left w:val="none" w:sz="0" w:space="0" w:color="auto"/>
            <w:bottom w:val="none" w:sz="0" w:space="0" w:color="auto"/>
            <w:right w:val="none" w:sz="0" w:space="0" w:color="auto"/>
          </w:divBdr>
        </w:div>
      </w:divsChild>
    </w:div>
    <w:div w:id="631255585">
      <w:bodyDiv w:val="1"/>
      <w:marLeft w:val="0"/>
      <w:marRight w:val="0"/>
      <w:marTop w:val="0"/>
      <w:marBottom w:val="0"/>
      <w:divBdr>
        <w:top w:val="none" w:sz="0" w:space="0" w:color="auto"/>
        <w:left w:val="none" w:sz="0" w:space="0" w:color="auto"/>
        <w:bottom w:val="none" w:sz="0" w:space="0" w:color="auto"/>
        <w:right w:val="none" w:sz="0" w:space="0" w:color="auto"/>
      </w:divBdr>
    </w:div>
    <w:div w:id="873736092">
      <w:bodyDiv w:val="1"/>
      <w:marLeft w:val="0"/>
      <w:marRight w:val="0"/>
      <w:marTop w:val="0"/>
      <w:marBottom w:val="0"/>
      <w:divBdr>
        <w:top w:val="none" w:sz="0" w:space="0" w:color="auto"/>
        <w:left w:val="none" w:sz="0" w:space="0" w:color="auto"/>
        <w:bottom w:val="none" w:sz="0" w:space="0" w:color="auto"/>
        <w:right w:val="none" w:sz="0" w:space="0" w:color="auto"/>
      </w:divBdr>
    </w:div>
    <w:div w:id="995453208">
      <w:bodyDiv w:val="1"/>
      <w:marLeft w:val="0"/>
      <w:marRight w:val="0"/>
      <w:marTop w:val="0"/>
      <w:marBottom w:val="0"/>
      <w:divBdr>
        <w:top w:val="none" w:sz="0" w:space="0" w:color="auto"/>
        <w:left w:val="none" w:sz="0" w:space="0" w:color="auto"/>
        <w:bottom w:val="none" w:sz="0" w:space="0" w:color="auto"/>
        <w:right w:val="none" w:sz="0" w:space="0" w:color="auto"/>
      </w:divBdr>
    </w:div>
    <w:div w:id="1036079352">
      <w:bodyDiv w:val="1"/>
      <w:marLeft w:val="0"/>
      <w:marRight w:val="0"/>
      <w:marTop w:val="0"/>
      <w:marBottom w:val="0"/>
      <w:divBdr>
        <w:top w:val="none" w:sz="0" w:space="0" w:color="auto"/>
        <w:left w:val="none" w:sz="0" w:space="0" w:color="auto"/>
        <w:bottom w:val="none" w:sz="0" w:space="0" w:color="auto"/>
        <w:right w:val="none" w:sz="0" w:space="0" w:color="auto"/>
      </w:divBdr>
    </w:div>
    <w:div w:id="1061169966">
      <w:bodyDiv w:val="1"/>
      <w:marLeft w:val="0"/>
      <w:marRight w:val="0"/>
      <w:marTop w:val="0"/>
      <w:marBottom w:val="0"/>
      <w:divBdr>
        <w:top w:val="none" w:sz="0" w:space="0" w:color="auto"/>
        <w:left w:val="none" w:sz="0" w:space="0" w:color="auto"/>
        <w:bottom w:val="none" w:sz="0" w:space="0" w:color="auto"/>
        <w:right w:val="none" w:sz="0" w:space="0" w:color="auto"/>
      </w:divBdr>
    </w:div>
    <w:div w:id="1176580465">
      <w:bodyDiv w:val="1"/>
      <w:marLeft w:val="0"/>
      <w:marRight w:val="0"/>
      <w:marTop w:val="0"/>
      <w:marBottom w:val="0"/>
      <w:divBdr>
        <w:top w:val="none" w:sz="0" w:space="0" w:color="auto"/>
        <w:left w:val="none" w:sz="0" w:space="0" w:color="auto"/>
        <w:bottom w:val="none" w:sz="0" w:space="0" w:color="auto"/>
        <w:right w:val="none" w:sz="0" w:space="0" w:color="auto"/>
      </w:divBdr>
      <w:divsChild>
        <w:div w:id="1313294179">
          <w:marLeft w:val="547"/>
          <w:marRight w:val="0"/>
          <w:marTop w:val="0"/>
          <w:marBottom w:val="0"/>
          <w:divBdr>
            <w:top w:val="none" w:sz="0" w:space="0" w:color="auto"/>
            <w:left w:val="none" w:sz="0" w:space="0" w:color="auto"/>
            <w:bottom w:val="none" w:sz="0" w:space="0" w:color="auto"/>
            <w:right w:val="none" w:sz="0" w:space="0" w:color="auto"/>
          </w:divBdr>
        </w:div>
        <w:div w:id="741218044">
          <w:marLeft w:val="547"/>
          <w:marRight w:val="0"/>
          <w:marTop w:val="0"/>
          <w:marBottom w:val="0"/>
          <w:divBdr>
            <w:top w:val="none" w:sz="0" w:space="0" w:color="auto"/>
            <w:left w:val="none" w:sz="0" w:space="0" w:color="auto"/>
            <w:bottom w:val="none" w:sz="0" w:space="0" w:color="auto"/>
            <w:right w:val="none" w:sz="0" w:space="0" w:color="auto"/>
          </w:divBdr>
        </w:div>
        <w:div w:id="933128632">
          <w:marLeft w:val="547"/>
          <w:marRight w:val="0"/>
          <w:marTop w:val="0"/>
          <w:marBottom w:val="0"/>
          <w:divBdr>
            <w:top w:val="none" w:sz="0" w:space="0" w:color="auto"/>
            <w:left w:val="none" w:sz="0" w:space="0" w:color="auto"/>
            <w:bottom w:val="none" w:sz="0" w:space="0" w:color="auto"/>
            <w:right w:val="none" w:sz="0" w:space="0" w:color="auto"/>
          </w:divBdr>
        </w:div>
        <w:div w:id="198906305">
          <w:marLeft w:val="547"/>
          <w:marRight w:val="0"/>
          <w:marTop w:val="0"/>
          <w:marBottom w:val="0"/>
          <w:divBdr>
            <w:top w:val="none" w:sz="0" w:space="0" w:color="auto"/>
            <w:left w:val="none" w:sz="0" w:space="0" w:color="auto"/>
            <w:bottom w:val="none" w:sz="0" w:space="0" w:color="auto"/>
            <w:right w:val="none" w:sz="0" w:space="0" w:color="auto"/>
          </w:divBdr>
        </w:div>
        <w:div w:id="2125684987">
          <w:marLeft w:val="547"/>
          <w:marRight w:val="0"/>
          <w:marTop w:val="0"/>
          <w:marBottom w:val="0"/>
          <w:divBdr>
            <w:top w:val="none" w:sz="0" w:space="0" w:color="auto"/>
            <w:left w:val="none" w:sz="0" w:space="0" w:color="auto"/>
            <w:bottom w:val="none" w:sz="0" w:space="0" w:color="auto"/>
            <w:right w:val="none" w:sz="0" w:space="0" w:color="auto"/>
          </w:divBdr>
        </w:div>
        <w:div w:id="227420529">
          <w:marLeft w:val="547"/>
          <w:marRight w:val="0"/>
          <w:marTop w:val="0"/>
          <w:marBottom w:val="0"/>
          <w:divBdr>
            <w:top w:val="none" w:sz="0" w:space="0" w:color="auto"/>
            <w:left w:val="none" w:sz="0" w:space="0" w:color="auto"/>
            <w:bottom w:val="none" w:sz="0" w:space="0" w:color="auto"/>
            <w:right w:val="none" w:sz="0" w:space="0" w:color="auto"/>
          </w:divBdr>
        </w:div>
        <w:div w:id="1439062171">
          <w:marLeft w:val="547"/>
          <w:marRight w:val="0"/>
          <w:marTop w:val="0"/>
          <w:marBottom w:val="0"/>
          <w:divBdr>
            <w:top w:val="none" w:sz="0" w:space="0" w:color="auto"/>
            <w:left w:val="none" w:sz="0" w:space="0" w:color="auto"/>
            <w:bottom w:val="none" w:sz="0" w:space="0" w:color="auto"/>
            <w:right w:val="none" w:sz="0" w:space="0" w:color="auto"/>
          </w:divBdr>
        </w:div>
      </w:divsChild>
    </w:div>
    <w:div w:id="1223054454">
      <w:bodyDiv w:val="1"/>
      <w:marLeft w:val="0"/>
      <w:marRight w:val="0"/>
      <w:marTop w:val="0"/>
      <w:marBottom w:val="0"/>
      <w:divBdr>
        <w:top w:val="none" w:sz="0" w:space="0" w:color="auto"/>
        <w:left w:val="none" w:sz="0" w:space="0" w:color="auto"/>
        <w:bottom w:val="none" w:sz="0" w:space="0" w:color="auto"/>
        <w:right w:val="none" w:sz="0" w:space="0" w:color="auto"/>
      </w:divBdr>
    </w:div>
    <w:div w:id="1285235066">
      <w:bodyDiv w:val="1"/>
      <w:marLeft w:val="0"/>
      <w:marRight w:val="0"/>
      <w:marTop w:val="0"/>
      <w:marBottom w:val="0"/>
      <w:divBdr>
        <w:top w:val="none" w:sz="0" w:space="0" w:color="auto"/>
        <w:left w:val="none" w:sz="0" w:space="0" w:color="auto"/>
        <w:bottom w:val="none" w:sz="0" w:space="0" w:color="auto"/>
        <w:right w:val="none" w:sz="0" w:space="0" w:color="auto"/>
      </w:divBdr>
    </w:div>
    <w:div w:id="1337611338">
      <w:bodyDiv w:val="1"/>
      <w:marLeft w:val="0"/>
      <w:marRight w:val="0"/>
      <w:marTop w:val="0"/>
      <w:marBottom w:val="0"/>
      <w:divBdr>
        <w:top w:val="none" w:sz="0" w:space="0" w:color="auto"/>
        <w:left w:val="none" w:sz="0" w:space="0" w:color="auto"/>
        <w:bottom w:val="none" w:sz="0" w:space="0" w:color="auto"/>
        <w:right w:val="none" w:sz="0" w:space="0" w:color="auto"/>
      </w:divBdr>
      <w:divsChild>
        <w:div w:id="364327731">
          <w:marLeft w:val="0"/>
          <w:marRight w:val="0"/>
          <w:marTop w:val="0"/>
          <w:marBottom w:val="0"/>
          <w:divBdr>
            <w:top w:val="none" w:sz="0" w:space="0" w:color="auto"/>
            <w:left w:val="none" w:sz="0" w:space="0" w:color="auto"/>
            <w:bottom w:val="none" w:sz="0" w:space="0" w:color="auto"/>
            <w:right w:val="none" w:sz="0" w:space="0" w:color="auto"/>
          </w:divBdr>
          <w:divsChild>
            <w:div w:id="1272736092">
              <w:marLeft w:val="-225"/>
              <w:marRight w:val="-225"/>
              <w:marTop w:val="0"/>
              <w:marBottom w:val="0"/>
              <w:divBdr>
                <w:top w:val="none" w:sz="0" w:space="0" w:color="auto"/>
                <w:left w:val="none" w:sz="0" w:space="0" w:color="auto"/>
                <w:bottom w:val="none" w:sz="0" w:space="0" w:color="auto"/>
                <w:right w:val="none" w:sz="0" w:space="0" w:color="auto"/>
              </w:divBdr>
              <w:divsChild>
                <w:div w:id="412896920">
                  <w:marLeft w:val="0"/>
                  <w:marRight w:val="0"/>
                  <w:marTop w:val="0"/>
                  <w:marBottom w:val="0"/>
                  <w:divBdr>
                    <w:top w:val="none" w:sz="0" w:space="0" w:color="auto"/>
                    <w:left w:val="none" w:sz="0" w:space="0" w:color="auto"/>
                    <w:bottom w:val="none" w:sz="0" w:space="0" w:color="auto"/>
                    <w:right w:val="none" w:sz="0" w:space="0" w:color="auto"/>
                  </w:divBdr>
                  <w:divsChild>
                    <w:div w:id="1731617035">
                      <w:marLeft w:val="0"/>
                      <w:marRight w:val="0"/>
                      <w:marTop w:val="0"/>
                      <w:marBottom w:val="0"/>
                      <w:divBdr>
                        <w:top w:val="none" w:sz="0" w:space="0" w:color="auto"/>
                        <w:left w:val="none" w:sz="0" w:space="0" w:color="auto"/>
                        <w:bottom w:val="none" w:sz="0" w:space="0" w:color="auto"/>
                        <w:right w:val="none" w:sz="0" w:space="0" w:color="auto"/>
                      </w:divBdr>
                      <w:divsChild>
                        <w:div w:id="297732459">
                          <w:marLeft w:val="0"/>
                          <w:marRight w:val="0"/>
                          <w:marTop w:val="0"/>
                          <w:marBottom w:val="225"/>
                          <w:divBdr>
                            <w:top w:val="none" w:sz="0" w:space="0" w:color="auto"/>
                            <w:left w:val="none" w:sz="0" w:space="0" w:color="auto"/>
                            <w:bottom w:val="none" w:sz="0" w:space="0" w:color="auto"/>
                            <w:right w:val="none" w:sz="0" w:space="0" w:color="auto"/>
                          </w:divBdr>
                        </w:div>
                        <w:div w:id="117827671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87269406">
          <w:marLeft w:val="0"/>
          <w:marRight w:val="0"/>
          <w:marTop w:val="0"/>
          <w:marBottom w:val="0"/>
          <w:divBdr>
            <w:top w:val="none" w:sz="0" w:space="0" w:color="auto"/>
            <w:left w:val="none" w:sz="0" w:space="0" w:color="auto"/>
            <w:bottom w:val="none" w:sz="0" w:space="0" w:color="auto"/>
            <w:right w:val="none" w:sz="0" w:space="0" w:color="auto"/>
          </w:divBdr>
          <w:divsChild>
            <w:div w:id="870655997">
              <w:marLeft w:val="0"/>
              <w:marRight w:val="0"/>
              <w:marTop w:val="0"/>
              <w:marBottom w:val="0"/>
              <w:divBdr>
                <w:top w:val="none" w:sz="0" w:space="0" w:color="auto"/>
                <w:left w:val="none" w:sz="0" w:space="0" w:color="auto"/>
                <w:bottom w:val="none" w:sz="0" w:space="0" w:color="auto"/>
                <w:right w:val="none" w:sz="0" w:space="0" w:color="auto"/>
              </w:divBdr>
              <w:divsChild>
                <w:div w:id="1164318086">
                  <w:marLeft w:val="0"/>
                  <w:marRight w:val="0"/>
                  <w:marTop w:val="0"/>
                  <w:marBottom w:val="0"/>
                  <w:divBdr>
                    <w:top w:val="none" w:sz="0" w:space="0" w:color="auto"/>
                    <w:left w:val="none" w:sz="0" w:space="0" w:color="auto"/>
                    <w:bottom w:val="none" w:sz="0" w:space="0" w:color="auto"/>
                    <w:right w:val="none" w:sz="0" w:space="0" w:color="auto"/>
                  </w:divBdr>
                  <w:divsChild>
                    <w:div w:id="1819569261">
                      <w:marLeft w:val="0"/>
                      <w:marRight w:val="0"/>
                      <w:marTop w:val="0"/>
                      <w:marBottom w:val="0"/>
                      <w:divBdr>
                        <w:top w:val="none" w:sz="0" w:space="0" w:color="auto"/>
                        <w:left w:val="none" w:sz="0" w:space="0" w:color="auto"/>
                        <w:bottom w:val="none" w:sz="0" w:space="0" w:color="auto"/>
                        <w:right w:val="none" w:sz="0" w:space="0" w:color="auto"/>
                      </w:divBdr>
                      <w:divsChild>
                        <w:div w:id="135799064">
                          <w:marLeft w:val="0"/>
                          <w:marRight w:val="0"/>
                          <w:marTop w:val="0"/>
                          <w:marBottom w:val="225"/>
                          <w:divBdr>
                            <w:top w:val="none" w:sz="0" w:space="0" w:color="auto"/>
                            <w:left w:val="none" w:sz="0" w:space="0" w:color="auto"/>
                            <w:bottom w:val="none" w:sz="0" w:space="0" w:color="auto"/>
                            <w:right w:val="none" w:sz="0" w:space="0" w:color="auto"/>
                          </w:divBdr>
                        </w:div>
                        <w:div w:id="879586380">
                          <w:marLeft w:val="0"/>
                          <w:marRight w:val="0"/>
                          <w:marTop w:val="0"/>
                          <w:marBottom w:val="225"/>
                          <w:divBdr>
                            <w:top w:val="none" w:sz="0" w:space="0" w:color="auto"/>
                            <w:left w:val="none" w:sz="0" w:space="0" w:color="auto"/>
                            <w:bottom w:val="none" w:sz="0" w:space="0" w:color="auto"/>
                            <w:right w:val="none" w:sz="0" w:space="0" w:color="auto"/>
                          </w:divBdr>
                        </w:div>
                        <w:div w:id="938830368">
                          <w:marLeft w:val="0"/>
                          <w:marRight w:val="0"/>
                          <w:marTop w:val="0"/>
                          <w:marBottom w:val="450"/>
                          <w:divBdr>
                            <w:top w:val="none" w:sz="0" w:space="0" w:color="auto"/>
                            <w:left w:val="none" w:sz="0" w:space="0" w:color="auto"/>
                            <w:bottom w:val="none" w:sz="0" w:space="0" w:color="auto"/>
                            <w:right w:val="none" w:sz="0" w:space="0" w:color="auto"/>
                          </w:divBdr>
                        </w:div>
                        <w:div w:id="98319816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1367026411">
      <w:bodyDiv w:val="1"/>
      <w:marLeft w:val="0"/>
      <w:marRight w:val="0"/>
      <w:marTop w:val="0"/>
      <w:marBottom w:val="0"/>
      <w:divBdr>
        <w:top w:val="none" w:sz="0" w:space="0" w:color="auto"/>
        <w:left w:val="none" w:sz="0" w:space="0" w:color="auto"/>
        <w:bottom w:val="none" w:sz="0" w:space="0" w:color="auto"/>
        <w:right w:val="none" w:sz="0" w:space="0" w:color="auto"/>
      </w:divBdr>
    </w:div>
    <w:div w:id="1401055084">
      <w:bodyDiv w:val="1"/>
      <w:marLeft w:val="0"/>
      <w:marRight w:val="0"/>
      <w:marTop w:val="0"/>
      <w:marBottom w:val="0"/>
      <w:divBdr>
        <w:top w:val="none" w:sz="0" w:space="0" w:color="auto"/>
        <w:left w:val="none" w:sz="0" w:space="0" w:color="auto"/>
        <w:bottom w:val="none" w:sz="0" w:space="0" w:color="auto"/>
        <w:right w:val="none" w:sz="0" w:space="0" w:color="auto"/>
      </w:divBdr>
      <w:divsChild>
        <w:div w:id="1103306483">
          <w:marLeft w:val="0"/>
          <w:marRight w:val="0"/>
          <w:marTop w:val="0"/>
          <w:marBottom w:val="0"/>
          <w:divBdr>
            <w:top w:val="none" w:sz="0" w:space="0" w:color="auto"/>
            <w:left w:val="none" w:sz="0" w:space="0" w:color="auto"/>
            <w:bottom w:val="none" w:sz="0" w:space="0" w:color="auto"/>
            <w:right w:val="none" w:sz="0" w:space="0" w:color="auto"/>
          </w:divBdr>
          <w:divsChild>
            <w:div w:id="1881623709">
              <w:marLeft w:val="0"/>
              <w:marRight w:val="0"/>
              <w:marTop w:val="0"/>
              <w:marBottom w:val="0"/>
              <w:divBdr>
                <w:top w:val="none" w:sz="0" w:space="0" w:color="auto"/>
                <w:left w:val="none" w:sz="0" w:space="0" w:color="auto"/>
                <w:bottom w:val="none" w:sz="0" w:space="0" w:color="auto"/>
                <w:right w:val="none" w:sz="0" w:space="0" w:color="auto"/>
              </w:divBdr>
              <w:divsChild>
                <w:div w:id="185842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335881">
      <w:bodyDiv w:val="1"/>
      <w:marLeft w:val="0"/>
      <w:marRight w:val="0"/>
      <w:marTop w:val="0"/>
      <w:marBottom w:val="0"/>
      <w:divBdr>
        <w:top w:val="none" w:sz="0" w:space="0" w:color="auto"/>
        <w:left w:val="none" w:sz="0" w:space="0" w:color="auto"/>
        <w:bottom w:val="none" w:sz="0" w:space="0" w:color="auto"/>
        <w:right w:val="none" w:sz="0" w:space="0" w:color="auto"/>
      </w:divBdr>
    </w:div>
    <w:div w:id="1759860184">
      <w:bodyDiv w:val="1"/>
      <w:marLeft w:val="0"/>
      <w:marRight w:val="0"/>
      <w:marTop w:val="0"/>
      <w:marBottom w:val="0"/>
      <w:divBdr>
        <w:top w:val="none" w:sz="0" w:space="0" w:color="auto"/>
        <w:left w:val="none" w:sz="0" w:space="0" w:color="auto"/>
        <w:bottom w:val="none" w:sz="0" w:space="0" w:color="auto"/>
        <w:right w:val="none" w:sz="0" w:space="0" w:color="auto"/>
      </w:divBdr>
    </w:div>
    <w:div w:id="1780102188">
      <w:bodyDiv w:val="1"/>
      <w:marLeft w:val="0"/>
      <w:marRight w:val="0"/>
      <w:marTop w:val="0"/>
      <w:marBottom w:val="0"/>
      <w:divBdr>
        <w:top w:val="none" w:sz="0" w:space="0" w:color="auto"/>
        <w:left w:val="none" w:sz="0" w:space="0" w:color="auto"/>
        <w:bottom w:val="none" w:sz="0" w:space="0" w:color="auto"/>
        <w:right w:val="none" w:sz="0" w:space="0" w:color="auto"/>
      </w:divBdr>
    </w:div>
    <w:div w:id="1833064636">
      <w:bodyDiv w:val="1"/>
      <w:marLeft w:val="0"/>
      <w:marRight w:val="0"/>
      <w:marTop w:val="0"/>
      <w:marBottom w:val="0"/>
      <w:divBdr>
        <w:top w:val="none" w:sz="0" w:space="0" w:color="auto"/>
        <w:left w:val="none" w:sz="0" w:space="0" w:color="auto"/>
        <w:bottom w:val="none" w:sz="0" w:space="0" w:color="auto"/>
        <w:right w:val="none" w:sz="0" w:space="0" w:color="auto"/>
      </w:divBdr>
    </w:div>
    <w:div w:id="1856190310">
      <w:bodyDiv w:val="1"/>
      <w:marLeft w:val="0"/>
      <w:marRight w:val="0"/>
      <w:marTop w:val="0"/>
      <w:marBottom w:val="0"/>
      <w:divBdr>
        <w:top w:val="none" w:sz="0" w:space="0" w:color="auto"/>
        <w:left w:val="none" w:sz="0" w:space="0" w:color="auto"/>
        <w:bottom w:val="none" w:sz="0" w:space="0" w:color="auto"/>
        <w:right w:val="none" w:sz="0" w:space="0" w:color="auto"/>
      </w:divBdr>
    </w:div>
    <w:div w:id="1885408385">
      <w:bodyDiv w:val="1"/>
      <w:marLeft w:val="0"/>
      <w:marRight w:val="0"/>
      <w:marTop w:val="0"/>
      <w:marBottom w:val="0"/>
      <w:divBdr>
        <w:top w:val="none" w:sz="0" w:space="0" w:color="auto"/>
        <w:left w:val="none" w:sz="0" w:space="0" w:color="auto"/>
        <w:bottom w:val="none" w:sz="0" w:space="0" w:color="auto"/>
        <w:right w:val="none" w:sz="0" w:space="0" w:color="auto"/>
      </w:divBdr>
    </w:div>
    <w:div w:id="2069064545">
      <w:bodyDiv w:val="1"/>
      <w:marLeft w:val="0"/>
      <w:marRight w:val="0"/>
      <w:marTop w:val="0"/>
      <w:marBottom w:val="0"/>
      <w:divBdr>
        <w:top w:val="none" w:sz="0" w:space="0" w:color="auto"/>
        <w:left w:val="none" w:sz="0" w:space="0" w:color="auto"/>
        <w:bottom w:val="none" w:sz="0" w:space="0" w:color="auto"/>
        <w:right w:val="none" w:sz="0" w:space="0" w:color="auto"/>
      </w:divBdr>
      <w:divsChild>
        <w:div w:id="464197206">
          <w:marLeft w:val="0"/>
          <w:marRight w:val="0"/>
          <w:marTop w:val="0"/>
          <w:marBottom w:val="0"/>
          <w:divBdr>
            <w:top w:val="none" w:sz="0" w:space="0" w:color="auto"/>
            <w:left w:val="none" w:sz="0" w:space="0" w:color="auto"/>
            <w:bottom w:val="none" w:sz="0" w:space="0" w:color="auto"/>
            <w:right w:val="none" w:sz="0" w:space="0" w:color="auto"/>
          </w:divBdr>
          <w:divsChild>
            <w:div w:id="1246451642">
              <w:marLeft w:val="0"/>
              <w:marRight w:val="0"/>
              <w:marTop w:val="0"/>
              <w:marBottom w:val="0"/>
              <w:divBdr>
                <w:top w:val="none" w:sz="0" w:space="0" w:color="auto"/>
                <w:left w:val="none" w:sz="0" w:space="0" w:color="auto"/>
                <w:bottom w:val="none" w:sz="0" w:space="0" w:color="auto"/>
                <w:right w:val="none" w:sz="0" w:space="0" w:color="auto"/>
              </w:divBdr>
              <w:divsChild>
                <w:div w:id="75631569">
                  <w:marLeft w:val="0"/>
                  <w:marRight w:val="0"/>
                  <w:marTop w:val="0"/>
                  <w:marBottom w:val="0"/>
                  <w:divBdr>
                    <w:top w:val="none" w:sz="0" w:space="0" w:color="auto"/>
                    <w:left w:val="none" w:sz="0" w:space="0" w:color="auto"/>
                    <w:bottom w:val="none" w:sz="0" w:space="0" w:color="auto"/>
                    <w:right w:val="none" w:sz="0" w:space="0" w:color="auto"/>
                  </w:divBdr>
                  <w:divsChild>
                    <w:div w:id="884833799">
                      <w:marLeft w:val="0"/>
                      <w:marRight w:val="0"/>
                      <w:marTop w:val="0"/>
                      <w:marBottom w:val="0"/>
                      <w:divBdr>
                        <w:top w:val="none" w:sz="0" w:space="0" w:color="auto"/>
                        <w:left w:val="none" w:sz="0" w:space="0" w:color="auto"/>
                        <w:bottom w:val="none" w:sz="0" w:space="0" w:color="auto"/>
                        <w:right w:val="none" w:sz="0" w:space="0" w:color="auto"/>
                      </w:divBdr>
                    </w:div>
                  </w:divsChild>
                </w:div>
                <w:div w:id="86078880">
                  <w:marLeft w:val="0"/>
                  <w:marRight w:val="0"/>
                  <w:marTop w:val="0"/>
                  <w:marBottom w:val="0"/>
                  <w:divBdr>
                    <w:top w:val="none" w:sz="0" w:space="0" w:color="auto"/>
                    <w:left w:val="none" w:sz="0" w:space="0" w:color="auto"/>
                    <w:bottom w:val="none" w:sz="0" w:space="0" w:color="auto"/>
                    <w:right w:val="none" w:sz="0" w:space="0" w:color="auto"/>
                  </w:divBdr>
                  <w:divsChild>
                    <w:div w:id="2092043595">
                      <w:marLeft w:val="0"/>
                      <w:marRight w:val="0"/>
                      <w:marTop w:val="0"/>
                      <w:marBottom w:val="0"/>
                      <w:divBdr>
                        <w:top w:val="none" w:sz="0" w:space="0" w:color="auto"/>
                        <w:left w:val="none" w:sz="0" w:space="0" w:color="auto"/>
                        <w:bottom w:val="none" w:sz="0" w:space="0" w:color="auto"/>
                        <w:right w:val="none" w:sz="0" w:space="0" w:color="auto"/>
                      </w:divBdr>
                    </w:div>
                  </w:divsChild>
                </w:div>
                <w:div w:id="225452997">
                  <w:marLeft w:val="0"/>
                  <w:marRight w:val="0"/>
                  <w:marTop w:val="0"/>
                  <w:marBottom w:val="0"/>
                  <w:divBdr>
                    <w:top w:val="none" w:sz="0" w:space="0" w:color="auto"/>
                    <w:left w:val="none" w:sz="0" w:space="0" w:color="auto"/>
                    <w:bottom w:val="none" w:sz="0" w:space="0" w:color="auto"/>
                    <w:right w:val="none" w:sz="0" w:space="0" w:color="auto"/>
                  </w:divBdr>
                  <w:divsChild>
                    <w:div w:id="1820266581">
                      <w:marLeft w:val="0"/>
                      <w:marRight w:val="0"/>
                      <w:marTop w:val="0"/>
                      <w:marBottom w:val="0"/>
                      <w:divBdr>
                        <w:top w:val="none" w:sz="0" w:space="0" w:color="auto"/>
                        <w:left w:val="none" w:sz="0" w:space="0" w:color="auto"/>
                        <w:bottom w:val="none" w:sz="0" w:space="0" w:color="auto"/>
                        <w:right w:val="none" w:sz="0" w:space="0" w:color="auto"/>
                      </w:divBdr>
                    </w:div>
                  </w:divsChild>
                </w:div>
                <w:div w:id="741681344">
                  <w:marLeft w:val="0"/>
                  <w:marRight w:val="0"/>
                  <w:marTop w:val="0"/>
                  <w:marBottom w:val="0"/>
                  <w:divBdr>
                    <w:top w:val="none" w:sz="0" w:space="0" w:color="auto"/>
                    <w:left w:val="none" w:sz="0" w:space="0" w:color="auto"/>
                    <w:bottom w:val="none" w:sz="0" w:space="0" w:color="auto"/>
                    <w:right w:val="none" w:sz="0" w:space="0" w:color="auto"/>
                  </w:divBdr>
                  <w:divsChild>
                    <w:div w:id="1330058362">
                      <w:marLeft w:val="0"/>
                      <w:marRight w:val="0"/>
                      <w:marTop w:val="0"/>
                      <w:marBottom w:val="0"/>
                      <w:divBdr>
                        <w:top w:val="none" w:sz="0" w:space="0" w:color="auto"/>
                        <w:left w:val="none" w:sz="0" w:space="0" w:color="auto"/>
                        <w:bottom w:val="none" w:sz="0" w:space="0" w:color="auto"/>
                        <w:right w:val="none" w:sz="0" w:space="0" w:color="auto"/>
                      </w:divBdr>
                    </w:div>
                  </w:divsChild>
                </w:div>
                <w:div w:id="912811047">
                  <w:marLeft w:val="0"/>
                  <w:marRight w:val="0"/>
                  <w:marTop w:val="0"/>
                  <w:marBottom w:val="0"/>
                  <w:divBdr>
                    <w:top w:val="none" w:sz="0" w:space="0" w:color="auto"/>
                    <w:left w:val="none" w:sz="0" w:space="0" w:color="auto"/>
                    <w:bottom w:val="none" w:sz="0" w:space="0" w:color="auto"/>
                    <w:right w:val="none" w:sz="0" w:space="0" w:color="auto"/>
                  </w:divBdr>
                  <w:divsChild>
                    <w:div w:id="1590650535">
                      <w:marLeft w:val="0"/>
                      <w:marRight w:val="0"/>
                      <w:marTop w:val="0"/>
                      <w:marBottom w:val="0"/>
                      <w:divBdr>
                        <w:top w:val="none" w:sz="0" w:space="0" w:color="auto"/>
                        <w:left w:val="none" w:sz="0" w:space="0" w:color="auto"/>
                        <w:bottom w:val="none" w:sz="0" w:space="0" w:color="auto"/>
                        <w:right w:val="none" w:sz="0" w:space="0" w:color="auto"/>
                      </w:divBdr>
                    </w:div>
                  </w:divsChild>
                </w:div>
                <w:div w:id="1542207617">
                  <w:marLeft w:val="0"/>
                  <w:marRight w:val="0"/>
                  <w:marTop w:val="0"/>
                  <w:marBottom w:val="0"/>
                  <w:divBdr>
                    <w:top w:val="none" w:sz="0" w:space="0" w:color="auto"/>
                    <w:left w:val="none" w:sz="0" w:space="0" w:color="auto"/>
                    <w:bottom w:val="none" w:sz="0" w:space="0" w:color="auto"/>
                    <w:right w:val="none" w:sz="0" w:space="0" w:color="auto"/>
                  </w:divBdr>
                  <w:divsChild>
                    <w:div w:id="500656438">
                      <w:marLeft w:val="0"/>
                      <w:marRight w:val="0"/>
                      <w:marTop w:val="0"/>
                      <w:marBottom w:val="0"/>
                      <w:divBdr>
                        <w:top w:val="none" w:sz="0" w:space="0" w:color="auto"/>
                        <w:left w:val="none" w:sz="0" w:space="0" w:color="auto"/>
                        <w:bottom w:val="none" w:sz="0" w:space="0" w:color="auto"/>
                        <w:right w:val="none" w:sz="0" w:space="0" w:color="auto"/>
                      </w:divBdr>
                    </w:div>
                  </w:divsChild>
                </w:div>
                <w:div w:id="1713578921">
                  <w:marLeft w:val="0"/>
                  <w:marRight w:val="0"/>
                  <w:marTop w:val="0"/>
                  <w:marBottom w:val="0"/>
                  <w:divBdr>
                    <w:top w:val="none" w:sz="0" w:space="0" w:color="auto"/>
                    <w:left w:val="none" w:sz="0" w:space="0" w:color="auto"/>
                    <w:bottom w:val="none" w:sz="0" w:space="0" w:color="auto"/>
                    <w:right w:val="none" w:sz="0" w:space="0" w:color="auto"/>
                  </w:divBdr>
                  <w:divsChild>
                    <w:div w:id="905535410">
                      <w:marLeft w:val="0"/>
                      <w:marRight w:val="0"/>
                      <w:marTop w:val="0"/>
                      <w:marBottom w:val="0"/>
                      <w:divBdr>
                        <w:top w:val="none" w:sz="0" w:space="0" w:color="auto"/>
                        <w:left w:val="none" w:sz="0" w:space="0" w:color="auto"/>
                        <w:bottom w:val="none" w:sz="0" w:space="0" w:color="auto"/>
                        <w:right w:val="none" w:sz="0" w:space="0" w:color="auto"/>
                      </w:divBdr>
                    </w:div>
                  </w:divsChild>
                </w:div>
                <w:div w:id="1888177301">
                  <w:marLeft w:val="0"/>
                  <w:marRight w:val="0"/>
                  <w:marTop w:val="0"/>
                  <w:marBottom w:val="0"/>
                  <w:divBdr>
                    <w:top w:val="none" w:sz="0" w:space="0" w:color="auto"/>
                    <w:left w:val="none" w:sz="0" w:space="0" w:color="auto"/>
                    <w:bottom w:val="none" w:sz="0" w:space="0" w:color="auto"/>
                    <w:right w:val="none" w:sz="0" w:space="0" w:color="auto"/>
                  </w:divBdr>
                  <w:divsChild>
                    <w:div w:id="1699089458">
                      <w:marLeft w:val="0"/>
                      <w:marRight w:val="0"/>
                      <w:marTop w:val="0"/>
                      <w:marBottom w:val="0"/>
                      <w:divBdr>
                        <w:top w:val="none" w:sz="0" w:space="0" w:color="auto"/>
                        <w:left w:val="none" w:sz="0" w:space="0" w:color="auto"/>
                        <w:bottom w:val="none" w:sz="0" w:space="0" w:color="auto"/>
                        <w:right w:val="none" w:sz="0" w:space="0" w:color="auto"/>
                      </w:divBdr>
                    </w:div>
                  </w:divsChild>
                </w:div>
                <w:div w:id="1969511901">
                  <w:marLeft w:val="0"/>
                  <w:marRight w:val="0"/>
                  <w:marTop w:val="0"/>
                  <w:marBottom w:val="0"/>
                  <w:divBdr>
                    <w:top w:val="none" w:sz="0" w:space="0" w:color="auto"/>
                    <w:left w:val="none" w:sz="0" w:space="0" w:color="auto"/>
                    <w:bottom w:val="none" w:sz="0" w:space="0" w:color="auto"/>
                    <w:right w:val="none" w:sz="0" w:space="0" w:color="auto"/>
                  </w:divBdr>
                  <w:divsChild>
                    <w:div w:id="1332684679">
                      <w:marLeft w:val="0"/>
                      <w:marRight w:val="0"/>
                      <w:marTop w:val="0"/>
                      <w:marBottom w:val="0"/>
                      <w:divBdr>
                        <w:top w:val="none" w:sz="0" w:space="0" w:color="auto"/>
                        <w:left w:val="none" w:sz="0" w:space="0" w:color="auto"/>
                        <w:bottom w:val="none" w:sz="0" w:space="0" w:color="auto"/>
                        <w:right w:val="none" w:sz="0" w:space="0" w:color="auto"/>
                      </w:divBdr>
                    </w:div>
                  </w:divsChild>
                </w:div>
                <w:div w:id="2116633655">
                  <w:marLeft w:val="0"/>
                  <w:marRight w:val="0"/>
                  <w:marTop w:val="0"/>
                  <w:marBottom w:val="0"/>
                  <w:divBdr>
                    <w:top w:val="none" w:sz="0" w:space="0" w:color="auto"/>
                    <w:left w:val="none" w:sz="0" w:space="0" w:color="auto"/>
                    <w:bottom w:val="none" w:sz="0" w:space="0" w:color="auto"/>
                    <w:right w:val="none" w:sz="0" w:space="0" w:color="auto"/>
                  </w:divBdr>
                  <w:divsChild>
                    <w:div w:id="143513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419359">
      <w:bodyDiv w:val="1"/>
      <w:marLeft w:val="0"/>
      <w:marRight w:val="0"/>
      <w:marTop w:val="0"/>
      <w:marBottom w:val="0"/>
      <w:divBdr>
        <w:top w:val="none" w:sz="0" w:space="0" w:color="auto"/>
        <w:left w:val="none" w:sz="0" w:space="0" w:color="auto"/>
        <w:bottom w:val="none" w:sz="0" w:space="0" w:color="auto"/>
        <w:right w:val="none" w:sz="0" w:space="0" w:color="auto"/>
      </w:divBdr>
    </w:div>
    <w:div w:id="2115780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hyperlink" Target="mailto:ela@ela-america.com" TargetMode="External"/><Relationship Id="rId19" Type="http://schemas.openxmlformats.org/officeDocument/2006/relationships/image" Target="media/image10.pn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yperlink" Target="mailto:ela@ela-america.com"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C5655-341D-44F2-B068-9FDBA492A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4937</Words>
  <Characters>27155</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dc:creator>
  <cp:keywords/>
  <dc:description/>
  <cp:lastModifiedBy>Angeles Lizana</cp:lastModifiedBy>
  <cp:revision>2</cp:revision>
  <cp:lastPrinted>2023-05-25T12:54:00Z</cp:lastPrinted>
  <dcterms:created xsi:type="dcterms:W3CDTF">2023-06-09T18:44:00Z</dcterms:created>
  <dcterms:modified xsi:type="dcterms:W3CDTF">2023-06-09T18:44:00Z</dcterms:modified>
</cp:coreProperties>
</file>