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16237" w14:textId="77777777" w:rsidR="00010794" w:rsidRDefault="00010794">
      <w:pPr>
        <w:rPr>
          <w:rFonts w:ascii="Arial" w:hAnsi="Arial"/>
          <w:b/>
          <w:sz w:val="24"/>
          <w:szCs w:val="24"/>
          <w:u w:val="single"/>
          <w:lang w:val="es-ES"/>
        </w:rPr>
      </w:pPr>
    </w:p>
    <w:p w14:paraId="59E19CFD" w14:textId="77777777" w:rsidR="0029310D" w:rsidRDefault="00F11C04" w:rsidP="00ED714B">
      <w:pPr>
        <w:jc w:val="center"/>
        <w:rPr>
          <w:rFonts w:ascii="Arial" w:hAnsi="Arial"/>
          <w:b/>
          <w:sz w:val="24"/>
          <w:szCs w:val="24"/>
          <w:u w:val="single"/>
          <w:lang w:val="es-ES"/>
        </w:rPr>
      </w:pPr>
      <w:r w:rsidRPr="001F4D2A">
        <w:rPr>
          <w:rFonts w:ascii="Arial" w:hAnsi="Arial"/>
          <w:b/>
          <w:sz w:val="24"/>
          <w:szCs w:val="24"/>
          <w:u w:val="single"/>
          <w:lang w:val="es-ES"/>
        </w:rPr>
        <w:t>MEMORIA DE ACTIVIDADES</w:t>
      </w:r>
    </w:p>
    <w:p w14:paraId="3F507AEA" w14:textId="77777777" w:rsidR="009D4F1E" w:rsidRPr="001F4D2A" w:rsidRDefault="009D4F1E" w:rsidP="00ED714B">
      <w:pPr>
        <w:jc w:val="center"/>
        <w:rPr>
          <w:rFonts w:ascii="Arial" w:hAnsi="Arial"/>
          <w:b/>
          <w:sz w:val="24"/>
          <w:szCs w:val="24"/>
          <w:u w:val="single"/>
          <w:lang w:val="es-ES"/>
        </w:rPr>
      </w:pPr>
    </w:p>
    <w:p w14:paraId="0D883728" w14:textId="77777777" w:rsidR="00614D2F" w:rsidRPr="001F4D2A" w:rsidRDefault="00614D2F" w:rsidP="00ED714B">
      <w:pPr>
        <w:jc w:val="center"/>
        <w:rPr>
          <w:rFonts w:ascii="Arial" w:hAnsi="Arial"/>
          <w:b/>
          <w:sz w:val="24"/>
          <w:szCs w:val="24"/>
          <w:u w:val="single"/>
          <w:lang w:val="es-ES"/>
        </w:rPr>
      </w:pPr>
    </w:p>
    <w:p w14:paraId="3DB8AC55" w14:textId="77777777" w:rsidR="00F11C04" w:rsidRPr="001F4D2A" w:rsidRDefault="00F11C04">
      <w:pPr>
        <w:rPr>
          <w:rFonts w:ascii="Arial" w:hAnsi="Arial"/>
          <w:b/>
          <w:sz w:val="24"/>
          <w:szCs w:val="24"/>
          <w:lang w:val="es-ES"/>
        </w:rPr>
      </w:pPr>
    </w:p>
    <w:p w14:paraId="70B8188F" w14:textId="6C75D319" w:rsidR="00ED714B" w:rsidRDefault="00F11C04" w:rsidP="0012685C">
      <w:pPr>
        <w:jc w:val="center"/>
        <w:rPr>
          <w:rFonts w:ascii="Arial" w:hAnsi="Arial"/>
          <w:b/>
          <w:sz w:val="24"/>
          <w:szCs w:val="24"/>
          <w:lang w:val="es-ES"/>
        </w:rPr>
      </w:pPr>
      <w:r w:rsidRPr="001F4D2A">
        <w:rPr>
          <w:rFonts w:ascii="Arial" w:hAnsi="Arial"/>
          <w:b/>
          <w:sz w:val="24"/>
          <w:szCs w:val="24"/>
          <w:lang w:val="es-ES"/>
        </w:rPr>
        <w:t>PERIODO: 1º DE ENERO AL 31 DE DICIEMBRE DE 20</w:t>
      </w:r>
      <w:r w:rsidR="00BF2EFC">
        <w:rPr>
          <w:rFonts w:ascii="Arial" w:hAnsi="Arial"/>
          <w:b/>
          <w:sz w:val="24"/>
          <w:szCs w:val="24"/>
          <w:lang w:val="es-ES"/>
        </w:rPr>
        <w:t>20</w:t>
      </w:r>
    </w:p>
    <w:p w14:paraId="6193246D" w14:textId="77777777" w:rsidR="009D4F1E" w:rsidRPr="001F4D2A" w:rsidRDefault="009D4F1E" w:rsidP="0012685C">
      <w:pPr>
        <w:jc w:val="center"/>
        <w:rPr>
          <w:rFonts w:ascii="Arial" w:hAnsi="Arial"/>
          <w:b/>
          <w:sz w:val="24"/>
          <w:szCs w:val="24"/>
          <w:lang w:val="es-ES"/>
        </w:rPr>
      </w:pPr>
    </w:p>
    <w:p w14:paraId="64E95AD0" w14:textId="77777777" w:rsidR="00ED714B" w:rsidRPr="001F4D2A" w:rsidRDefault="00ED714B" w:rsidP="0012685C">
      <w:pPr>
        <w:jc w:val="center"/>
        <w:rPr>
          <w:rFonts w:ascii="Arial" w:hAnsi="Arial"/>
          <w:b/>
          <w:sz w:val="24"/>
          <w:szCs w:val="24"/>
          <w:lang w:val="es-ES"/>
        </w:rPr>
      </w:pPr>
    </w:p>
    <w:p w14:paraId="674DC902" w14:textId="77777777" w:rsidR="00F11C04" w:rsidRPr="001F4D2A" w:rsidRDefault="00614D2F" w:rsidP="00F124C1">
      <w:pPr>
        <w:jc w:val="both"/>
        <w:rPr>
          <w:rFonts w:ascii="Arial" w:hAnsi="Arial"/>
          <w:sz w:val="24"/>
          <w:szCs w:val="24"/>
          <w:lang w:val="es-ES"/>
        </w:rPr>
      </w:pPr>
      <w:r w:rsidRPr="001F4D2A">
        <w:rPr>
          <w:rFonts w:ascii="Arial" w:hAnsi="Arial"/>
          <w:sz w:val="24"/>
          <w:szCs w:val="24"/>
          <w:lang w:val="es-ES"/>
        </w:rPr>
        <w:tab/>
      </w:r>
      <w:r w:rsidR="00ED714B" w:rsidRPr="001F4D2A">
        <w:rPr>
          <w:rFonts w:ascii="Arial" w:hAnsi="Arial"/>
          <w:sz w:val="24"/>
          <w:szCs w:val="24"/>
          <w:lang w:val="es-ES"/>
        </w:rPr>
        <w:t>La Fundación de Educación y Desarrol</w:t>
      </w:r>
      <w:r w:rsidR="005B18A9">
        <w:rPr>
          <w:rFonts w:ascii="Arial" w:hAnsi="Arial"/>
          <w:sz w:val="24"/>
          <w:szCs w:val="24"/>
          <w:lang w:val="es-ES"/>
        </w:rPr>
        <w:t>lo Social Los Lagos-</w:t>
      </w:r>
      <w:r w:rsidR="00AE7CEE">
        <w:rPr>
          <w:rFonts w:ascii="Arial" w:hAnsi="Arial"/>
          <w:sz w:val="24"/>
          <w:szCs w:val="24"/>
          <w:lang w:val="es-ES"/>
        </w:rPr>
        <w:t xml:space="preserve">FEDESO, </w:t>
      </w:r>
      <w:r w:rsidR="005960F5">
        <w:rPr>
          <w:rFonts w:ascii="Arial" w:hAnsi="Arial"/>
          <w:sz w:val="24"/>
          <w:szCs w:val="24"/>
          <w:lang w:val="es-ES"/>
        </w:rPr>
        <w:t xml:space="preserve">es </w:t>
      </w:r>
      <w:r w:rsidR="00ED714B" w:rsidRPr="001F4D2A">
        <w:rPr>
          <w:rFonts w:ascii="Arial" w:hAnsi="Arial"/>
          <w:sz w:val="24"/>
          <w:szCs w:val="24"/>
          <w:lang w:val="es-ES"/>
        </w:rPr>
        <w:t xml:space="preserve">una institución privada sin fines de lucro, cuyo principal objetivo es </w:t>
      </w:r>
      <w:r w:rsidR="00FB622F" w:rsidRPr="001F4D2A">
        <w:rPr>
          <w:rFonts w:ascii="Arial" w:hAnsi="Arial"/>
          <w:sz w:val="24"/>
          <w:szCs w:val="24"/>
          <w:lang w:val="es-ES"/>
        </w:rPr>
        <w:t xml:space="preserve">brindar </w:t>
      </w:r>
      <w:r w:rsidR="009444F0" w:rsidRPr="001F4D2A">
        <w:rPr>
          <w:rFonts w:ascii="Arial" w:hAnsi="Arial"/>
          <w:sz w:val="24"/>
          <w:szCs w:val="24"/>
          <w:lang w:val="es-ES"/>
        </w:rPr>
        <w:t>ayuda</w:t>
      </w:r>
      <w:r w:rsidR="009444F0">
        <w:rPr>
          <w:rFonts w:ascii="Arial" w:hAnsi="Arial"/>
          <w:sz w:val="24"/>
          <w:szCs w:val="24"/>
          <w:lang w:val="es-ES"/>
        </w:rPr>
        <w:t xml:space="preserve"> </w:t>
      </w:r>
      <w:r w:rsidR="009444F0" w:rsidRPr="001F4D2A">
        <w:rPr>
          <w:rFonts w:ascii="Arial" w:hAnsi="Arial"/>
          <w:sz w:val="24"/>
          <w:szCs w:val="24"/>
          <w:lang w:val="es-ES"/>
        </w:rPr>
        <w:t>y</w:t>
      </w:r>
      <w:r w:rsidR="00FB622F" w:rsidRPr="001F4D2A">
        <w:rPr>
          <w:rFonts w:ascii="Arial" w:hAnsi="Arial"/>
          <w:sz w:val="24"/>
          <w:szCs w:val="24"/>
          <w:lang w:val="es-ES"/>
        </w:rPr>
        <w:t xml:space="preserve"> apoyo a los habitantes del país que más lo necesiten para contribuir al mejoramiento de su</w:t>
      </w:r>
      <w:r w:rsidR="001D1EC1">
        <w:rPr>
          <w:rFonts w:ascii="Arial" w:hAnsi="Arial"/>
          <w:sz w:val="24"/>
          <w:szCs w:val="24"/>
          <w:lang w:val="es-ES"/>
        </w:rPr>
        <w:t xml:space="preserve"> </w:t>
      </w:r>
      <w:r w:rsidR="0065006F">
        <w:rPr>
          <w:rFonts w:ascii="Arial" w:hAnsi="Arial"/>
          <w:sz w:val="24"/>
          <w:szCs w:val="24"/>
          <w:lang w:val="es-ES"/>
        </w:rPr>
        <w:t xml:space="preserve">calidad </w:t>
      </w:r>
      <w:r w:rsidR="0065006F" w:rsidRPr="001F4D2A">
        <w:rPr>
          <w:rFonts w:ascii="Arial" w:hAnsi="Arial"/>
          <w:sz w:val="24"/>
          <w:szCs w:val="24"/>
          <w:lang w:val="es-ES"/>
        </w:rPr>
        <w:t>de</w:t>
      </w:r>
      <w:r w:rsidR="00FB622F" w:rsidRPr="001F4D2A">
        <w:rPr>
          <w:rFonts w:ascii="Arial" w:hAnsi="Arial"/>
          <w:sz w:val="24"/>
          <w:szCs w:val="24"/>
          <w:lang w:val="es-ES"/>
        </w:rPr>
        <w:t xml:space="preserve"> vida. Esto se desarrolla con </w:t>
      </w:r>
      <w:r w:rsidR="00ED714B" w:rsidRPr="001F4D2A">
        <w:rPr>
          <w:rFonts w:ascii="Arial" w:hAnsi="Arial"/>
          <w:sz w:val="24"/>
          <w:szCs w:val="24"/>
          <w:lang w:val="es-ES"/>
        </w:rPr>
        <w:t xml:space="preserve">programas orientados a la </w:t>
      </w:r>
      <w:r w:rsidR="0065006F" w:rsidRPr="001F4D2A">
        <w:rPr>
          <w:rFonts w:ascii="Arial" w:hAnsi="Arial"/>
          <w:sz w:val="24"/>
          <w:szCs w:val="24"/>
          <w:lang w:val="es-ES"/>
        </w:rPr>
        <w:t>protección,</w:t>
      </w:r>
      <w:r w:rsidR="00FB622F" w:rsidRPr="001F4D2A">
        <w:rPr>
          <w:rFonts w:ascii="Arial" w:hAnsi="Arial"/>
          <w:sz w:val="24"/>
          <w:szCs w:val="24"/>
          <w:lang w:val="es-ES"/>
        </w:rPr>
        <w:t xml:space="preserve"> promoción</w:t>
      </w:r>
      <w:r w:rsidR="001D1EC1">
        <w:rPr>
          <w:rFonts w:ascii="Arial" w:hAnsi="Arial"/>
          <w:sz w:val="24"/>
          <w:szCs w:val="24"/>
          <w:lang w:val="es-ES"/>
        </w:rPr>
        <w:t xml:space="preserve"> y recuperación de la salud</w:t>
      </w:r>
      <w:r w:rsidR="00FB622F" w:rsidRPr="001F4D2A">
        <w:rPr>
          <w:rFonts w:ascii="Arial" w:hAnsi="Arial"/>
          <w:sz w:val="24"/>
          <w:szCs w:val="24"/>
          <w:lang w:val="es-ES"/>
        </w:rPr>
        <w:t xml:space="preserve"> </w:t>
      </w:r>
      <w:r w:rsidR="001D1EC1">
        <w:rPr>
          <w:rFonts w:ascii="Arial" w:hAnsi="Arial"/>
          <w:sz w:val="24"/>
          <w:szCs w:val="24"/>
          <w:lang w:val="es-ES"/>
        </w:rPr>
        <w:t xml:space="preserve">física, mental y familiar de los </w:t>
      </w:r>
      <w:r w:rsidR="0065006F">
        <w:rPr>
          <w:rFonts w:ascii="Arial" w:hAnsi="Arial"/>
          <w:sz w:val="24"/>
          <w:szCs w:val="24"/>
          <w:lang w:val="es-ES"/>
        </w:rPr>
        <w:t>individuos,</w:t>
      </w:r>
      <w:r w:rsidR="001D1EC1">
        <w:rPr>
          <w:rFonts w:ascii="Arial" w:hAnsi="Arial"/>
          <w:sz w:val="24"/>
          <w:szCs w:val="24"/>
          <w:lang w:val="es-ES"/>
        </w:rPr>
        <w:t xml:space="preserve"> basados en prestaciones de salud oral, medicina general, pediatría, salud de la mujer, salud mental y otros </w:t>
      </w:r>
      <w:r w:rsidR="0065006F">
        <w:rPr>
          <w:rFonts w:ascii="Arial" w:hAnsi="Arial"/>
          <w:sz w:val="24"/>
          <w:szCs w:val="24"/>
          <w:lang w:val="es-ES"/>
        </w:rPr>
        <w:t>servicios basados</w:t>
      </w:r>
      <w:r w:rsidR="001D1EC1">
        <w:rPr>
          <w:rFonts w:ascii="Arial" w:hAnsi="Arial"/>
          <w:sz w:val="24"/>
          <w:szCs w:val="24"/>
          <w:lang w:val="es-ES"/>
        </w:rPr>
        <w:t xml:space="preserve"> en la </w:t>
      </w:r>
      <w:r w:rsidR="006C4FFC">
        <w:rPr>
          <w:rFonts w:ascii="Arial" w:hAnsi="Arial"/>
          <w:sz w:val="24"/>
          <w:szCs w:val="24"/>
          <w:lang w:val="es-ES"/>
        </w:rPr>
        <w:t>calidad profesional</w:t>
      </w:r>
      <w:r w:rsidR="009D4F1E">
        <w:rPr>
          <w:rFonts w:ascii="Arial" w:hAnsi="Arial"/>
          <w:sz w:val="24"/>
          <w:szCs w:val="24"/>
          <w:lang w:val="es-ES"/>
        </w:rPr>
        <w:t xml:space="preserve"> </w:t>
      </w:r>
      <w:r w:rsidR="001D1EC1">
        <w:rPr>
          <w:rFonts w:ascii="Arial" w:hAnsi="Arial"/>
          <w:sz w:val="24"/>
          <w:szCs w:val="24"/>
          <w:lang w:val="es-ES"/>
        </w:rPr>
        <w:t>y cercanía con todos los miembros del grupo familiar.</w:t>
      </w:r>
    </w:p>
    <w:p w14:paraId="2E253DB3" w14:textId="77777777" w:rsidR="002E238C" w:rsidRPr="001F4D2A" w:rsidRDefault="00B530EA" w:rsidP="00F124C1">
      <w:pPr>
        <w:jc w:val="both"/>
        <w:rPr>
          <w:rFonts w:ascii="Arial" w:hAnsi="Arial"/>
          <w:color w:val="1F497D" w:themeColor="text2"/>
          <w:sz w:val="24"/>
          <w:szCs w:val="24"/>
          <w:lang w:val="es-ES"/>
        </w:rPr>
      </w:pPr>
      <w:r w:rsidRPr="001F4D2A">
        <w:rPr>
          <w:rFonts w:ascii="Arial" w:hAnsi="Arial"/>
          <w:sz w:val="24"/>
          <w:szCs w:val="24"/>
          <w:lang w:val="es-ES"/>
        </w:rPr>
        <w:t xml:space="preserve"> </w:t>
      </w:r>
    </w:p>
    <w:p w14:paraId="65BCCC0C" w14:textId="1F258AEE" w:rsidR="009444F0" w:rsidRPr="000F19B3" w:rsidRDefault="00B60420" w:rsidP="00F124C1">
      <w:pPr>
        <w:jc w:val="both"/>
        <w:rPr>
          <w:rFonts w:ascii="Arial" w:hAnsi="Arial"/>
          <w:sz w:val="24"/>
          <w:szCs w:val="24"/>
          <w:lang w:val="es-ES"/>
        </w:rPr>
      </w:pPr>
      <w:r w:rsidRPr="001F4D2A">
        <w:rPr>
          <w:rFonts w:ascii="Arial" w:hAnsi="Arial"/>
          <w:color w:val="1F497D" w:themeColor="text2"/>
          <w:sz w:val="24"/>
          <w:szCs w:val="24"/>
          <w:lang w:val="es-ES"/>
        </w:rPr>
        <w:tab/>
      </w:r>
      <w:r w:rsidR="00F31B66" w:rsidRPr="00F31B66">
        <w:rPr>
          <w:rFonts w:ascii="Arial" w:hAnsi="Arial"/>
          <w:sz w:val="24"/>
          <w:szCs w:val="24"/>
          <w:lang w:val="es-ES"/>
        </w:rPr>
        <w:t>El año 2020 fue un tiempo de grandes desafíos</w:t>
      </w:r>
      <w:r w:rsidR="00F31B66">
        <w:rPr>
          <w:rFonts w:ascii="Arial" w:hAnsi="Arial"/>
          <w:color w:val="1F497D" w:themeColor="text2"/>
          <w:sz w:val="24"/>
          <w:szCs w:val="24"/>
          <w:lang w:val="es-ES"/>
        </w:rPr>
        <w:t xml:space="preserve">. </w:t>
      </w:r>
      <w:r w:rsidR="000F19B3" w:rsidRPr="000F19B3">
        <w:rPr>
          <w:rFonts w:ascii="Arial" w:hAnsi="Arial"/>
          <w:sz w:val="24"/>
          <w:szCs w:val="24"/>
          <w:lang w:val="es-ES"/>
        </w:rPr>
        <w:t>Después de estar todo el año 2019 remodelando el policlínico</w:t>
      </w:r>
      <w:r w:rsidR="002C28DC">
        <w:rPr>
          <w:rFonts w:ascii="Arial" w:hAnsi="Arial"/>
          <w:sz w:val="24"/>
          <w:szCs w:val="24"/>
          <w:lang w:val="es-ES"/>
        </w:rPr>
        <w:t xml:space="preserve">, volvimos el 2020 a </w:t>
      </w:r>
      <w:r w:rsidR="00F31B66">
        <w:rPr>
          <w:rFonts w:ascii="Arial" w:hAnsi="Arial"/>
          <w:sz w:val="24"/>
          <w:szCs w:val="24"/>
          <w:lang w:val="es-ES"/>
        </w:rPr>
        <w:t>nuestro</w:t>
      </w:r>
      <w:r w:rsidR="002C28DC">
        <w:rPr>
          <w:rFonts w:ascii="Arial" w:hAnsi="Arial"/>
          <w:sz w:val="24"/>
          <w:szCs w:val="24"/>
          <w:lang w:val="es-ES"/>
        </w:rPr>
        <w:t xml:space="preserve"> establecimiento de salud </w:t>
      </w:r>
      <w:r w:rsidR="007D7017">
        <w:rPr>
          <w:rFonts w:ascii="Arial" w:hAnsi="Arial"/>
          <w:sz w:val="24"/>
          <w:szCs w:val="24"/>
          <w:lang w:val="es-ES"/>
        </w:rPr>
        <w:t>adaptado</w:t>
      </w:r>
      <w:r w:rsidR="002C28DC">
        <w:rPr>
          <w:rFonts w:ascii="Arial" w:hAnsi="Arial"/>
          <w:sz w:val="24"/>
          <w:szCs w:val="24"/>
          <w:lang w:val="es-ES"/>
        </w:rPr>
        <w:t xml:space="preserve"> a las normas sanitarias</w:t>
      </w:r>
      <w:r w:rsidR="007D7017">
        <w:rPr>
          <w:rFonts w:ascii="Arial" w:hAnsi="Arial"/>
          <w:sz w:val="24"/>
          <w:szCs w:val="24"/>
          <w:lang w:val="es-ES"/>
        </w:rPr>
        <w:t xml:space="preserve"> vigentes</w:t>
      </w:r>
      <w:r w:rsidR="002C28DC">
        <w:rPr>
          <w:rFonts w:ascii="Arial" w:hAnsi="Arial"/>
          <w:sz w:val="24"/>
          <w:szCs w:val="24"/>
          <w:lang w:val="es-ES"/>
        </w:rPr>
        <w:t>, tales como, ascensor, bomba de agua, grupo electrógeno, servicio de esterilización adecuado y ficha electrónica, entre otras, lo que nos permitió atender a nuestros pacientes en las mejores condiciones.</w:t>
      </w:r>
    </w:p>
    <w:p w14:paraId="35E0C5CF" w14:textId="77777777" w:rsidR="0025127D" w:rsidRPr="000F19B3" w:rsidRDefault="0025127D" w:rsidP="00F124C1">
      <w:pPr>
        <w:jc w:val="both"/>
        <w:rPr>
          <w:rFonts w:ascii="Arial" w:hAnsi="Arial"/>
          <w:sz w:val="24"/>
          <w:szCs w:val="24"/>
          <w:lang w:val="es-ES"/>
        </w:rPr>
      </w:pPr>
    </w:p>
    <w:p w14:paraId="0E9187F4" w14:textId="75E4722E" w:rsidR="00BF2EFC" w:rsidRPr="000F19B3" w:rsidRDefault="00BF2EFC" w:rsidP="00F124C1">
      <w:pPr>
        <w:jc w:val="both"/>
        <w:rPr>
          <w:rFonts w:ascii="Arial" w:hAnsi="Arial"/>
          <w:sz w:val="24"/>
          <w:szCs w:val="24"/>
          <w:lang w:val="es-ES"/>
        </w:rPr>
      </w:pPr>
      <w:r w:rsidRPr="000F19B3">
        <w:rPr>
          <w:rFonts w:ascii="Arial" w:hAnsi="Arial"/>
          <w:sz w:val="24"/>
          <w:szCs w:val="24"/>
          <w:lang w:val="es-ES"/>
        </w:rPr>
        <w:tab/>
        <w:t xml:space="preserve">En </w:t>
      </w:r>
      <w:r w:rsidR="0025127D" w:rsidRPr="000F19B3">
        <w:rPr>
          <w:rFonts w:ascii="Arial" w:hAnsi="Arial"/>
          <w:sz w:val="24"/>
          <w:szCs w:val="24"/>
          <w:lang w:val="es-ES"/>
        </w:rPr>
        <w:t>febrero</w:t>
      </w:r>
      <w:r w:rsidRPr="000F19B3">
        <w:rPr>
          <w:rFonts w:ascii="Arial" w:hAnsi="Arial"/>
          <w:sz w:val="24"/>
          <w:szCs w:val="24"/>
          <w:lang w:val="es-ES"/>
        </w:rPr>
        <w:t xml:space="preserve"> reiniciamos la atención de medicina general</w:t>
      </w:r>
      <w:r w:rsidR="003C6DA2">
        <w:rPr>
          <w:rFonts w:ascii="Arial" w:hAnsi="Arial"/>
          <w:sz w:val="24"/>
          <w:szCs w:val="24"/>
          <w:lang w:val="es-ES"/>
        </w:rPr>
        <w:t xml:space="preserve"> y enfermería</w:t>
      </w:r>
      <w:r w:rsidRPr="000F19B3">
        <w:rPr>
          <w:rFonts w:ascii="Arial" w:hAnsi="Arial"/>
          <w:sz w:val="24"/>
          <w:szCs w:val="24"/>
          <w:lang w:val="es-ES"/>
        </w:rPr>
        <w:t xml:space="preserve"> y en marzo</w:t>
      </w:r>
      <w:r w:rsidR="0025127D" w:rsidRPr="000F19B3">
        <w:rPr>
          <w:rFonts w:ascii="Arial" w:hAnsi="Arial"/>
          <w:sz w:val="24"/>
          <w:szCs w:val="24"/>
          <w:lang w:val="es-ES"/>
        </w:rPr>
        <w:t>, ginecología, que fueron suspendidas durante</w:t>
      </w:r>
      <w:r w:rsidR="007D7017">
        <w:rPr>
          <w:rFonts w:ascii="Arial" w:hAnsi="Arial"/>
          <w:sz w:val="24"/>
          <w:szCs w:val="24"/>
          <w:lang w:val="es-ES"/>
        </w:rPr>
        <w:t xml:space="preserve"> todo el año 2019 por</w:t>
      </w:r>
      <w:r w:rsidR="0025127D" w:rsidRPr="000F19B3">
        <w:rPr>
          <w:rFonts w:ascii="Arial" w:hAnsi="Arial"/>
          <w:sz w:val="24"/>
          <w:szCs w:val="24"/>
          <w:lang w:val="es-ES"/>
        </w:rPr>
        <w:t xml:space="preserve"> la remodelación.</w:t>
      </w:r>
    </w:p>
    <w:p w14:paraId="29F23CD8" w14:textId="4D14FE50" w:rsidR="0025127D" w:rsidRPr="000F19B3" w:rsidRDefault="0025127D" w:rsidP="00F124C1">
      <w:pPr>
        <w:jc w:val="both"/>
        <w:rPr>
          <w:rFonts w:ascii="Arial" w:hAnsi="Arial"/>
          <w:sz w:val="24"/>
          <w:szCs w:val="24"/>
          <w:lang w:val="es-ES"/>
        </w:rPr>
      </w:pPr>
    </w:p>
    <w:p w14:paraId="396D26B8" w14:textId="0BF8D4A5" w:rsidR="0025127D" w:rsidRDefault="0025127D" w:rsidP="00F124C1">
      <w:pPr>
        <w:jc w:val="both"/>
        <w:rPr>
          <w:rFonts w:ascii="Arial" w:hAnsi="Arial"/>
          <w:sz w:val="24"/>
          <w:szCs w:val="24"/>
          <w:lang w:val="es-ES"/>
        </w:rPr>
      </w:pPr>
      <w:r w:rsidRPr="000F19B3">
        <w:rPr>
          <w:rFonts w:ascii="Arial" w:hAnsi="Arial"/>
          <w:sz w:val="24"/>
          <w:szCs w:val="24"/>
          <w:lang w:val="es-ES"/>
        </w:rPr>
        <w:t xml:space="preserve"> </w:t>
      </w:r>
      <w:r w:rsidRPr="000F19B3">
        <w:rPr>
          <w:rFonts w:ascii="Arial" w:hAnsi="Arial"/>
          <w:sz w:val="24"/>
          <w:szCs w:val="24"/>
          <w:lang w:val="es-ES"/>
        </w:rPr>
        <w:tab/>
        <w:t xml:space="preserve">También en marzo, se reanudó la atención de </w:t>
      </w:r>
      <w:r w:rsidR="000F19B3" w:rsidRPr="000F19B3">
        <w:rPr>
          <w:rFonts w:ascii="Arial" w:hAnsi="Arial"/>
          <w:sz w:val="24"/>
          <w:szCs w:val="24"/>
          <w:lang w:val="es-ES"/>
        </w:rPr>
        <w:t xml:space="preserve">Pediatría con </w:t>
      </w:r>
      <w:r w:rsidRPr="000F19B3">
        <w:rPr>
          <w:rFonts w:ascii="Arial" w:hAnsi="Arial"/>
          <w:sz w:val="24"/>
          <w:szCs w:val="24"/>
          <w:lang w:val="es-ES"/>
        </w:rPr>
        <w:t>los internos</w:t>
      </w:r>
      <w:r w:rsidR="000F19B3" w:rsidRPr="000F19B3">
        <w:rPr>
          <w:rFonts w:ascii="Arial" w:hAnsi="Arial"/>
          <w:sz w:val="24"/>
          <w:szCs w:val="24"/>
          <w:lang w:val="es-ES"/>
        </w:rPr>
        <w:t xml:space="preserve"> y docentes </w:t>
      </w:r>
      <w:r w:rsidRPr="000F19B3">
        <w:rPr>
          <w:rFonts w:ascii="Arial" w:hAnsi="Arial"/>
          <w:sz w:val="24"/>
          <w:szCs w:val="24"/>
          <w:lang w:val="es-ES"/>
        </w:rPr>
        <w:t>del convenio con la Escuela de Medicina de</w:t>
      </w:r>
      <w:r w:rsidR="000F19B3" w:rsidRPr="000F19B3">
        <w:rPr>
          <w:rFonts w:ascii="Arial" w:hAnsi="Arial"/>
          <w:sz w:val="24"/>
          <w:szCs w:val="24"/>
          <w:lang w:val="es-ES"/>
        </w:rPr>
        <w:t xml:space="preserve"> </w:t>
      </w:r>
      <w:r w:rsidRPr="000F19B3">
        <w:rPr>
          <w:rFonts w:ascii="Arial" w:hAnsi="Arial"/>
          <w:sz w:val="24"/>
          <w:szCs w:val="24"/>
          <w:lang w:val="es-ES"/>
        </w:rPr>
        <w:t>la Universidad de los Andes</w:t>
      </w:r>
      <w:r w:rsidR="003C6DA2">
        <w:rPr>
          <w:rFonts w:ascii="Arial" w:hAnsi="Arial"/>
          <w:sz w:val="24"/>
          <w:szCs w:val="24"/>
          <w:lang w:val="es-ES"/>
        </w:rPr>
        <w:t xml:space="preserve"> y la atención de pacientes por parte de la Escuela de Psicología de la misma universidad.</w:t>
      </w:r>
    </w:p>
    <w:p w14:paraId="640283FF" w14:textId="4F8EC778" w:rsidR="002671AF" w:rsidRDefault="002671AF" w:rsidP="00F124C1">
      <w:pPr>
        <w:jc w:val="both"/>
        <w:rPr>
          <w:rFonts w:ascii="Arial" w:hAnsi="Arial"/>
          <w:sz w:val="24"/>
          <w:szCs w:val="24"/>
          <w:lang w:val="es-ES"/>
        </w:rPr>
      </w:pPr>
    </w:p>
    <w:p w14:paraId="33872DC5" w14:textId="6C9D6555" w:rsidR="002671AF" w:rsidRPr="000F19B3" w:rsidRDefault="002671AF" w:rsidP="00F124C1">
      <w:pPr>
        <w:jc w:val="both"/>
        <w:rPr>
          <w:rFonts w:ascii="Arial" w:hAnsi="Arial"/>
          <w:sz w:val="24"/>
          <w:szCs w:val="24"/>
          <w:lang w:val="es-ES"/>
        </w:rPr>
      </w:pPr>
      <w:r>
        <w:rPr>
          <w:rFonts w:ascii="Arial" w:hAnsi="Arial"/>
          <w:sz w:val="24"/>
          <w:szCs w:val="24"/>
          <w:lang w:val="es-ES"/>
        </w:rPr>
        <w:tab/>
        <w:t xml:space="preserve">En salud mental se mantuvo la atención ininterrumpidamente ya que se siguió prestando estos servicios durante el 2019 en </w:t>
      </w:r>
      <w:r w:rsidR="002C28DC">
        <w:rPr>
          <w:rFonts w:ascii="Arial" w:hAnsi="Arial"/>
          <w:sz w:val="24"/>
          <w:szCs w:val="24"/>
          <w:lang w:val="es-ES"/>
        </w:rPr>
        <w:t>unas dependencias arrendadas</w:t>
      </w:r>
      <w:r>
        <w:rPr>
          <w:rFonts w:ascii="Arial" w:hAnsi="Arial"/>
          <w:sz w:val="24"/>
          <w:szCs w:val="24"/>
          <w:lang w:val="es-ES"/>
        </w:rPr>
        <w:t xml:space="preserve">. </w:t>
      </w:r>
    </w:p>
    <w:p w14:paraId="11FA99A1" w14:textId="0B116EEB" w:rsidR="0025127D" w:rsidRPr="000F19B3" w:rsidRDefault="0025127D" w:rsidP="00F124C1">
      <w:pPr>
        <w:jc w:val="both"/>
        <w:rPr>
          <w:rFonts w:ascii="Arial" w:hAnsi="Arial"/>
          <w:sz w:val="24"/>
          <w:szCs w:val="24"/>
          <w:lang w:val="es-ES"/>
        </w:rPr>
      </w:pPr>
    </w:p>
    <w:p w14:paraId="36D8E33F" w14:textId="29F4E824" w:rsidR="0025127D" w:rsidRDefault="0025127D" w:rsidP="00F124C1">
      <w:pPr>
        <w:jc w:val="both"/>
        <w:rPr>
          <w:rFonts w:ascii="Arial" w:hAnsi="Arial"/>
          <w:sz w:val="24"/>
          <w:szCs w:val="24"/>
          <w:lang w:val="es-ES"/>
        </w:rPr>
      </w:pPr>
      <w:r w:rsidRPr="000F19B3">
        <w:rPr>
          <w:rFonts w:ascii="Arial" w:hAnsi="Arial"/>
          <w:sz w:val="24"/>
          <w:szCs w:val="24"/>
          <w:lang w:val="es-ES"/>
        </w:rPr>
        <w:tab/>
      </w:r>
      <w:r w:rsidR="000F19B3" w:rsidRPr="000F19B3">
        <w:rPr>
          <w:rFonts w:ascii="Arial" w:hAnsi="Arial"/>
          <w:sz w:val="24"/>
          <w:szCs w:val="24"/>
          <w:lang w:val="es-ES"/>
        </w:rPr>
        <w:t>Con la remodelación e</w:t>
      </w:r>
      <w:r w:rsidRPr="000F19B3">
        <w:rPr>
          <w:rFonts w:ascii="Arial" w:hAnsi="Arial"/>
          <w:sz w:val="24"/>
          <w:szCs w:val="24"/>
          <w:lang w:val="es-ES"/>
        </w:rPr>
        <w:t>l servicio dental</w:t>
      </w:r>
      <w:r w:rsidR="003C6DA2">
        <w:rPr>
          <w:rFonts w:ascii="Arial" w:hAnsi="Arial"/>
          <w:sz w:val="24"/>
          <w:szCs w:val="24"/>
          <w:lang w:val="es-ES"/>
        </w:rPr>
        <w:t xml:space="preserve"> aumento 1 sala de </w:t>
      </w:r>
      <w:r w:rsidRPr="000F19B3">
        <w:rPr>
          <w:rFonts w:ascii="Arial" w:hAnsi="Arial"/>
          <w:sz w:val="24"/>
          <w:szCs w:val="24"/>
          <w:lang w:val="es-ES"/>
        </w:rPr>
        <w:t>procedimiento odontológico</w:t>
      </w:r>
      <w:r w:rsidR="000F19B3" w:rsidRPr="000F19B3">
        <w:rPr>
          <w:rFonts w:ascii="Arial" w:hAnsi="Arial"/>
          <w:sz w:val="24"/>
          <w:szCs w:val="24"/>
          <w:lang w:val="es-ES"/>
        </w:rPr>
        <w:t xml:space="preserve">, </w:t>
      </w:r>
      <w:r w:rsidR="003C6DA2">
        <w:rPr>
          <w:rFonts w:ascii="Arial" w:hAnsi="Arial"/>
          <w:sz w:val="24"/>
          <w:szCs w:val="24"/>
          <w:lang w:val="es-ES"/>
        </w:rPr>
        <w:t>por lo que contamos con 3 salas para la atención de nuestros pacientes.</w:t>
      </w:r>
    </w:p>
    <w:p w14:paraId="337A7A08" w14:textId="7CA84D49" w:rsidR="003C6DA2" w:rsidRDefault="003C6DA2" w:rsidP="00F124C1">
      <w:pPr>
        <w:jc w:val="both"/>
        <w:rPr>
          <w:rFonts w:ascii="Arial" w:hAnsi="Arial"/>
          <w:sz w:val="24"/>
          <w:szCs w:val="24"/>
          <w:lang w:val="es-ES"/>
        </w:rPr>
      </w:pPr>
    </w:p>
    <w:p w14:paraId="5FA9D531" w14:textId="6307427D" w:rsidR="003C6DA2" w:rsidRDefault="003C6DA2" w:rsidP="00F124C1">
      <w:pPr>
        <w:jc w:val="both"/>
        <w:rPr>
          <w:rFonts w:ascii="Arial" w:hAnsi="Arial"/>
          <w:sz w:val="24"/>
          <w:szCs w:val="24"/>
          <w:lang w:val="es-ES"/>
        </w:rPr>
      </w:pPr>
      <w:r>
        <w:rPr>
          <w:rFonts w:ascii="Arial" w:hAnsi="Arial"/>
          <w:sz w:val="24"/>
          <w:szCs w:val="24"/>
          <w:lang w:val="es-ES"/>
        </w:rPr>
        <w:tab/>
        <w:t xml:space="preserve">A mediados de marzo </w:t>
      </w:r>
      <w:r w:rsidR="00BA5197">
        <w:rPr>
          <w:rFonts w:ascii="Arial" w:hAnsi="Arial"/>
          <w:sz w:val="24"/>
          <w:szCs w:val="24"/>
          <w:lang w:val="es-ES"/>
        </w:rPr>
        <w:t>llegó a Chile un brote del virus coronavirus-2 del síndrome respiratorio agudo grave (SARS-CoV-2) que produce la enfermedad del coronavirus 2019 o Covid-19, lo que nos obligó a suspender la mayoría de los servicios, manteniéndose medicina general</w:t>
      </w:r>
      <w:r w:rsidR="002671AF">
        <w:rPr>
          <w:rFonts w:ascii="Arial" w:hAnsi="Arial"/>
          <w:sz w:val="24"/>
          <w:szCs w:val="24"/>
          <w:lang w:val="es-ES"/>
        </w:rPr>
        <w:t xml:space="preserve"> (adultos y niños)</w:t>
      </w:r>
      <w:r w:rsidR="00226165">
        <w:rPr>
          <w:rFonts w:ascii="Arial" w:hAnsi="Arial"/>
          <w:sz w:val="24"/>
          <w:szCs w:val="24"/>
          <w:lang w:val="es-ES"/>
        </w:rPr>
        <w:t>,</w:t>
      </w:r>
      <w:r w:rsidR="00BA5197">
        <w:rPr>
          <w:rFonts w:ascii="Arial" w:hAnsi="Arial"/>
          <w:sz w:val="24"/>
          <w:szCs w:val="24"/>
          <w:lang w:val="es-ES"/>
        </w:rPr>
        <w:t>enfermería</w:t>
      </w:r>
      <w:r w:rsidR="00226165">
        <w:rPr>
          <w:rFonts w:ascii="Arial" w:hAnsi="Arial"/>
          <w:sz w:val="24"/>
          <w:szCs w:val="24"/>
          <w:lang w:val="es-ES"/>
        </w:rPr>
        <w:t xml:space="preserve"> y salud </w:t>
      </w:r>
      <w:r w:rsidR="00226165">
        <w:rPr>
          <w:rFonts w:ascii="Arial" w:hAnsi="Arial"/>
          <w:sz w:val="24"/>
          <w:szCs w:val="24"/>
          <w:lang w:val="es-ES"/>
        </w:rPr>
        <w:lastRenderedPageBreak/>
        <w:t xml:space="preserve">mental al mínimo ( psiquiatría, psicología </w:t>
      </w:r>
      <w:proofErr w:type="spellStart"/>
      <w:r w:rsidR="00226165">
        <w:rPr>
          <w:rFonts w:ascii="Arial" w:hAnsi="Arial"/>
          <w:sz w:val="24"/>
          <w:szCs w:val="24"/>
          <w:lang w:val="es-ES"/>
        </w:rPr>
        <w:t>infanto</w:t>
      </w:r>
      <w:proofErr w:type="spellEnd"/>
      <w:r w:rsidR="00226165">
        <w:rPr>
          <w:rFonts w:ascii="Arial" w:hAnsi="Arial"/>
          <w:sz w:val="24"/>
          <w:szCs w:val="24"/>
          <w:lang w:val="es-ES"/>
        </w:rPr>
        <w:t xml:space="preserve"> juvenil y adultos y un programa de alcoholismo)</w:t>
      </w:r>
      <w:r w:rsidR="002671AF">
        <w:rPr>
          <w:rFonts w:ascii="Arial" w:hAnsi="Arial"/>
          <w:sz w:val="24"/>
          <w:szCs w:val="24"/>
          <w:lang w:val="es-ES"/>
        </w:rPr>
        <w:t>, suspendiendo la atención de ginecología</w:t>
      </w:r>
      <w:r w:rsidR="002C28DC">
        <w:rPr>
          <w:rFonts w:ascii="Arial" w:hAnsi="Arial"/>
          <w:sz w:val="24"/>
          <w:szCs w:val="24"/>
          <w:lang w:val="es-ES"/>
        </w:rPr>
        <w:t>, pediatría</w:t>
      </w:r>
      <w:r w:rsidR="002671AF">
        <w:rPr>
          <w:rFonts w:ascii="Arial" w:hAnsi="Arial"/>
          <w:sz w:val="24"/>
          <w:szCs w:val="24"/>
          <w:lang w:val="es-ES"/>
        </w:rPr>
        <w:t>,</w:t>
      </w:r>
      <w:r w:rsidR="002C28DC">
        <w:rPr>
          <w:rFonts w:ascii="Arial" w:hAnsi="Arial"/>
          <w:sz w:val="24"/>
          <w:szCs w:val="24"/>
          <w:lang w:val="es-ES"/>
        </w:rPr>
        <w:t xml:space="preserve"> dental y la atención de psicología por parte de los alumnos de la Escuela de Psicología de la Universidad de</w:t>
      </w:r>
      <w:r w:rsidR="00226165">
        <w:rPr>
          <w:rFonts w:ascii="Arial" w:hAnsi="Arial"/>
          <w:sz w:val="24"/>
          <w:szCs w:val="24"/>
          <w:lang w:val="es-ES"/>
        </w:rPr>
        <w:t xml:space="preserve"> </w:t>
      </w:r>
      <w:r w:rsidR="002C28DC">
        <w:rPr>
          <w:rFonts w:ascii="Arial" w:hAnsi="Arial"/>
          <w:sz w:val="24"/>
          <w:szCs w:val="24"/>
          <w:lang w:val="es-ES"/>
        </w:rPr>
        <w:t>los Andes</w:t>
      </w:r>
      <w:r w:rsidR="002671AF">
        <w:rPr>
          <w:rFonts w:ascii="Arial" w:hAnsi="Arial"/>
          <w:sz w:val="24"/>
          <w:szCs w:val="24"/>
          <w:lang w:val="es-ES"/>
        </w:rPr>
        <w:t>.</w:t>
      </w:r>
    </w:p>
    <w:p w14:paraId="146BCE68" w14:textId="77777777" w:rsidR="002671AF" w:rsidRDefault="002671AF" w:rsidP="00F124C1">
      <w:pPr>
        <w:jc w:val="both"/>
        <w:rPr>
          <w:rFonts w:ascii="Arial" w:hAnsi="Arial"/>
          <w:sz w:val="24"/>
          <w:szCs w:val="24"/>
          <w:lang w:val="es-ES"/>
        </w:rPr>
      </w:pPr>
    </w:p>
    <w:p w14:paraId="0F98D131" w14:textId="06DA264E" w:rsidR="00BA5197" w:rsidRDefault="002671AF" w:rsidP="00F124C1">
      <w:pPr>
        <w:jc w:val="both"/>
        <w:rPr>
          <w:rFonts w:ascii="Arial" w:hAnsi="Arial"/>
          <w:sz w:val="24"/>
          <w:szCs w:val="24"/>
          <w:lang w:val="es-ES"/>
        </w:rPr>
      </w:pPr>
      <w:r>
        <w:rPr>
          <w:rFonts w:ascii="Arial" w:hAnsi="Arial"/>
          <w:sz w:val="24"/>
          <w:szCs w:val="24"/>
          <w:lang w:val="es-ES"/>
        </w:rPr>
        <w:tab/>
      </w:r>
      <w:r w:rsidR="00BA5197">
        <w:rPr>
          <w:rFonts w:ascii="Arial" w:hAnsi="Arial"/>
          <w:sz w:val="24"/>
          <w:szCs w:val="24"/>
          <w:lang w:val="es-ES"/>
        </w:rPr>
        <w:t>Gran parte del personal se tuvo que acoger a la Ley de protección del empleo y otras de acuerdo mutuo, a la suspensión temporal de actividades laborales por ser adultos mayores y grupo de mayor riesgo de contagio.</w:t>
      </w:r>
    </w:p>
    <w:p w14:paraId="79FC2C7D" w14:textId="5A43B36A" w:rsidR="002671AF" w:rsidRDefault="002671AF" w:rsidP="00F124C1">
      <w:pPr>
        <w:jc w:val="both"/>
        <w:rPr>
          <w:rFonts w:ascii="Arial" w:hAnsi="Arial"/>
          <w:sz w:val="24"/>
          <w:szCs w:val="24"/>
          <w:lang w:val="es-ES"/>
        </w:rPr>
      </w:pPr>
    </w:p>
    <w:p w14:paraId="7246DB05" w14:textId="234D5624" w:rsidR="002671AF" w:rsidRDefault="002671AF" w:rsidP="00F124C1">
      <w:pPr>
        <w:jc w:val="both"/>
        <w:rPr>
          <w:rFonts w:ascii="Arial" w:hAnsi="Arial"/>
          <w:sz w:val="24"/>
          <w:szCs w:val="24"/>
          <w:lang w:val="es-ES"/>
        </w:rPr>
      </w:pPr>
      <w:r>
        <w:rPr>
          <w:rFonts w:ascii="Arial" w:hAnsi="Arial"/>
          <w:sz w:val="24"/>
          <w:szCs w:val="24"/>
          <w:lang w:val="es-ES"/>
        </w:rPr>
        <w:tab/>
      </w:r>
    </w:p>
    <w:p w14:paraId="68EE585A" w14:textId="38938113" w:rsidR="002671AF" w:rsidRPr="002671AF" w:rsidRDefault="002671AF" w:rsidP="002671AF">
      <w:pPr>
        <w:ind w:firstLine="708"/>
        <w:jc w:val="both"/>
        <w:rPr>
          <w:rFonts w:ascii="Arial" w:hAnsi="Arial"/>
          <w:sz w:val="24"/>
          <w:szCs w:val="24"/>
          <w:lang w:val="es-ES"/>
        </w:rPr>
      </w:pPr>
      <w:r>
        <w:rPr>
          <w:rFonts w:ascii="Arial" w:hAnsi="Arial"/>
          <w:sz w:val="24"/>
          <w:szCs w:val="24"/>
          <w:lang w:val="es-ES"/>
        </w:rPr>
        <w:t xml:space="preserve">A medida que las condiciones sanitarias lo permitieron, se fueron reanudando los servicios paulatinamente y agregando la atención </w:t>
      </w:r>
      <w:r w:rsidR="007D7017">
        <w:rPr>
          <w:rFonts w:ascii="Arial" w:hAnsi="Arial"/>
          <w:sz w:val="24"/>
          <w:szCs w:val="24"/>
          <w:lang w:val="es-ES"/>
        </w:rPr>
        <w:t xml:space="preserve">de telemedicina, </w:t>
      </w:r>
      <w:r w:rsidRPr="002671AF">
        <w:rPr>
          <w:rFonts w:ascii="Arial" w:hAnsi="Arial"/>
          <w:sz w:val="24"/>
          <w:szCs w:val="24"/>
          <w:lang w:val="es-ES"/>
        </w:rPr>
        <w:t xml:space="preserve">lo que permitió especialmente en salud mental la atención de muchos pacientes </w:t>
      </w:r>
      <w:r w:rsidR="00226165" w:rsidRPr="002671AF">
        <w:rPr>
          <w:rFonts w:ascii="Arial" w:hAnsi="Arial"/>
          <w:sz w:val="24"/>
          <w:szCs w:val="24"/>
          <w:lang w:val="es-ES"/>
        </w:rPr>
        <w:t>antiguos</w:t>
      </w:r>
      <w:r w:rsidR="00226165">
        <w:rPr>
          <w:rFonts w:ascii="Arial" w:hAnsi="Arial"/>
          <w:sz w:val="24"/>
          <w:szCs w:val="24"/>
          <w:lang w:val="es-ES"/>
        </w:rPr>
        <w:t xml:space="preserve">, </w:t>
      </w:r>
      <w:r w:rsidR="00226165" w:rsidRPr="002671AF">
        <w:rPr>
          <w:rFonts w:ascii="Arial" w:hAnsi="Arial"/>
          <w:sz w:val="24"/>
          <w:szCs w:val="24"/>
          <w:lang w:val="es-ES"/>
        </w:rPr>
        <w:t>como</w:t>
      </w:r>
      <w:r w:rsidRPr="002671AF">
        <w:rPr>
          <w:rFonts w:ascii="Arial" w:hAnsi="Arial"/>
          <w:sz w:val="24"/>
          <w:szCs w:val="24"/>
          <w:lang w:val="es-ES"/>
        </w:rPr>
        <w:t xml:space="preserve"> </w:t>
      </w:r>
      <w:r w:rsidR="00226165">
        <w:rPr>
          <w:rFonts w:ascii="Arial" w:hAnsi="Arial"/>
          <w:sz w:val="24"/>
          <w:szCs w:val="24"/>
          <w:lang w:val="es-ES"/>
        </w:rPr>
        <w:t xml:space="preserve">también </w:t>
      </w:r>
      <w:r w:rsidRPr="002671AF">
        <w:rPr>
          <w:rFonts w:ascii="Arial" w:hAnsi="Arial"/>
          <w:sz w:val="24"/>
          <w:szCs w:val="24"/>
          <w:lang w:val="es-ES"/>
        </w:rPr>
        <w:t>agregar pacientes de comunas lejanas y de fuera de la Región Metropolitana</w:t>
      </w:r>
      <w:r w:rsidR="002C28DC">
        <w:rPr>
          <w:rFonts w:ascii="Arial" w:hAnsi="Arial"/>
          <w:sz w:val="24"/>
          <w:szCs w:val="24"/>
          <w:lang w:val="es-ES"/>
        </w:rPr>
        <w:t>.</w:t>
      </w:r>
    </w:p>
    <w:p w14:paraId="0F5A2958" w14:textId="16491D5D" w:rsidR="001C0032" w:rsidRDefault="001C0032" w:rsidP="00F124C1">
      <w:pPr>
        <w:jc w:val="both"/>
        <w:rPr>
          <w:rFonts w:ascii="Arial" w:hAnsi="Arial"/>
          <w:sz w:val="24"/>
          <w:szCs w:val="24"/>
          <w:lang w:val="es-ES"/>
        </w:rPr>
      </w:pPr>
    </w:p>
    <w:p w14:paraId="09E4A8E4" w14:textId="77777777" w:rsidR="00226165" w:rsidRDefault="00226165" w:rsidP="00F124C1">
      <w:pPr>
        <w:jc w:val="both"/>
        <w:rPr>
          <w:rFonts w:ascii="Arial" w:hAnsi="Arial"/>
          <w:sz w:val="24"/>
          <w:szCs w:val="24"/>
          <w:lang w:val="es-ES"/>
        </w:rPr>
      </w:pPr>
      <w:r>
        <w:rPr>
          <w:rFonts w:ascii="Arial" w:hAnsi="Arial"/>
          <w:sz w:val="24"/>
          <w:szCs w:val="24"/>
          <w:lang w:val="es-ES"/>
        </w:rPr>
        <w:tab/>
        <w:t>En octubre se agregó la atención de Obstetricia y Puericultura y en noviembre de Nutrición en convenio con la Universidad de los Andes.</w:t>
      </w:r>
    </w:p>
    <w:p w14:paraId="5ADA0492" w14:textId="77777777" w:rsidR="00226165" w:rsidRDefault="00226165" w:rsidP="00F124C1">
      <w:pPr>
        <w:jc w:val="both"/>
        <w:rPr>
          <w:rFonts w:ascii="Arial" w:hAnsi="Arial"/>
          <w:sz w:val="24"/>
          <w:szCs w:val="24"/>
          <w:lang w:val="es-ES"/>
        </w:rPr>
      </w:pPr>
    </w:p>
    <w:p w14:paraId="0DF842BE" w14:textId="7D05B374" w:rsidR="00226165" w:rsidRDefault="00226165" w:rsidP="00F124C1">
      <w:pPr>
        <w:jc w:val="both"/>
        <w:rPr>
          <w:rFonts w:ascii="Arial" w:hAnsi="Arial"/>
          <w:sz w:val="24"/>
          <w:szCs w:val="24"/>
          <w:lang w:val="es-ES"/>
        </w:rPr>
      </w:pPr>
      <w:r>
        <w:rPr>
          <w:rFonts w:ascii="Arial" w:hAnsi="Arial"/>
          <w:sz w:val="24"/>
          <w:szCs w:val="24"/>
          <w:lang w:val="es-ES"/>
        </w:rPr>
        <w:tab/>
        <w:t>En diciembre empeza</w:t>
      </w:r>
      <w:r w:rsidR="00F31B66">
        <w:rPr>
          <w:rFonts w:ascii="Arial" w:hAnsi="Arial"/>
          <w:sz w:val="24"/>
          <w:szCs w:val="24"/>
          <w:lang w:val="es-ES"/>
        </w:rPr>
        <w:t>mos a atender con las especialidades</w:t>
      </w:r>
      <w:r>
        <w:rPr>
          <w:rFonts w:ascii="Arial" w:hAnsi="Arial"/>
          <w:sz w:val="24"/>
          <w:szCs w:val="24"/>
          <w:lang w:val="es-ES"/>
        </w:rPr>
        <w:t xml:space="preserve"> de Neurología Adultos y Dermatología con 2 médicos voluntarios.</w:t>
      </w:r>
    </w:p>
    <w:p w14:paraId="15DDDBAE" w14:textId="7B416DBC" w:rsidR="00226165" w:rsidRDefault="00226165" w:rsidP="00F124C1">
      <w:pPr>
        <w:jc w:val="both"/>
        <w:rPr>
          <w:rFonts w:ascii="Arial" w:hAnsi="Arial"/>
          <w:sz w:val="24"/>
          <w:szCs w:val="24"/>
          <w:lang w:val="es-ES"/>
        </w:rPr>
      </w:pPr>
      <w:r>
        <w:rPr>
          <w:rFonts w:ascii="Arial" w:hAnsi="Arial"/>
          <w:sz w:val="24"/>
          <w:szCs w:val="24"/>
          <w:lang w:val="es-ES"/>
        </w:rPr>
        <w:tab/>
      </w:r>
    </w:p>
    <w:p w14:paraId="0D4210E2" w14:textId="128EB762" w:rsidR="00CF5CCC" w:rsidRPr="002C28DC" w:rsidRDefault="00E83998" w:rsidP="00D00231">
      <w:pPr>
        <w:jc w:val="both"/>
        <w:rPr>
          <w:rFonts w:ascii="Arial" w:hAnsi="Arial"/>
          <w:sz w:val="24"/>
          <w:szCs w:val="24"/>
          <w:lang w:val="es-ES"/>
        </w:rPr>
      </w:pPr>
      <w:r w:rsidRPr="002C28DC">
        <w:rPr>
          <w:rFonts w:ascii="Arial" w:hAnsi="Arial"/>
          <w:sz w:val="24"/>
          <w:szCs w:val="24"/>
          <w:lang w:val="es-ES"/>
        </w:rPr>
        <w:t xml:space="preserve">           Este año se pudieron </w:t>
      </w:r>
      <w:r w:rsidR="008C695B" w:rsidRPr="002C28DC">
        <w:rPr>
          <w:rFonts w:ascii="Arial" w:hAnsi="Arial"/>
          <w:sz w:val="24"/>
          <w:szCs w:val="24"/>
          <w:lang w:val="es-ES"/>
        </w:rPr>
        <w:t xml:space="preserve">brindar </w:t>
      </w:r>
      <w:r w:rsidR="00AB7479" w:rsidRPr="002C28DC">
        <w:rPr>
          <w:rFonts w:ascii="Arial" w:hAnsi="Arial"/>
          <w:sz w:val="24"/>
          <w:szCs w:val="24"/>
          <w:lang w:val="es-ES"/>
        </w:rPr>
        <w:t xml:space="preserve">alrededor de </w:t>
      </w:r>
      <w:r w:rsidR="008C695B" w:rsidRPr="002C28DC">
        <w:rPr>
          <w:rFonts w:ascii="Arial" w:hAnsi="Arial"/>
          <w:sz w:val="24"/>
          <w:szCs w:val="24"/>
          <w:lang w:val="es-ES"/>
        </w:rPr>
        <w:t>1</w:t>
      </w:r>
      <w:r w:rsidR="002C28DC">
        <w:rPr>
          <w:rFonts w:ascii="Arial" w:hAnsi="Arial"/>
          <w:sz w:val="24"/>
          <w:szCs w:val="24"/>
          <w:lang w:val="es-ES"/>
        </w:rPr>
        <w:t>3</w:t>
      </w:r>
      <w:r w:rsidR="008C695B" w:rsidRPr="002C28DC">
        <w:rPr>
          <w:rFonts w:ascii="Arial" w:hAnsi="Arial"/>
          <w:sz w:val="24"/>
          <w:szCs w:val="24"/>
          <w:lang w:val="es-ES"/>
        </w:rPr>
        <w:t>.</w:t>
      </w:r>
      <w:r w:rsidR="002C28DC">
        <w:rPr>
          <w:rFonts w:ascii="Arial" w:hAnsi="Arial"/>
          <w:sz w:val="24"/>
          <w:szCs w:val="24"/>
          <w:lang w:val="es-ES"/>
        </w:rPr>
        <w:t>7</w:t>
      </w:r>
      <w:r w:rsidR="008C695B" w:rsidRPr="002C28DC">
        <w:rPr>
          <w:rFonts w:ascii="Arial" w:hAnsi="Arial"/>
          <w:sz w:val="24"/>
          <w:szCs w:val="24"/>
          <w:lang w:val="es-ES"/>
        </w:rPr>
        <w:t>00 atenciones</w:t>
      </w:r>
      <w:r w:rsidR="00EE579D" w:rsidRPr="002C28DC">
        <w:rPr>
          <w:rFonts w:ascii="Arial" w:hAnsi="Arial"/>
          <w:sz w:val="24"/>
          <w:szCs w:val="24"/>
          <w:lang w:val="es-ES"/>
        </w:rPr>
        <w:t>.</w:t>
      </w:r>
    </w:p>
    <w:p w14:paraId="3A8E5331" w14:textId="77777777" w:rsidR="00EE579D" w:rsidRPr="002C28DC" w:rsidRDefault="00EE579D" w:rsidP="00D00231">
      <w:pPr>
        <w:jc w:val="both"/>
        <w:rPr>
          <w:rFonts w:ascii="Arial" w:hAnsi="Arial"/>
          <w:sz w:val="24"/>
          <w:szCs w:val="24"/>
          <w:lang w:val="es-ES"/>
        </w:rPr>
      </w:pPr>
    </w:p>
    <w:p w14:paraId="011A5546" w14:textId="77777777" w:rsidR="00E83998" w:rsidRPr="0065006F" w:rsidRDefault="00E83998" w:rsidP="00D00231">
      <w:pPr>
        <w:jc w:val="both"/>
        <w:rPr>
          <w:rFonts w:ascii="Arial" w:hAnsi="Arial"/>
          <w:sz w:val="24"/>
          <w:szCs w:val="24"/>
          <w:lang w:val="es-ES"/>
        </w:rPr>
      </w:pPr>
      <w:r w:rsidRPr="0065006F">
        <w:rPr>
          <w:rFonts w:ascii="Arial" w:hAnsi="Arial"/>
          <w:sz w:val="24"/>
          <w:szCs w:val="24"/>
          <w:lang w:val="es-ES"/>
        </w:rPr>
        <w:t xml:space="preserve">            </w:t>
      </w:r>
    </w:p>
    <w:p w14:paraId="6A460311" w14:textId="77777777" w:rsidR="00D00231" w:rsidRDefault="00D00231" w:rsidP="00D00231">
      <w:pPr>
        <w:jc w:val="both"/>
        <w:rPr>
          <w:rFonts w:ascii="Arial" w:hAnsi="Arial"/>
          <w:sz w:val="24"/>
          <w:szCs w:val="24"/>
          <w:lang w:val="es-ES"/>
        </w:rPr>
      </w:pPr>
    </w:p>
    <w:p w14:paraId="1AF09C90" w14:textId="77777777" w:rsidR="009D4F1E" w:rsidRDefault="009D4F1E" w:rsidP="00D00231">
      <w:pPr>
        <w:jc w:val="both"/>
        <w:rPr>
          <w:rFonts w:ascii="Arial" w:hAnsi="Arial"/>
          <w:b/>
          <w:sz w:val="24"/>
          <w:szCs w:val="24"/>
          <w:lang w:val="es-ES"/>
        </w:rPr>
      </w:pPr>
    </w:p>
    <w:p w14:paraId="1BB30925" w14:textId="77777777" w:rsidR="001A68B9" w:rsidRDefault="001A68B9" w:rsidP="00D00231">
      <w:pPr>
        <w:jc w:val="both"/>
        <w:rPr>
          <w:rFonts w:ascii="Arial" w:hAnsi="Arial"/>
          <w:b/>
          <w:sz w:val="24"/>
          <w:szCs w:val="24"/>
          <w:lang w:val="es-ES"/>
        </w:rPr>
      </w:pPr>
    </w:p>
    <w:p w14:paraId="3E729932" w14:textId="77777777" w:rsidR="001A68B9" w:rsidRDefault="001A68B9" w:rsidP="00D00231">
      <w:pPr>
        <w:jc w:val="both"/>
        <w:rPr>
          <w:rFonts w:ascii="Arial" w:hAnsi="Arial"/>
          <w:b/>
          <w:sz w:val="24"/>
          <w:szCs w:val="24"/>
          <w:lang w:val="es-ES"/>
        </w:rPr>
      </w:pPr>
    </w:p>
    <w:p w14:paraId="4D6BFB50" w14:textId="77777777" w:rsidR="001A68B9" w:rsidRDefault="001A68B9" w:rsidP="00D00231">
      <w:pPr>
        <w:jc w:val="both"/>
        <w:rPr>
          <w:rFonts w:ascii="Arial" w:hAnsi="Arial"/>
          <w:b/>
          <w:sz w:val="24"/>
          <w:szCs w:val="24"/>
          <w:lang w:val="es-ES"/>
        </w:rPr>
      </w:pPr>
    </w:p>
    <w:p w14:paraId="42951856" w14:textId="77777777" w:rsidR="00D72B15" w:rsidRDefault="00D72B15" w:rsidP="00D00231">
      <w:pPr>
        <w:jc w:val="both"/>
        <w:rPr>
          <w:rFonts w:ascii="Arial" w:hAnsi="Arial"/>
          <w:b/>
          <w:sz w:val="24"/>
          <w:szCs w:val="24"/>
          <w:lang w:val="es-ES"/>
        </w:rPr>
      </w:pPr>
    </w:p>
    <w:p w14:paraId="3245D586" w14:textId="77777777" w:rsidR="00226165" w:rsidRDefault="00226165" w:rsidP="0078203B">
      <w:pPr>
        <w:jc w:val="both"/>
        <w:rPr>
          <w:rFonts w:ascii="Arial" w:hAnsi="Arial"/>
          <w:b/>
          <w:sz w:val="24"/>
          <w:szCs w:val="24"/>
          <w:lang w:val="es-ES"/>
        </w:rPr>
      </w:pPr>
    </w:p>
    <w:p w14:paraId="4C078CE9" w14:textId="77777777" w:rsidR="00226165" w:rsidRDefault="00226165" w:rsidP="0078203B">
      <w:pPr>
        <w:jc w:val="both"/>
        <w:rPr>
          <w:rFonts w:ascii="Arial" w:hAnsi="Arial"/>
          <w:b/>
          <w:sz w:val="24"/>
          <w:szCs w:val="24"/>
          <w:lang w:val="es-ES"/>
        </w:rPr>
      </w:pPr>
    </w:p>
    <w:p w14:paraId="4A816ABA" w14:textId="77777777" w:rsidR="00226165" w:rsidRDefault="00226165" w:rsidP="0078203B">
      <w:pPr>
        <w:jc w:val="both"/>
        <w:rPr>
          <w:rFonts w:ascii="Arial" w:hAnsi="Arial"/>
          <w:b/>
          <w:sz w:val="24"/>
          <w:szCs w:val="24"/>
          <w:lang w:val="es-ES"/>
        </w:rPr>
      </w:pPr>
    </w:p>
    <w:p w14:paraId="271087BD" w14:textId="77777777" w:rsidR="00226165" w:rsidRDefault="00226165" w:rsidP="0078203B">
      <w:pPr>
        <w:jc w:val="both"/>
        <w:rPr>
          <w:rFonts w:ascii="Arial" w:hAnsi="Arial"/>
          <w:b/>
          <w:sz w:val="24"/>
          <w:szCs w:val="24"/>
          <w:lang w:val="es-ES"/>
        </w:rPr>
      </w:pPr>
    </w:p>
    <w:p w14:paraId="2B427DB4" w14:textId="77777777" w:rsidR="00226165" w:rsidRDefault="00226165" w:rsidP="0078203B">
      <w:pPr>
        <w:jc w:val="both"/>
        <w:rPr>
          <w:rFonts w:ascii="Arial" w:hAnsi="Arial"/>
          <w:b/>
          <w:sz w:val="24"/>
          <w:szCs w:val="24"/>
          <w:lang w:val="es-ES"/>
        </w:rPr>
      </w:pPr>
    </w:p>
    <w:p w14:paraId="3076AAF6" w14:textId="77777777" w:rsidR="00226165" w:rsidRDefault="00226165" w:rsidP="0078203B">
      <w:pPr>
        <w:jc w:val="both"/>
        <w:rPr>
          <w:rFonts w:ascii="Arial" w:hAnsi="Arial"/>
          <w:b/>
          <w:sz w:val="24"/>
          <w:szCs w:val="24"/>
          <w:lang w:val="es-ES"/>
        </w:rPr>
      </w:pPr>
    </w:p>
    <w:p w14:paraId="5CCD8E7C" w14:textId="77777777" w:rsidR="00226165" w:rsidRDefault="00226165" w:rsidP="0078203B">
      <w:pPr>
        <w:jc w:val="both"/>
        <w:rPr>
          <w:rFonts w:ascii="Arial" w:hAnsi="Arial"/>
          <w:b/>
          <w:sz w:val="24"/>
          <w:szCs w:val="24"/>
          <w:lang w:val="es-ES"/>
        </w:rPr>
      </w:pPr>
    </w:p>
    <w:p w14:paraId="31FFE070" w14:textId="77777777" w:rsidR="00226165" w:rsidRDefault="00226165" w:rsidP="0078203B">
      <w:pPr>
        <w:jc w:val="both"/>
        <w:rPr>
          <w:rFonts w:ascii="Arial" w:hAnsi="Arial"/>
          <w:b/>
          <w:sz w:val="24"/>
          <w:szCs w:val="24"/>
          <w:lang w:val="es-ES"/>
        </w:rPr>
      </w:pPr>
    </w:p>
    <w:p w14:paraId="24D32B3E" w14:textId="77777777" w:rsidR="00226165" w:rsidRDefault="00226165" w:rsidP="0078203B">
      <w:pPr>
        <w:jc w:val="both"/>
        <w:rPr>
          <w:rFonts w:ascii="Arial" w:hAnsi="Arial"/>
          <w:b/>
          <w:sz w:val="24"/>
          <w:szCs w:val="24"/>
          <w:lang w:val="es-ES"/>
        </w:rPr>
      </w:pPr>
    </w:p>
    <w:p w14:paraId="1F96C924" w14:textId="77777777" w:rsidR="00226165" w:rsidRDefault="00226165" w:rsidP="0078203B">
      <w:pPr>
        <w:jc w:val="both"/>
        <w:rPr>
          <w:rFonts w:ascii="Arial" w:hAnsi="Arial"/>
          <w:b/>
          <w:sz w:val="24"/>
          <w:szCs w:val="24"/>
          <w:lang w:val="es-ES"/>
        </w:rPr>
      </w:pPr>
    </w:p>
    <w:p w14:paraId="3BEA4A43" w14:textId="77777777" w:rsidR="00226165" w:rsidRDefault="00226165" w:rsidP="0078203B">
      <w:pPr>
        <w:jc w:val="both"/>
        <w:rPr>
          <w:rFonts w:ascii="Arial" w:hAnsi="Arial"/>
          <w:b/>
          <w:sz w:val="24"/>
          <w:szCs w:val="24"/>
          <w:lang w:val="es-ES"/>
        </w:rPr>
      </w:pPr>
    </w:p>
    <w:p w14:paraId="0ED0470C" w14:textId="77777777" w:rsidR="00226165" w:rsidRDefault="00226165" w:rsidP="0078203B">
      <w:pPr>
        <w:jc w:val="both"/>
        <w:rPr>
          <w:rFonts w:ascii="Arial" w:hAnsi="Arial"/>
          <w:b/>
          <w:sz w:val="24"/>
          <w:szCs w:val="24"/>
          <w:lang w:val="es-ES"/>
        </w:rPr>
      </w:pPr>
    </w:p>
    <w:p w14:paraId="73F61428" w14:textId="77777777" w:rsidR="00226165" w:rsidRDefault="00226165" w:rsidP="0078203B">
      <w:pPr>
        <w:jc w:val="both"/>
        <w:rPr>
          <w:rFonts w:ascii="Arial" w:hAnsi="Arial"/>
          <w:b/>
          <w:sz w:val="24"/>
          <w:szCs w:val="24"/>
          <w:lang w:val="es-ES"/>
        </w:rPr>
      </w:pPr>
    </w:p>
    <w:p w14:paraId="63562ABD" w14:textId="77777777" w:rsidR="00226165" w:rsidRDefault="00226165" w:rsidP="0078203B">
      <w:pPr>
        <w:jc w:val="both"/>
        <w:rPr>
          <w:rFonts w:ascii="Arial" w:hAnsi="Arial"/>
          <w:b/>
          <w:sz w:val="24"/>
          <w:szCs w:val="24"/>
          <w:lang w:val="es-ES"/>
        </w:rPr>
      </w:pPr>
    </w:p>
    <w:p w14:paraId="08E103AF" w14:textId="77777777" w:rsidR="00226165" w:rsidRDefault="00226165" w:rsidP="0078203B">
      <w:pPr>
        <w:jc w:val="both"/>
        <w:rPr>
          <w:rFonts w:ascii="Arial" w:hAnsi="Arial"/>
          <w:b/>
          <w:sz w:val="24"/>
          <w:szCs w:val="24"/>
          <w:lang w:val="es-ES"/>
        </w:rPr>
      </w:pPr>
    </w:p>
    <w:p w14:paraId="122110F8" w14:textId="77777777" w:rsidR="00226165" w:rsidRDefault="00226165" w:rsidP="0078203B">
      <w:pPr>
        <w:jc w:val="both"/>
        <w:rPr>
          <w:rFonts w:ascii="Arial" w:hAnsi="Arial"/>
          <w:b/>
          <w:sz w:val="24"/>
          <w:szCs w:val="24"/>
          <w:lang w:val="es-ES"/>
        </w:rPr>
      </w:pPr>
    </w:p>
    <w:p w14:paraId="6C6CE311" w14:textId="28A0F6FA" w:rsidR="00E92172" w:rsidRDefault="00716A71" w:rsidP="00226165">
      <w:pPr>
        <w:pStyle w:val="Prrafodelista"/>
        <w:numPr>
          <w:ilvl w:val="0"/>
          <w:numId w:val="22"/>
        </w:numPr>
        <w:jc w:val="both"/>
        <w:rPr>
          <w:rFonts w:ascii="Arial" w:hAnsi="Arial"/>
          <w:sz w:val="24"/>
          <w:szCs w:val="24"/>
          <w:lang w:val="es-ES"/>
        </w:rPr>
      </w:pPr>
      <w:r w:rsidRPr="00226165">
        <w:rPr>
          <w:rFonts w:ascii="Arial" w:hAnsi="Arial"/>
          <w:b/>
          <w:sz w:val="24"/>
          <w:szCs w:val="24"/>
          <w:lang w:val="es-ES"/>
        </w:rPr>
        <w:t>Medicina</w:t>
      </w:r>
      <w:r w:rsidR="00E92172" w:rsidRPr="00226165">
        <w:rPr>
          <w:rFonts w:ascii="Arial" w:hAnsi="Arial"/>
          <w:sz w:val="24"/>
          <w:szCs w:val="24"/>
          <w:lang w:val="es-ES"/>
        </w:rPr>
        <w:t>:</w:t>
      </w:r>
      <w:r w:rsidR="001A68B9" w:rsidRPr="00226165">
        <w:rPr>
          <w:rFonts w:ascii="Arial" w:hAnsi="Arial"/>
          <w:sz w:val="24"/>
          <w:szCs w:val="24"/>
          <w:lang w:val="es-ES"/>
        </w:rPr>
        <w:t xml:space="preserve"> </w:t>
      </w:r>
    </w:p>
    <w:p w14:paraId="422F9D34" w14:textId="77777777" w:rsidR="001B26DA" w:rsidRPr="00226165" w:rsidRDefault="001B26DA" w:rsidP="001B26DA">
      <w:pPr>
        <w:pStyle w:val="Prrafodelista"/>
        <w:ind w:left="825"/>
        <w:jc w:val="both"/>
        <w:rPr>
          <w:rFonts w:ascii="Arial" w:hAnsi="Arial"/>
          <w:sz w:val="24"/>
          <w:szCs w:val="24"/>
          <w:lang w:val="es-ES"/>
        </w:rPr>
      </w:pPr>
    </w:p>
    <w:p w14:paraId="69C00033" w14:textId="05CA3AA7" w:rsidR="00226165" w:rsidRDefault="00226165" w:rsidP="00226165">
      <w:pPr>
        <w:pStyle w:val="Prrafodelista"/>
        <w:ind w:left="825"/>
        <w:jc w:val="both"/>
        <w:rPr>
          <w:rFonts w:ascii="Arial" w:hAnsi="Arial"/>
          <w:bCs/>
          <w:sz w:val="24"/>
          <w:szCs w:val="24"/>
          <w:lang w:val="es-ES"/>
        </w:rPr>
      </w:pPr>
      <w:r>
        <w:rPr>
          <w:rFonts w:ascii="Arial" w:hAnsi="Arial"/>
          <w:bCs/>
          <w:sz w:val="24"/>
          <w:szCs w:val="24"/>
          <w:lang w:val="es-ES"/>
        </w:rPr>
        <w:t xml:space="preserve">Las atenciones </w:t>
      </w:r>
      <w:r w:rsidR="00F31B66">
        <w:rPr>
          <w:rFonts w:ascii="Arial" w:hAnsi="Arial"/>
          <w:bCs/>
          <w:sz w:val="24"/>
          <w:szCs w:val="24"/>
          <w:lang w:val="es-ES"/>
        </w:rPr>
        <w:t xml:space="preserve">de medicina general </w:t>
      </w:r>
      <w:r>
        <w:rPr>
          <w:rFonts w:ascii="Arial" w:hAnsi="Arial"/>
          <w:bCs/>
          <w:sz w:val="24"/>
          <w:szCs w:val="24"/>
          <w:lang w:val="es-ES"/>
        </w:rPr>
        <w:t xml:space="preserve">se iniciaron a mediados de febrero con un médico general agregándose </w:t>
      </w:r>
      <w:r w:rsidR="007D7017">
        <w:rPr>
          <w:rFonts w:ascii="Arial" w:hAnsi="Arial"/>
          <w:bCs/>
          <w:sz w:val="24"/>
          <w:szCs w:val="24"/>
          <w:lang w:val="es-ES"/>
        </w:rPr>
        <w:t xml:space="preserve">en marzo un segundo </w:t>
      </w:r>
      <w:r w:rsidR="00A810FA">
        <w:rPr>
          <w:rFonts w:ascii="Arial" w:hAnsi="Arial"/>
          <w:bCs/>
          <w:sz w:val="24"/>
          <w:szCs w:val="24"/>
          <w:lang w:val="es-ES"/>
        </w:rPr>
        <w:t xml:space="preserve">profesional. </w:t>
      </w:r>
    </w:p>
    <w:p w14:paraId="3A38BF8E" w14:textId="2E198ED7" w:rsidR="009775C0" w:rsidRDefault="009775C0" w:rsidP="00226165">
      <w:pPr>
        <w:pStyle w:val="Prrafodelista"/>
        <w:ind w:left="825"/>
        <w:jc w:val="both"/>
        <w:rPr>
          <w:rFonts w:ascii="Arial" w:hAnsi="Arial"/>
          <w:bCs/>
          <w:sz w:val="24"/>
          <w:szCs w:val="24"/>
          <w:lang w:val="es-ES"/>
        </w:rPr>
      </w:pPr>
    </w:p>
    <w:p w14:paraId="2589A94C" w14:textId="6A7606B9" w:rsidR="009775C0" w:rsidRDefault="009775C0" w:rsidP="00226165">
      <w:pPr>
        <w:pStyle w:val="Prrafodelista"/>
        <w:ind w:left="825"/>
        <w:jc w:val="both"/>
        <w:rPr>
          <w:rFonts w:ascii="Arial" w:hAnsi="Arial"/>
          <w:bCs/>
          <w:sz w:val="24"/>
          <w:szCs w:val="24"/>
          <w:lang w:val="es-ES"/>
        </w:rPr>
      </w:pPr>
      <w:r>
        <w:rPr>
          <w:rFonts w:ascii="Arial" w:hAnsi="Arial"/>
          <w:bCs/>
          <w:sz w:val="24"/>
          <w:szCs w:val="24"/>
          <w:lang w:val="es-ES"/>
        </w:rPr>
        <w:t>Con la presencia del COVID-19 y las restricciones que se debieron tomar por parte las autoridades, al igual que la realidad nacional, disminuyó la demanda por otras patologías especialmente respiratorias, tan recurrentes en el periodo de invierno</w:t>
      </w:r>
    </w:p>
    <w:p w14:paraId="58721681" w14:textId="77777777" w:rsidR="009775C0" w:rsidRDefault="009775C0" w:rsidP="00226165">
      <w:pPr>
        <w:pStyle w:val="Prrafodelista"/>
        <w:ind w:left="825"/>
        <w:jc w:val="both"/>
        <w:rPr>
          <w:rFonts w:ascii="Arial" w:hAnsi="Arial"/>
          <w:bCs/>
          <w:sz w:val="24"/>
          <w:szCs w:val="24"/>
          <w:lang w:val="es-ES"/>
        </w:rPr>
      </w:pPr>
    </w:p>
    <w:p w14:paraId="6A370BB3" w14:textId="6DD4947B" w:rsidR="00226165" w:rsidRDefault="00226165" w:rsidP="00226165">
      <w:pPr>
        <w:pStyle w:val="Prrafodelista"/>
        <w:ind w:left="825"/>
        <w:jc w:val="both"/>
        <w:rPr>
          <w:rFonts w:ascii="Arial" w:hAnsi="Arial"/>
          <w:bCs/>
          <w:sz w:val="24"/>
          <w:szCs w:val="24"/>
          <w:lang w:val="es-ES"/>
        </w:rPr>
      </w:pPr>
      <w:r>
        <w:rPr>
          <w:rFonts w:ascii="Arial" w:hAnsi="Arial"/>
          <w:bCs/>
          <w:sz w:val="24"/>
          <w:szCs w:val="24"/>
          <w:lang w:val="es-ES"/>
        </w:rPr>
        <w:t xml:space="preserve">Se atendieron 1.533 pacientes, en </w:t>
      </w:r>
      <w:r w:rsidR="0071103D">
        <w:rPr>
          <w:rFonts w:ascii="Arial" w:hAnsi="Arial"/>
          <w:bCs/>
          <w:sz w:val="24"/>
          <w:szCs w:val="24"/>
          <w:lang w:val="es-ES"/>
        </w:rPr>
        <w:t xml:space="preserve">un principio niños y adultos y luego solamente adultos, una vez que se reinició la atención de Pediatría. </w:t>
      </w:r>
    </w:p>
    <w:p w14:paraId="0F5113A5" w14:textId="77777777" w:rsidR="009775C0" w:rsidRDefault="009775C0" w:rsidP="00226165">
      <w:pPr>
        <w:pStyle w:val="Prrafodelista"/>
        <w:ind w:left="825"/>
        <w:jc w:val="both"/>
        <w:rPr>
          <w:rFonts w:ascii="Arial" w:hAnsi="Arial"/>
          <w:bCs/>
          <w:sz w:val="24"/>
          <w:szCs w:val="24"/>
          <w:lang w:val="es-ES"/>
        </w:rPr>
      </w:pPr>
    </w:p>
    <w:p w14:paraId="55985AB8" w14:textId="1C0A68A8" w:rsidR="007D7017" w:rsidRDefault="007D7017" w:rsidP="00226165">
      <w:pPr>
        <w:pStyle w:val="Prrafodelista"/>
        <w:ind w:left="825"/>
        <w:jc w:val="both"/>
        <w:rPr>
          <w:rFonts w:ascii="Arial" w:hAnsi="Arial"/>
          <w:bCs/>
          <w:sz w:val="24"/>
          <w:szCs w:val="24"/>
          <w:lang w:val="es-ES"/>
        </w:rPr>
      </w:pPr>
      <w:r>
        <w:rPr>
          <w:rFonts w:ascii="Arial" w:hAnsi="Arial"/>
          <w:bCs/>
          <w:sz w:val="24"/>
          <w:szCs w:val="24"/>
          <w:lang w:val="es-ES"/>
        </w:rPr>
        <w:t>La atención pediátrica se reinició en octubre con los internos y docentes de la Universidad de los Andes, llegando a un total de 512 pacientes.</w:t>
      </w:r>
    </w:p>
    <w:p w14:paraId="565DBA0A" w14:textId="64B6F6A2" w:rsidR="0038158D" w:rsidRDefault="0038158D" w:rsidP="00226165">
      <w:pPr>
        <w:pStyle w:val="Prrafodelista"/>
        <w:ind w:left="825"/>
        <w:jc w:val="both"/>
        <w:rPr>
          <w:rFonts w:ascii="Arial" w:hAnsi="Arial"/>
          <w:bCs/>
          <w:sz w:val="24"/>
          <w:szCs w:val="24"/>
          <w:lang w:val="es-ES"/>
        </w:rPr>
      </w:pPr>
    </w:p>
    <w:p w14:paraId="5A209F5C" w14:textId="36B407D4" w:rsidR="0038158D" w:rsidRDefault="00F31B66" w:rsidP="00226165">
      <w:pPr>
        <w:pStyle w:val="Prrafodelista"/>
        <w:ind w:left="825"/>
        <w:jc w:val="both"/>
        <w:rPr>
          <w:rFonts w:ascii="Arial" w:hAnsi="Arial"/>
          <w:bCs/>
          <w:sz w:val="24"/>
          <w:szCs w:val="24"/>
          <w:lang w:val="es-ES"/>
        </w:rPr>
      </w:pPr>
      <w:r>
        <w:rPr>
          <w:rFonts w:ascii="Arial" w:hAnsi="Arial"/>
          <w:bCs/>
          <w:sz w:val="24"/>
          <w:szCs w:val="24"/>
          <w:lang w:val="es-ES"/>
        </w:rPr>
        <w:t xml:space="preserve">La atención de ginecología fue otorgada por un médico gineco- obstetra </w:t>
      </w:r>
      <w:r w:rsidR="0038158D">
        <w:rPr>
          <w:rFonts w:ascii="Arial" w:hAnsi="Arial"/>
          <w:bCs/>
          <w:sz w:val="24"/>
          <w:szCs w:val="24"/>
          <w:lang w:val="es-ES"/>
        </w:rPr>
        <w:t xml:space="preserve">que es voluntario hace más de 10 años. </w:t>
      </w:r>
      <w:r w:rsidR="009775C0">
        <w:rPr>
          <w:rFonts w:ascii="Arial" w:hAnsi="Arial"/>
          <w:bCs/>
          <w:sz w:val="24"/>
          <w:szCs w:val="24"/>
          <w:lang w:val="es-ES"/>
        </w:rPr>
        <w:t>C</w:t>
      </w:r>
      <w:r w:rsidR="0038158D">
        <w:rPr>
          <w:rFonts w:ascii="Arial" w:hAnsi="Arial"/>
          <w:bCs/>
          <w:sz w:val="24"/>
          <w:szCs w:val="24"/>
          <w:lang w:val="es-ES"/>
        </w:rPr>
        <w:t xml:space="preserve">uando era </w:t>
      </w:r>
      <w:r w:rsidR="00FB126A">
        <w:rPr>
          <w:rFonts w:ascii="Arial" w:hAnsi="Arial"/>
          <w:bCs/>
          <w:sz w:val="24"/>
          <w:szCs w:val="24"/>
          <w:lang w:val="es-ES"/>
        </w:rPr>
        <w:t xml:space="preserve">necesario, </w:t>
      </w:r>
      <w:r w:rsidR="000116C4">
        <w:rPr>
          <w:rFonts w:ascii="Arial" w:hAnsi="Arial"/>
          <w:bCs/>
          <w:sz w:val="24"/>
          <w:szCs w:val="24"/>
          <w:lang w:val="es-ES"/>
        </w:rPr>
        <w:t xml:space="preserve">la atención </w:t>
      </w:r>
      <w:r w:rsidR="00FB126A">
        <w:rPr>
          <w:rFonts w:ascii="Arial" w:hAnsi="Arial"/>
          <w:bCs/>
          <w:sz w:val="24"/>
          <w:szCs w:val="24"/>
          <w:lang w:val="es-ES"/>
        </w:rPr>
        <w:t>incluyó</w:t>
      </w:r>
      <w:r w:rsidR="0038158D">
        <w:rPr>
          <w:rFonts w:ascii="Arial" w:hAnsi="Arial"/>
          <w:bCs/>
          <w:sz w:val="24"/>
          <w:szCs w:val="24"/>
          <w:lang w:val="es-ES"/>
        </w:rPr>
        <w:t xml:space="preserve"> una ecografía con un equipo nuevo donado</w:t>
      </w:r>
      <w:r w:rsidR="00FB126A">
        <w:rPr>
          <w:rFonts w:ascii="Arial" w:hAnsi="Arial"/>
          <w:bCs/>
          <w:sz w:val="24"/>
          <w:szCs w:val="24"/>
          <w:lang w:val="es-ES"/>
        </w:rPr>
        <w:t>, sin costo adicional para los pacientes.</w:t>
      </w:r>
      <w:r w:rsidR="0038158D">
        <w:rPr>
          <w:rFonts w:ascii="Arial" w:hAnsi="Arial"/>
          <w:bCs/>
          <w:sz w:val="24"/>
          <w:szCs w:val="24"/>
          <w:lang w:val="es-ES"/>
        </w:rPr>
        <w:t xml:space="preserve"> </w:t>
      </w:r>
      <w:r w:rsidR="00FB126A">
        <w:rPr>
          <w:rFonts w:ascii="Arial" w:hAnsi="Arial"/>
          <w:bCs/>
          <w:sz w:val="24"/>
          <w:szCs w:val="24"/>
          <w:lang w:val="es-ES"/>
        </w:rPr>
        <w:t xml:space="preserve">Se atendieron </w:t>
      </w:r>
      <w:r w:rsidR="0038158D">
        <w:rPr>
          <w:rFonts w:ascii="Arial" w:hAnsi="Arial"/>
          <w:bCs/>
          <w:sz w:val="24"/>
          <w:szCs w:val="24"/>
          <w:lang w:val="es-ES"/>
        </w:rPr>
        <w:t>130 pacientes</w:t>
      </w:r>
      <w:r w:rsidR="00FB126A">
        <w:rPr>
          <w:rFonts w:ascii="Arial" w:hAnsi="Arial"/>
          <w:bCs/>
          <w:sz w:val="24"/>
          <w:szCs w:val="24"/>
          <w:lang w:val="es-ES"/>
        </w:rPr>
        <w:t xml:space="preserve"> en aproximadamente 6 meses en que fue posible brindar este servicio.</w:t>
      </w:r>
    </w:p>
    <w:p w14:paraId="029FE1F5" w14:textId="4AAC1F9D" w:rsidR="00FB126A" w:rsidRDefault="00FB126A" w:rsidP="00226165">
      <w:pPr>
        <w:pStyle w:val="Prrafodelista"/>
        <w:ind w:left="825"/>
        <w:jc w:val="both"/>
        <w:rPr>
          <w:rFonts w:ascii="Arial" w:hAnsi="Arial"/>
          <w:bCs/>
          <w:sz w:val="24"/>
          <w:szCs w:val="24"/>
          <w:lang w:val="es-ES"/>
        </w:rPr>
      </w:pPr>
    </w:p>
    <w:p w14:paraId="484598F0" w14:textId="317ED2DD" w:rsidR="00FB126A" w:rsidRDefault="00FB126A" w:rsidP="00226165">
      <w:pPr>
        <w:pStyle w:val="Prrafodelista"/>
        <w:ind w:left="825"/>
        <w:jc w:val="both"/>
        <w:rPr>
          <w:rFonts w:ascii="Arial" w:hAnsi="Arial"/>
          <w:bCs/>
          <w:sz w:val="24"/>
          <w:szCs w:val="24"/>
          <w:lang w:val="es-ES"/>
        </w:rPr>
      </w:pPr>
      <w:r>
        <w:rPr>
          <w:rFonts w:ascii="Arial" w:hAnsi="Arial"/>
          <w:bCs/>
          <w:sz w:val="24"/>
          <w:szCs w:val="24"/>
          <w:lang w:val="es-ES"/>
        </w:rPr>
        <w:t>También con 2 médicos voluntarios que se integraron a fines de diciembre pudimos atender a pacientes en las especialidades de neurología adultos y dermatología. Se atendieron 6 y 13 pacientes respectivamente.</w:t>
      </w:r>
    </w:p>
    <w:p w14:paraId="146F92E0" w14:textId="77777777" w:rsidR="0038158D" w:rsidRDefault="0038158D" w:rsidP="00226165">
      <w:pPr>
        <w:pStyle w:val="Prrafodelista"/>
        <w:ind w:left="825"/>
        <w:jc w:val="both"/>
        <w:rPr>
          <w:rFonts w:ascii="Arial" w:hAnsi="Arial"/>
          <w:bCs/>
          <w:sz w:val="24"/>
          <w:szCs w:val="24"/>
          <w:lang w:val="es-ES"/>
        </w:rPr>
      </w:pPr>
    </w:p>
    <w:p w14:paraId="6683A194" w14:textId="7FD7EC35" w:rsidR="007D7017" w:rsidRDefault="007D7017" w:rsidP="00226165">
      <w:pPr>
        <w:pStyle w:val="Prrafodelista"/>
        <w:ind w:left="825"/>
        <w:jc w:val="both"/>
        <w:rPr>
          <w:rFonts w:ascii="Arial" w:hAnsi="Arial"/>
          <w:bCs/>
          <w:sz w:val="24"/>
          <w:szCs w:val="24"/>
          <w:lang w:val="es-ES"/>
        </w:rPr>
      </w:pPr>
      <w:r>
        <w:rPr>
          <w:rFonts w:ascii="Arial" w:hAnsi="Arial"/>
          <w:bCs/>
          <w:sz w:val="24"/>
          <w:szCs w:val="24"/>
          <w:lang w:val="es-ES"/>
        </w:rPr>
        <w:t xml:space="preserve">Enfermería </w:t>
      </w:r>
      <w:r w:rsidR="0038158D">
        <w:rPr>
          <w:rFonts w:ascii="Arial" w:hAnsi="Arial"/>
          <w:bCs/>
          <w:sz w:val="24"/>
          <w:szCs w:val="24"/>
          <w:lang w:val="es-ES"/>
        </w:rPr>
        <w:t xml:space="preserve">dio 927 atenciones con una T.E.N.S. tales como control de signos vitales, entrega de </w:t>
      </w:r>
      <w:r w:rsidR="00FB126A">
        <w:rPr>
          <w:rFonts w:ascii="Arial" w:hAnsi="Arial"/>
          <w:bCs/>
          <w:sz w:val="24"/>
          <w:szCs w:val="24"/>
          <w:lang w:val="es-ES"/>
        </w:rPr>
        <w:t>medicamentos,</w:t>
      </w:r>
      <w:r w:rsidR="0038158D">
        <w:rPr>
          <w:rFonts w:ascii="Arial" w:hAnsi="Arial"/>
          <w:bCs/>
          <w:sz w:val="24"/>
          <w:szCs w:val="24"/>
          <w:lang w:val="es-ES"/>
        </w:rPr>
        <w:t xml:space="preserve"> esterilización, etc.</w:t>
      </w:r>
    </w:p>
    <w:p w14:paraId="34BC4D3C" w14:textId="36EBC639" w:rsidR="0038158D" w:rsidRDefault="0038158D" w:rsidP="00226165">
      <w:pPr>
        <w:pStyle w:val="Prrafodelista"/>
        <w:ind w:left="825"/>
        <w:jc w:val="both"/>
        <w:rPr>
          <w:rFonts w:ascii="Arial" w:hAnsi="Arial"/>
          <w:bCs/>
          <w:sz w:val="24"/>
          <w:szCs w:val="24"/>
          <w:lang w:val="es-ES"/>
        </w:rPr>
      </w:pPr>
    </w:p>
    <w:p w14:paraId="0E2040DE" w14:textId="4F26F1E0" w:rsidR="0038158D" w:rsidRDefault="0038158D" w:rsidP="00226165">
      <w:pPr>
        <w:pStyle w:val="Prrafodelista"/>
        <w:ind w:left="825"/>
        <w:jc w:val="both"/>
        <w:rPr>
          <w:rFonts w:ascii="Arial" w:hAnsi="Arial"/>
          <w:bCs/>
          <w:sz w:val="24"/>
          <w:szCs w:val="24"/>
          <w:lang w:val="es-ES"/>
        </w:rPr>
      </w:pPr>
      <w:r>
        <w:rPr>
          <w:rFonts w:ascii="Arial" w:hAnsi="Arial"/>
          <w:bCs/>
          <w:sz w:val="24"/>
          <w:szCs w:val="24"/>
          <w:lang w:val="es-ES"/>
        </w:rPr>
        <w:t xml:space="preserve">La atención de Obstetricia y Puericultura fue posible gracias al convenio con la Universidad de los Andes. Se inició en octubre, beneficiando a 66 pacientes. </w:t>
      </w:r>
    </w:p>
    <w:p w14:paraId="241A0D46" w14:textId="167BEEC7" w:rsidR="00FB126A" w:rsidRDefault="00FB126A" w:rsidP="00226165">
      <w:pPr>
        <w:pStyle w:val="Prrafodelista"/>
        <w:ind w:left="825"/>
        <w:jc w:val="both"/>
        <w:rPr>
          <w:rFonts w:ascii="Arial" w:hAnsi="Arial"/>
          <w:bCs/>
          <w:sz w:val="24"/>
          <w:szCs w:val="24"/>
          <w:lang w:val="es-ES"/>
        </w:rPr>
      </w:pPr>
    </w:p>
    <w:p w14:paraId="2B84128C" w14:textId="2C3B46D3" w:rsidR="00FB126A" w:rsidRDefault="001F6E81" w:rsidP="00226165">
      <w:pPr>
        <w:pStyle w:val="Prrafodelista"/>
        <w:ind w:left="825"/>
        <w:jc w:val="both"/>
        <w:rPr>
          <w:rFonts w:ascii="Arial" w:hAnsi="Arial"/>
          <w:bCs/>
          <w:sz w:val="24"/>
          <w:szCs w:val="24"/>
          <w:lang w:val="es-ES"/>
        </w:rPr>
      </w:pPr>
      <w:r>
        <w:rPr>
          <w:rFonts w:ascii="Arial" w:hAnsi="Arial"/>
          <w:bCs/>
          <w:sz w:val="24"/>
          <w:szCs w:val="24"/>
          <w:lang w:val="es-ES"/>
        </w:rPr>
        <w:t>Siendo la obesidad y sobrepeso un gran problema de salud en nuestro país, el 59% de los 73 pacientes</w:t>
      </w:r>
      <w:r w:rsidR="00CD4B43">
        <w:rPr>
          <w:rFonts w:ascii="Arial" w:hAnsi="Arial"/>
          <w:bCs/>
          <w:sz w:val="24"/>
          <w:szCs w:val="24"/>
          <w:lang w:val="es-ES"/>
        </w:rPr>
        <w:t xml:space="preserve"> </w:t>
      </w:r>
      <w:r>
        <w:rPr>
          <w:rFonts w:ascii="Arial" w:hAnsi="Arial"/>
          <w:bCs/>
          <w:sz w:val="24"/>
          <w:szCs w:val="24"/>
          <w:lang w:val="es-ES"/>
        </w:rPr>
        <w:t xml:space="preserve">presentaron </w:t>
      </w:r>
      <w:r w:rsidR="00CD4B43">
        <w:rPr>
          <w:rFonts w:ascii="Arial" w:hAnsi="Arial"/>
          <w:bCs/>
          <w:sz w:val="24"/>
          <w:szCs w:val="24"/>
          <w:lang w:val="es-ES"/>
        </w:rPr>
        <w:t xml:space="preserve">este problema </w:t>
      </w:r>
      <w:r>
        <w:rPr>
          <w:rFonts w:ascii="Arial" w:hAnsi="Arial"/>
          <w:bCs/>
          <w:sz w:val="24"/>
          <w:szCs w:val="24"/>
          <w:lang w:val="es-ES"/>
        </w:rPr>
        <w:t xml:space="preserve">por lo que la incorporación de </w:t>
      </w:r>
      <w:r w:rsidR="00FB126A">
        <w:rPr>
          <w:rFonts w:ascii="Arial" w:hAnsi="Arial"/>
          <w:bCs/>
          <w:sz w:val="24"/>
          <w:szCs w:val="24"/>
          <w:lang w:val="es-ES"/>
        </w:rPr>
        <w:t>Nutrición</w:t>
      </w:r>
      <w:r>
        <w:rPr>
          <w:rFonts w:ascii="Arial" w:hAnsi="Arial"/>
          <w:bCs/>
          <w:sz w:val="24"/>
          <w:szCs w:val="24"/>
          <w:lang w:val="es-ES"/>
        </w:rPr>
        <w:t xml:space="preserve">, que </w:t>
      </w:r>
      <w:r w:rsidR="00FB126A">
        <w:rPr>
          <w:rFonts w:ascii="Arial" w:hAnsi="Arial"/>
          <w:bCs/>
          <w:sz w:val="24"/>
          <w:szCs w:val="24"/>
          <w:lang w:val="es-ES"/>
        </w:rPr>
        <w:t>se inició en noviembre</w:t>
      </w:r>
      <w:r>
        <w:rPr>
          <w:rFonts w:ascii="Arial" w:hAnsi="Arial"/>
          <w:bCs/>
          <w:sz w:val="24"/>
          <w:szCs w:val="24"/>
          <w:lang w:val="es-ES"/>
        </w:rPr>
        <w:t>,</w:t>
      </w:r>
      <w:r w:rsidR="00FB126A">
        <w:rPr>
          <w:rFonts w:ascii="Arial" w:hAnsi="Arial"/>
          <w:bCs/>
          <w:sz w:val="24"/>
          <w:szCs w:val="24"/>
          <w:lang w:val="es-ES"/>
        </w:rPr>
        <w:t xml:space="preserve"> gracias al convenio con la Universidad de los Andes,</w:t>
      </w:r>
      <w:r>
        <w:rPr>
          <w:rFonts w:ascii="Arial" w:hAnsi="Arial"/>
          <w:bCs/>
          <w:sz w:val="24"/>
          <w:szCs w:val="24"/>
          <w:lang w:val="es-ES"/>
        </w:rPr>
        <w:t xml:space="preserve"> fue un gran beneficio para nuestros pacientes</w:t>
      </w:r>
      <w:r w:rsidR="00FB126A">
        <w:rPr>
          <w:rFonts w:ascii="Arial" w:hAnsi="Arial"/>
          <w:bCs/>
          <w:sz w:val="24"/>
          <w:szCs w:val="24"/>
          <w:lang w:val="es-ES"/>
        </w:rPr>
        <w:t xml:space="preserve">. </w:t>
      </w:r>
    </w:p>
    <w:p w14:paraId="5AFBF15C" w14:textId="5599AF65" w:rsidR="0038158D" w:rsidRDefault="0038158D" w:rsidP="00226165">
      <w:pPr>
        <w:pStyle w:val="Prrafodelista"/>
        <w:ind w:left="825"/>
        <w:jc w:val="both"/>
        <w:rPr>
          <w:rFonts w:ascii="Arial" w:hAnsi="Arial"/>
          <w:bCs/>
          <w:color w:val="FF0000"/>
          <w:sz w:val="24"/>
          <w:szCs w:val="24"/>
          <w:u w:val="single"/>
          <w:lang w:val="es-ES"/>
        </w:rPr>
      </w:pPr>
    </w:p>
    <w:p w14:paraId="03EA9DFF" w14:textId="77777777" w:rsidR="009775C0" w:rsidRPr="00226165" w:rsidRDefault="009775C0" w:rsidP="00226165">
      <w:pPr>
        <w:pStyle w:val="Prrafodelista"/>
        <w:ind w:left="825"/>
        <w:jc w:val="both"/>
        <w:rPr>
          <w:rFonts w:ascii="Arial" w:hAnsi="Arial"/>
          <w:bCs/>
          <w:color w:val="FF0000"/>
          <w:sz w:val="24"/>
          <w:szCs w:val="24"/>
          <w:u w:val="single"/>
          <w:lang w:val="es-ES"/>
        </w:rPr>
      </w:pPr>
    </w:p>
    <w:p w14:paraId="284FE5EF" w14:textId="77777777" w:rsidR="00E92172" w:rsidRPr="001F4D2A" w:rsidRDefault="00E92172" w:rsidP="001222F7">
      <w:pPr>
        <w:spacing w:before="60" w:after="60"/>
        <w:jc w:val="both"/>
        <w:rPr>
          <w:rFonts w:ascii="Arial" w:hAnsi="Arial"/>
          <w:color w:val="1F497D" w:themeColor="text2"/>
          <w:sz w:val="24"/>
          <w:szCs w:val="24"/>
          <w:lang w:val="es-ES"/>
        </w:rPr>
      </w:pPr>
    </w:p>
    <w:p w14:paraId="07028682" w14:textId="06EED1EB" w:rsidR="00AD1BBD" w:rsidRDefault="00AD1BBD" w:rsidP="00AD1BBD">
      <w:pPr>
        <w:jc w:val="both"/>
        <w:rPr>
          <w:rFonts w:ascii="Arial" w:hAnsi="Arial"/>
          <w:b/>
          <w:sz w:val="24"/>
          <w:szCs w:val="24"/>
          <w:lang w:val="es-ES"/>
        </w:rPr>
      </w:pPr>
    </w:p>
    <w:p w14:paraId="12F7C9B0" w14:textId="77777777" w:rsidR="00AD1BBD" w:rsidRDefault="00AD1BBD" w:rsidP="00AD1BBD">
      <w:pPr>
        <w:jc w:val="both"/>
        <w:rPr>
          <w:rFonts w:ascii="Arial" w:hAnsi="Arial"/>
          <w:b/>
          <w:sz w:val="24"/>
          <w:szCs w:val="24"/>
          <w:lang w:val="es-ES"/>
        </w:rPr>
      </w:pPr>
    </w:p>
    <w:p w14:paraId="76D4197F" w14:textId="78DB1005" w:rsidR="001F6E81" w:rsidRDefault="0012685C" w:rsidP="001F6E81">
      <w:pPr>
        <w:numPr>
          <w:ilvl w:val="0"/>
          <w:numId w:val="22"/>
        </w:numPr>
        <w:jc w:val="both"/>
        <w:rPr>
          <w:rFonts w:ascii="Arial" w:hAnsi="Arial"/>
          <w:b/>
          <w:sz w:val="24"/>
          <w:szCs w:val="24"/>
          <w:lang w:val="es-ES"/>
        </w:rPr>
      </w:pPr>
      <w:r w:rsidRPr="00D270A9">
        <w:rPr>
          <w:rFonts w:ascii="Arial" w:hAnsi="Arial"/>
          <w:b/>
          <w:sz w:val="24"/>
          <w:szCs w:val="24"/>
          <w:lang w:val="es-ES"/>
        </w:rPr>
        <w:t xml:space="preserve">Servicio </w:t>
      </w:r>
      <w:r w:rsidR="001F6E81" w:rsidRPr="001F4D2A">
        <w:rPr>
          <w:rFonts w:ascii="Arial" w:hAnsi="Arial"/>
          <w:b/>
          <w:sz w:val="24"/>
          <w:szCs w:val="24"/>
          <w:lang w:val="es-ES"/>
        </w:rPr>
        <w:t xml:space="preserve">Salud Mental </w:t>
      </w:r>
    </w:p>
    <w:p w14:paraId="2D29C7C3" w14:textId="36E14B53" w:rsidR="001F6E81" w:rsidRDefault="001F6E81" w:rsidP="001F6E81">
      <w:pPr>
        <w:jc w:val="both"/>
        <w:rPr>
          <w:rFonts w:ascii="Arial" w:hAnsi="Arial"/>
          <w:b/>
          <w:sz w:val="24"/>
          <w:szCs w:val="24"/>
          <w:lang w:val="es-ES"/>
        </w:rPr>
      </w:pPr>
    </w:p>
    <w:p w14:paraId="105F3948" w14:textId="4499EBA8" w:rsidR="001F6E81" w:rsidRPr="00AD1BBD" w:rsidRDefault="001F6E81" w:rsidP="00AD1BBD">
      <w:pPr>
        <w:pStyle w:val="Prrafodelista"/>
        <w:numPr>
          <w:ilvl w:val="0"/>
          <w:numId w:val="23"/>
        </w:numPr>
        <w:jc w:val="both"/>
        <w:rPr>
          <w:rFonts w:ascii="Arial" w:hAnsi="Arial"/>
          <w:b/>
          <w:bCs/>
          <w:iCs/>
          <w:sz w:val="24"/>
          <w:szCs w:val="24"/>
          <w:u w:val="single"/>
          <w:lang w:val="es-ES"/>
        </w:rPr>
      </w:pPr>
      <w:r w:rsidRPr="00AD1BBD">
        <w:rPr>
          <w:rFonts w:ascii="Arial" w:hAnsi="Arial"/>
          <w:b/>
          <w:bCs/>
          <w:iCs/>
          <w:sz w:val="24"/>
          <w:szCs w:val="24"/>
          <w:u w:val="single"/>
          <w:lang w:val="es-ES"/>
        </w:rPr>
        <w:t>Psiquiatría y psicología</w:t>
      </w:r>
    </w:p>
    <w:p w14:paraId="30253E52" w14:textId="77777777" w:rsidR="001F6E81" w:rsidRPr="001F6E81" w:rsidRDefault="001F6E81" w:rsidP="001F6E81">
      <w:pPr>
        <w:jc w:val="both"/>
        <w:rPr>
          <w:rFonts w:ascii="Arial" w:hAnsi="Arial"/>
          <w:sz w:val="24"/>
          <w:szCs w:val="24"/>
          <w:lang w:val="es-ES"/>
        </w:rPr>
      </w:pPr>
    </w:p>
    <w:p w14:paraId="12DB0BA3" w14:textId="77777777" w:rsidR="009775C0" w:rsidRDefault="001F6E81" w:rsidP="001F6E81">
      <w:pPr>
        <w:jc w:val="both"/>
        <w:rPr>
          <w:rFonts w:ascii="Arial" w:hAnsi="Arial"/>
          <w:sz w:val="24"/>
          <w:szCs w:val="24"/>
          <w:lang w:val="es-ES"/>
        </w:rPr>
      </w:pPr>
      <w:r w:rsidRPr="001F6E81">
        <w:rPr>
          <w:rFonts w:ascii="Arial" w:hAnsi="Arial"/>
          <w:sz w:val="24"/>
          <w:szCs w:val="24"/>
          <w:lang w:val="es-ES"/>
        </w:rPr>
        <w:tab/>
      </w:r>
      <w:r w:rsidR="009775C0">
        <w:rPr>
          <w:rFonts w:ascii="Arial" w:hAnsi="Arial"/>
          <w:sz w:val="24"/>
          <w:szCs w:val="24"/>
          <w:lang w:val="es-ES"/>
        </w:rPr>
        <w:t xml:space="preserve">Los altos índices </w:t>
      </w:r>
      <w:r w:rsidRPr="001F6E81">
        <w:rPr>
          <w:rFonts w:ascii="Arial" w:hAnsi="Arial"/>
          <w:sz w:val="24"/>
          <w:szCs w:val="24"/>
          <w:lang w:val="es-ES"/>
        </w:rPr>
        <w:t>de depresión</w:t>
      </w:r>
      <w:r w:rsidR="009775C0">
        <w:rPr>
          <w:rFonts w:ascii="Arial" w:hAnsi="Arial"/>
          <w:sz w:val="24"/>
          <w:szCs w:val="24"/>
          <w:lang w:val="es-ES"/>
        </w:rPr>
        <w:t xml:space="preserve"> y</w:t>
      </w:r>
      <w:r w:rsidRPr="001F6E81">
        <w:rPr>
          <w:rFonts w:ascii="Arial" w:hAnsi="Arial"/>
          <w:sz w:val="24"/>
          <w:szCs w:val="24"/>
          <w:lang w:val="es-ES"/>
        </w:rPr>
        <w:t xml:space="preserve"> el aumento de los trastornos de ansiedad,</w:t>
      </w:r>
      <w:r w:rsidR="009775C0">
        <w:rPr>
          <w:rFonts w:ascii="Arial" w:hAnsi="Arial"/>
          <w:sz w:val="24"/>
          <w:szCs w:val="24"/>
          <w:lang w:val="es-ES"/>
        </w:rPr>
        <w:t xml:space="preserve"> que ya son recurrentes en nuestro país, se vieron aumentados por la presencia de la pandemia.</w:t>
      </w:r>
    </w:p>
    <w:p w14:paraId="3461DC44" w14:textId="77777777" w:rsidR="009775C0" w:rsidRDefault="009775C0" w:rsidP="001F6E81">
      <w:pPr>
        <w:jc w:val="both"/>
        <w:rPr>
          <w:rFonts w:ascii="Arial" w:hAnsi="Arial"/>
          <w:sz w:val="24"/>
          <w:szCs w:val="24"/>
          <w:lang w:val="es-ES"/>
        </w:rPr>
      </w:pPr>
    </w:p>
    <w:p w14:paraId="1FD4AE5A" w14:textId="3D67B199" w:rsidR="001F6E81" w:rsidRDefault="009775C0" w:rsidP="001F6E81">
      <w:pPr>
        <w:jc w:val="both"/>
        <w:rPr>
          <w:rFonts w:ascii="Arial" w:hAnsi="Arial"/>
          <w:sz w:val="24"/>
          <w:szCs w:val="24"/>
          <w:lang w:val="es-ES"/>
        </w:rPr>
      </w:pPr>
      <w:r>
        <w:rPr>
          <w:rFonts w:ascii="Arial" w:hAnsi="Arial"/>
          <w:sz w:val="24"/>
          <w:szCs w:val="24"/>
          <w:lang w:val="es-ES"/>
        </w:rPr>
        <w:tab/>
        <w:t>En marzo se debieron suspender, por un</w:t>
      </w:r>
      <w:r w:rsidR="00CD4B43">
        <w:rPr>
          <w:rFonts w:ascii="Arial" w:hAnsi="Arial"/>
          <w:sz w:val="24"/>
          <w:szCs w:val="24"/>
          <w:lang w:val="es-ES"/>
        </w:rPr>
        <w:t xml:space="preserve"> </w:t>
      </w:r>
      <w:r>
        <w:rPr>
          <w:rFonts w:ascii="Arial" w:hAnsi="Arial"/>
          <w:sz w:val="24"/>
          <w:szCs w:val="24"/>
          <w:lang w:val="es-ES"/>
        </w:rPr>
        <w:t xml:space="preserve">tiempo, </w:t>
      </w:r>
      <w:r w:rsidR="000116C4">
        <w:rPr>
          <w:rFonts w:ascii="Arial" w:hAnsi="Arial"/>
          <w:sz w:val="24"/>
          <w:szCs w:val="24"/>
          <w:lang w:val="es-ES"/>
        </w:rPr>
        <w:t>todas las atenciones</w:t>
      </w:r>
      <w:r>
        <w:rPr>
          <w:rFonts w:ascii="Arial" w:hAnsi="Arial"/>
          <w:sz w:val="24"/>
          <w:szCs w:val="24"/>
          <w:lang w:val="es-ES"/>
        </w:rPr>
        <w:t xml:space="preserve"> de salud mental en forma </w:t>
      </w:r>
      <w:r w:rsidR="000116C4">
        <w:rPr>
          <w:rFonts w:ascii="Arial" w:hAnsi="Arial"/>
          <w:sz w:val="24"/>
          <w:szCs w:val="24"/>
          <w:lang w:val="es-ES"/>
        </w:rPr>
        <w:t>presencial,</w:t>
      </w:r>
      <w:r>
        <w:rPr>
          <w:rFonts w:ascii="Arial" w:hAnsi="Arial"/>
          <w:sz w:val="24"/>
          <w:szCs w:val="24"/>
          <w:lang w:val="es-ES"/>
        </w:rPr>
        <w:t xml:space="preserve"> </w:t>
      </w:r>
      <w:r w:rsidR="000116C4">
        <w:rPr>
          <w:rFonts w:ascii="Arial" w:hAnsi="Arial"/>
          <w:sz w:val="24"/>
          <w:szCs w:val="24"/>
          <w:lang w:val="es-ES"/>
        </w:rPr>
        <w:t>lo que nos planteó el desafío de implementar la telemedicina,</w:t>
      </w:r>
      <w:r w:rsidR="00CD4B43">
        <w:rPr>
          <w:rFonts w:ascii="Arial" w:hAnsi="Arial"/>
          <w:sz w:val="24"/>
          <w:szCs w:val="24"/>
          <w:lang w:val="es-ES"/>
        </w:rPr>
        <w:t xml:space="preserve"> que fue de gran beneficio para la mayoría de los pacientes</w:t>
      </w:r>
      <w:r w:rsidR="000116C4">
        <w:rPr>
          <w:rFonts w:ascii="Arial" w:hAnsi="Arial"/>
          <w:sz w:val="24"/>
          <w:szCs w:val="24"/>
          <w:lang w:val="es-ES"/>
        </w:rPr>
        <w:t>. Atenciones que son muy difíciles de conseguir en el sistema público.</w:t>
      </w:r>
    </w:p>
    <w:p w14:paraId="346B5FD0" w14:textId="164783E9" w:rsidR="00CD4B43" w:rsidRDefault="00CD4B43" w:rsidP="001F6E81">
      <w:pPr>
        <w:jc w:val="both"/>
        <w:rPr>
          <w:rFonts w:ascii="Arial" w:hAnsi="Arial"/>
          <w:sz w:val="24"/>
          <w:szCs w:val="24"/>
          <w:lang w:val="es-ES"/>
        </w:rPr>
      </w:pPr>
    </w:p>
    <w:p w14:paraId="509C30D9" w14:textId="4FBECB2B" w:rsidR="00CD4B43" w:rsidRPr="001F6E81" w:rsidRDefault="00CD4B43" w:rsidP="001F6E81">
      <w:pPr>
        <w:jc w:val="both"/>
        <w:rPr>
          <w:rFonts w:ascii="Arial" w:hAnsi="Arial"/>
          <w:sz w:val="24"/>
          <w:szCs w:val="24"/>
          <w:lang w:val="es-ES"/>
        </w:rPr>
      </w:pPr>
      <w:r>
        <w:rPr>
          <w:rFonts w:ascii="Arial" w:hAnsi="Arial"/>
          <w:sz w:val="24"/>
          <w:szCs w:val="24"/>
          <w:lang w:val="es-ES"/>
        </w:rPr>
        <w:tab/>
        <w:t xml:space="preserve">En septiembre la Escuela de Psicología de la Universidad de los Andes reinició las atenciones en modalidad telemedicina lo que agregó a la atención de psiquiatría adultos, psiquiatría infantil </w:t>
      </w:r>
    </w:p>
    <w:p w14:paraId="3D316F03" w14:textId="0A44F4D8" w:rsidR="001F6E81" w:rsidRPr="00CD4B43" w:rsidRDefault="001F6E81" w:rsidP="001F6E81">
      <w:pPr>
        <w:spacing w:before="60" w:after="60"/>
        <w:jc w:val="both"/>
        <w:rPr>
          <w:rFonts w:ascii="Arial" w:hAnsi="Arial"/>
          <w:sz w:val="24"/>
          <w:szCs w:val="24"/>
          <w:lang w:val="es-ES"/>
        </w:rPr>
      </w:pPr>
      <w:r w:rsidRPr="001F6E81">
        <w:rPr>
          <w:rFonts w:ascii="Arial" w:hAnsi="Arial"/>
          <w:sz w:val="24"/>
          <w:szCs w:val="24"/>
          <w:lang w:val="es-ES"/>
        </w:rPr>
        <w:t xml:space="preserve">  </w:t>
      </w:r>
      <w:r w:rsidRPr="001F6E81">
        <w:rPr>
          <w:rFonts w:ascii="Arial" w:hAnsi="Arial"/>
          <w:sz w:val="24"/>
          <w:szCs w:val="24"/>
          <w:lang w:val="es-ES"/>
        </w:rPr>
        <w:tab/>
      </w:r>
      <w:r w:rsidRPr="00CD4B43">
        <w:rPr>
          <w:rFonts w:ascii="Arial" w:hAnsi="Arial"/>
          <w:sz w:val="24"/>
          <w:szCs w:val="24"/>
          <w:lang w:val="es-ES"/>
        </w:rPr>
        <w:t xml:space="preserve">Considerando las atenciones de Psiquiatría y Psicología, se brindaron </w:t>
      </w:r>
      <w:r w:rsidR="00CD4B43">
        <w:rPr>
          <w:rFonts w:ascii="Arial" w:hAnsi="Arial"/>
          <w:sz w:val="24"/>
          <w:szCs w:val="24"/>
          <w:lang w:val="es-ES"/>
        </w:rPr>
        <w:t>4.785</w:t>
      </w:r>
      <w:r w:rsidRPr="00CD4B43">
        <w:rPr>
          <w:rFonts w:ascii="Arial" w:hAnsi="Arial"/>
          <w:sz w:val="24"/>
          <w:szCs w:val="24"/>
          <w:lang w:val="es-ES"/>
        </w:rPr>
        <w:t xml:space="preserve"> atenciones.</w:t>
      </w:r>
    </w:p>
    <w:p w14:paraId="2C7CA866" w14:textId="21E49BBB" w:rsidR="001F6E81" w:rsidRPr="00CD4B43" w:rsidRDefault="001F6E81" w:rsidP="001F6E81">
      <w:pPr>
        <w:spacing w:before="60" w:after="60"/>
        <w:ind w:firstLine="708"/>
        <w:jc w:val="both"/>
        <w:rPr>
          <w:rFonts w:ascii="Arial" w:hAnsi="Arial"/>
          <w:sz w:val="24"/>
          <w:szCs w:val="24"/>
          <w:lang w:val="es-ES"/>
        </w:rPr>
      </w:pPr>
      <w:r w:rsidRPr="00CD4B43">
        <w:rPr>
          <w:rFonts w:ascii="Arial" w:hAnsi="Arial"/>
          <w:sz w:val="24"/>
          <w:szCs w:val="24"/>
          <w:lang w:val="es-ES"/>
        </w:rPr>
        <w:t>En psiquiatría se dieron</w:t>
      </w:r>
      <w:r w:rsidR="00CD4B43">
        <w:rPr>
          <w:rFonts w:ascii="Arial" w:hAnsi="Arial"/>
          <w:sz w:val="24"/>
          <w:szCs w:val="24"/>
          <w:lang w:val="es-ES"/>
        </w:rPr>
        <w:t xml:space="preserve"> </w:t>
      </w:r>
      <w:r w:rsidRPr="00CD4B43">
        <w:rPr>
          <w:rFonts w:ascii="Arial" w:hAnsi="Arial"/>
          <w:sz w:val="24"/>
          <w:szCs w:val="24"/>
          <w:lang w:val="es-ES"/>
        </w:rPr>
        <w:t>1.85</w:t>
      </w:r>
      <w:r w:rsidR="00CD4B43">
        <w:rPr>
          <w:rFonts w:ascii="Arial" w:hAnsi="Arial"/>
          <w:sz w:val="24"/>
          <w:szCs w:val="24"/>
          <w:lang w:val="es-ES"/>
        </w:rPr>
        <w:t>2</w:t>
      </w:r>
      <w:r w:rsidRPr="00CD4B43">
        <w:rPr>
          <w:rFonts w:ascii="Arial" w:hAnsi="Arial"/>
          <w:sz w:val="24"/>
          <w:szCs w:val="24"/>
          <w:lang w:val="es-ES"/>
        </w:rPr>
        <w:t xml:space="preserve"> atenciones, </w:t>
      </w:r>
      <w:r w:rsidR="00CD4B43">
        <w:rPr>
          <w:rFonts w:ascii="Arial" w:hAnsi="Arial"/>
          <w:sz w:val="24"/>
          <w:szCs w:val="24"/>
          <w:lang w:val="es-ES"/>
        </w:rPr>
        <w:t>a pesar de que se sus</w:t>
      </w:r>
      <w:r w:rsidR="00AD1BBD">
        <w:rPr>
          <w:rFonts w:ascii="Arial" w:hAnsi="Arial"/>
          <w:sz w:val="24"/>
          <w:szCs w:val="24"/>
          <w:lang w:val="es-ES"/>
        </w:rPr>
        <w:t xml:space="preserve">pendieron algunas jornadas de atención por requerimientos de los campos clínicos de los </w:t>
      </w:r>
      <w:r w:rsidR="00CD4B43">
        <w:rPr>
          <w:rFonts w:ascii="Arial" w:hAnsi="Arial"/>
          <w:sz w:val="24"/>
          <w:szCs w:val="24"/>
          <w:lang w:val="es-ES"/>
        </w:rPr>
        <w:t>becados de psiquiatría.</w:t>
      </w:r>
    </w:p>
    <w:p w14:paraId="45551085" w14:textId="4A951D5D" w:rsidR="001F6E81" w:rsidRPr="00CD4B43" w:rsidRDefault="001F6E81" w:rsidP="001F6E81">
      <w:pPr>
        <w:spacing w:before="60" w:after="60"/>
        <w:ind w:firstLine="708"/>
        <w:jc w:val="both"/>
        <w:rPr>
          <w:rFonts w:ascii="Arial" w:hAnsi="Arial"/>
          <w:sz w:val="24"/>
          <w:szCs w:val="24"/>
          <w:lang w:val="es-ES"/>
        </w:rPr>
      </w:pPr>
      <w:r w:rsidRPr="00CD4B43">
        <w:rPr>
          <w:rFonts w:ascii="Arial" w:hAnsi="Arial"/>
          <w:sz w:val="24"/>
          <w:szCs w:val="24"/>
          <w:lang w:val="es-ES"/>
        </w:rPr>
        <w:t>En psicología infanto-juvenil y adultos, se atendieron</w:t>
      </w:r>
      <w:r w:rsidR="00CD4B43">
        <w:rPr>
          <w:rFonts w:ascii="Arial" w:hAnsi="Arial"/>
          <w:sz w:val="24"/>
          <w:szCs w:val="24"/>
          <w:lang w:val="es-ES"/>
        </w:rPr>
        <w:t xml:space="preserve"> 2.933</w:t>
      </w:r>
      <w:r w:rsidR="00AD1BBD">
        <w:rPr>
          <w:rFonts w:ascii="Arial" w:hAnsi="Arial"/>
          <w:sz w:val="24"/>
          <w:szCs w:val="24"/>
          <w:lang w:val="es-ES"/>
        </w:rPr>
        <w:t xml:space="preserve"> pacientes, incorporándose especialmente, desde septiembre nuevos profesionales tanto en </w:t>
      </w:r>
      <w:proofErr w:type="spellStart"/>
      <w:r w:rsidR="00AD1BBD">
        <w:rPr>
          <w:rFonts w:ascii="Arial" w:hAnsi="Arial"/>
          <w:sz w:val="24"/>
          <w:szCs w:val="24"/>
          <w:lang w:val="es-ES"/>
        </w:rPr>
        <w:t>infanto</w:t>
      </w:r>
      <w:proofErr w:type="spellEnd"/>
      <w:r w:rsidR="00AD1BBD">
        <w:rPr>
          <w:rFonts w:ascii="Arial" w:hAnsi="Arial"/>
          <w:sz w:val="24"/>
          <w:szCs w:val="24"/>
          <w:lang w:val="es-ES"/>
        </w:rPr>
        <w:t>- juvenil como adultos.</w:t>
      </w:r>
    </w:p>
    <w:p w14:paraId="6B679262" w14:textId="77777777" w:rsidR="001F6E81" w:rsidRPr="009775C0" w:rsidRDefault="001F6E81" w:rsidP="001F6E81">
      <w:pPr>
        <w:jc w:val="both"/>
        <w:rPr>
          <w:rFonts w:ascii="Arial" w:hAnsi="Arial"/>
          <w:color w:val="FF0000"/>
          <w:sz w:val="24"/>
          <w:szCs w:val="24"/>
          <w:lang w:val="es-ES"/>
        </w:rPr>
      </w:pPr>
      <w:r w:rsidRPr="009775C0">
        <w:rPr>
          <w:rFonts w:ascii="Arial" w:hAnsi="Arial"/>
          <w:color w:val="FF0000"/>
          <w:sz w:val="24"/>
          <w:szCs w:val="24"/>
          <w:lang w:val="es-ES"/>
        </w:rPr>
        <w:tab/>
      </w:r>
    </w:p>
    <w:p w14:paraId="7F67B228" w14:textId="77777777" w:rsidR="001F6E81" w:rsidRPr="00AD1BBD" w:rsidRDefault="001F6E81" w:rsidP="001F6E81">
      <w:pPr>
        <w:jc w:val="both"/>
        <w:rPr>
          <w:rFonts w:ascii="Arial" w:hAnsi="Arial"/>
          <w:b/>
          <w:sz w:val="24"/>
          <w:szCs w:val="24"/>
          <w:lang w:val="es-ES"/>
        </w:rPr>
      </w:pPr>
      <w:r w:rsidRPr="00AD1BBD">
        <w:rPr>
          <w:rFonts w:ascii="Arial" w:hAnsi="Arial"/>
          <w:b/>
          <w:sz w:val="24"/>
          <w:szCs w:val="24"/>
          <w:lang w:val="es-ES"/>
        </w:rPr>
        <w:t>Convenios</w:t>
      </w:r>
    </w:p>
    <w:p w14:paraId="482AB2C6" w14:textId="77777777" w:rsidR="001F6E81" w:rsidRPr="009775C0" w:rsidRDefault="001F6E81" w:rsidP="001F6E81">
      <w:pPr>
        <w:jc w:val="both"/>
        <w:rPr>
          <w:rFonts w:ascii="Arial" w:hAnsi="Arial"/>
          <w:color w:val="FF0000"/>
          <w:sz w:val="24"/>
          <w:szCs w:val="24"/>
          <w:lang w:val="es-ES"/>
        </w:rPr>
      </w:pPr>
    </w:p>
    <w:p w14:paraId="291934B7" w14:textId="72908CF5" w:rsidR="001F6E81" w:rsidRDefault="001F6E81" w:rsidP="001F6E81">
      <w:pPr>
        <w:ind w:firstLine="708"/>
        <w:jc w:val="both"/>
        <w:rPr>
          <w:rFonts w:ascii="Arial" w:hAnsi="Arial"/>
          <w:sz w:val="24"/>
          <w:szCs w:val="24"/>
          <w:lang w:val="es-ES"/>
        </w:rPr>
      </w:pPr>
      <w:r w:rsidRPr="00AD1BBD">
        <w:rPr>
          <w:rFonts w:ascii="Arial" w:hAnsi="Arial"/>
          <w:sz w:val="24"/>
          <w:szCs w:val="24"/>
          <w:lang w:val="es-ES"/>
        </w:rPr>
        <w:t>Para continuar apoyando el trabajo profesional con menores, adolescentes y adultos, se mantuvieron los convenios de derivación con colegios, institutos profesionales</w:t>
      </w:r>
      <w:r w:rsidR="00AD1BBD">
        <w:rPr>
          <w:rFonts w:ascii="Arial" w:hAnsi="Arial"/>
          <w:sz w:val="24"/>
          <w:szCs w:val="24"/>
          <w:lang w:val="es-ES"/>
        </w:rPr>
        <w:t xml:space="preserve"> y</w:t>
      </w:r>
      <w:r w:rsidRPr="00AD1BBD">
        <w:rPr>
          <w:rFonts w:ascii="Arial" w:hAnsi="Arial"/>
          <w:sz w:val="24"/>
          <w:szCs w:val="24"/>
          <w:lang w:val="es-ES"/>
        </w:rPr>
        <w:t xml:space="preserve"> fundaciones</w:t>
      </w:r>
      <w:r w:rsidR="00AD1BBD">
        <w:rPr>
          <w:rFonts w:ascii="Arial" w:hAnsi="Arial"/>
          <w:sz w:val="24"/>
          <w:szCs w:val="24"/>
          <w:lang w:val="es-ES"/>
        </w:rPr>
        <w:t>, agregándose la atención a alumnos de universidades.</w:t>
      </w:r>
    </w:p>
    <w:p w14:paraId="2E7C7D2E" w14:textId="77777777" w:rsidR="00AD1BBD" w:rsidRPr="00AD1BBD" w:rsidRDefault="00AD1BBD" w:rsidP="001F6E81">
      <w:pPr>
        <w:ind w:firstLine="708"/>
        <w:jc w:val="both"/>
        <w:rPr>
          <w:rFonts w:ascii="Arial" w:hAnsi="Arial"/>
          <w:sz w:val="24"/>
          <w:szCs w:val="24"/>
          <w:lang w:val="es-ES"/>
        </w:rPr>
      </w:pPr>
    </w:p>
    <w:p w14:paraId="470821B4" w14:textId="77777777" w:rsidR="001F6E81" w:rsidRPr="00AD1BBD" w:rsidRDefault="001F6E81" w:rsidP="001F6E81">
      <w:pPr>
        <w:ind w:firstLine="708"/>
        <w:jc w:val="both"/>
        <w:rPr>
          <w:rFonts w:ascii="Arial" w:hAnsi="Arial"/>
          <w:sz w:val="24"/>
          <w:szCs w:val="24"/>
          <w:lang w:val="es-ES"/>
        </w:rPr>
      </w:pPr>
      <w:r w:rsidRPr="00AD1BBD">
        <w:rPr>
          <w:rFonts w:ascii="Arial" w:hAnsi="Arial"/>
          <w:sz w:val="24"/>
          <w:szCs w:val="24"/>
          <w:lang w:val="es-ES"/>
        </w:rPr>
        <w:t>Una de las fundaciones presta servicio a pacientes con discapacidad cognitiva, por lo que la ayuda psiquiátrica y psicológica ha sido fundamental en su integración al mundo laboral.</w:t>
      </w:r>
    </w:p>
    <w:p w14:paraId="58B417E2" w14:textId="77777777" w:rsidR="001F6E81" w:rsidRPr="009775C0" w:rsidRDefault="001F6E81" w:rsidP="001F6E81">
      <w:pPr>
        <w:jc w:val="both"/>
        <w:rPr>
          <w:rFonts w:ascii="Arial" w:hAnsi="Arial"/>
          <w:color w:val="FF0000"/>
          <w:sz w:val="24"/>
          <w:szCs w:val="24"/>
          <w:lang w:val="es-ES"/>
        </w:rPr>
      </w:pPr>
    </w:p>
    <w:p w14:paraId="7C136D90" w14:textId="77777777" w:rsidR="001F6E81" w:rsidRPr="009775C0" w:rsidRDefault="001F6E81" w:rsidP="001F6E81">
      <w:pPr>
        <w:jc w:val="both"/>
        <w:rPr>
          <w:rFonts w:ascii="Arial" w:hAnsi="Arial"/>
          <w:b/>
          <w:color w:val="FF0000"/>
          <w:sz w:val="24"/>
          <w:szCs w:val="24"/>
          <w:lang w:val="es-ES"/>
        </w:rPr>
      </w:pPr>
    </w:p>
    <w:p w14:paraId="0390EF4C" w14:textId="7F1A1CFB" w:rsidR="001F6E81" w:rsidRPr="00AD1BBD" w:rsidRDefault="001F6E81" w:rsidP="00AD1BBD">
      <w:pPr>
        <w:pStyle w:val="Textonotaalfinal"/>
        <w:numPr>
          <w:ilvl w:val="0"/>
          <w:numId w:val="23"/>
        </w:numPr>
        <w:jc w:val="both"/>
        <w:rPr>
          <w:rFonts w:ascii="Arial" w:hAnsi="Arial" w:cs="Arial"/>
          <w:b/>
          <w:bCs/>
          <w:iCs/>
          <w:sz w:val="24"/>
          <w:szCs w:val="24"/>
          <w:u w:val="single"/>
        </w:rPr>
      </w:pPr>
      <w:r w:rsidRPr="00AD1BBD">
        <w:rPr>
          <w:rFonts w:ascii="Arial" w:hAnsi="Arial" w:cs="Arial"/>
          <w:b/>
          <w:bCs/>
          <w:iCs/>
          <w:sz w:val="24"/>
          <w:szCs w:val="24"/>
          <w:u w:val="single"/>
        </w:rPr>
        <w:t>Programa Ambulatorio Intensivo (PAI).</w:t>
      </w:r>
    </w:p>
    <w:p w14:paraId="6A38F9D1" w14:textId="77777777" w:rsidR="001F6E81" w:rsidRPr="00AD1BBD" w:rsidRDefault="001F6E81" w:rsidP="001F6E81">
      <w:pPr>
        <w:pStyle w:val="Textonotaalfinal"/>
        <w:ind w:left="862"/>
        <w:jc w:val="both"/>
        <w:rPr>
          <w:rFonts w:ascii="Arial" w:hAnsi="Arial" w:cs="Arial"/>
          <w:b/>
          <w:bCs/>
          <w:iCs/>
          <w:sz w:val="24"/>
          <w:szCs w:val="24"/>
          <w:u w:val="single"/>
        </w:rPr>
      </w:pPr>
    </w:p>
    <w:p w14:paraId="19EF7956" w14:textId="77777777" w:rsidR="00AD1BBD" w:rsidRDefault="001F6E81" w:rsidP="001F6E81">
      <w:pPr>
        <w:pStyle w:val="Textonotaalfinal"/>
        <w:spacing w:before="60" w:after="60"/>
        <w:ind w:firstLine="708"/>
        <w:jc w:val="both"/>
        <w:rPr>
          <w:rFonts w:ascii="Arial" w:hAnsi="Arial" w:cs="Arial"/>
          <w:sz w:val="24"/>
          <w:szCs w:val="24"/>
          <w:lang w:val="es-CL"/>
        </w:rPr>
      </w:pPr>
      <w:r w:rsidRPr="00AD1BBD">
        <w:rPr>
          <w:rFonts w:ascii="Arial" w:hAnsi="Arial" w:cs="Arial"/>
          <w:sz w:val="24"/>
          <w:szCs w:val="24"/>
        </w:rPr>
        <w:t xml:space="preserve"> </w:t>
      </w:r>
      <w:r w:rsidRPr="00AD1BBD">
        <w:rPr>
          <w:rFonts w:ascii="Arial" w:hAnsi="Arial" w:cs="Arial"/>
          <w:sz w:val="24"/>
          <w:szCs w:val="24"/>
          <w:lang w:val="es-CL"/>
        </w:rPr>
        <w:t xml:space="preserve">El </w:t>
      </w:r>
      <w:r w:rsidR="00AD1BBD">
        <w:rPr>
          <w:rFonts w:ascii="Arial" w:hAnsi="Arial" w:cs="Arial"/>
          <w:sz w:val="24"/>
          <w:szCs w:val="24"/>
          <w:lang w:val="es-CL"/>
        </w:rPr>
        <w:t>programa P.A.I trata a pacientes con adicción al alcohol, a la que habitualmente se suman adicciones a drogas blandas.</w:t>
      </w:r>
    </w:p>
    <w:p w14:paraId="4B837330" w14:textId="31CED535" w:rsidR="001F6E81" w:rsidRPr="00AD1BBD" w:rsidRDefault="00AD1BBD" w:rsidP="001F6E81">
      <w:pPr>
        <w:pStyle w:val="Textonotaalfinal"/>
        <w:spacing w:before="60" w:after="60"/>
        <w:ind w:firstLine="708"/>
        <w:jc w:val="both"/>
        <w:rPr>
          <w:rFonts w:ascii="Arial" w:hAnsi="Arial" w:cs="Arial"/>
          <w:sz w:val="24"/>
          <w:szCs w:val="24"/>
          <w:lang w:val="es-CL"/>
        </w:rPr>
      </w:pPr>
      <w:r>
        <w:rPr>
          <w:rFonts w:ascii="Arial" w:hAnsi="Arial" w:cs="Arial"/>
          <w:sz w:val="24"/>
          <w:szCs w:val="24"/>
          <w:lang w:val="es-CL"/>
        </w:rPr>
        <w:lastRenderedPageBreak/>
        <w:t xml:space="preserve">El </w:t>
      </w:r>
      <w:r w:rsidR="001F6E81" w:rsidRPr="00AD1BBD">
        <w:rPr>
          <w:rFonts w:ascii="Arial" w:hAnsi="Arial" w:cs="Arial"/>
          <w:sz w:val="24"/>
          <w:szCs w:val="24"/>
          <w:lang w:val="es-CL"/>
        </w:rPr>
        <w:t>tratamiento PAI, dura aproximadamente dos años, por lo que los pacientes están ingresando y egresando de las terapias individuales y grupales</w:t>
      </w:r>
      <w:r>
        <w:rPr>
          <w:rFonts w:ascii="Arial" w:hAnsi="Arial" w:cs="Arial"/>
          <w:sz w:val="24"/>
          <w:szCs w:val="24"/>
          <w:lang w:val="es-CL"/>
        </w:rPr>
        <w:t xml:space="preserve">, debido a alto índice de recaídas que tiene esta </w:t>
      </w:r>
      <w:r w:rsidR="00035EA9">
        <w:rPr>
          <w:rFonts w:ascii="Arial" w:hAnsi="Arial" w:cs="Arial"/>
          <w:sz w:val="24"/>
          <w:szCs w:val="24"/>
          <w:lang w:val="es-CL"/>
        </w:rPr>
        <w:t>patología.</w:t>
      </w:r>
      <w:r w:rsidR="001F6E81" w:rsidRPr="00AD1BBD">
        <w:rPr>
          <w:rFonts w:ascii="Arial" w:hAnsi="Arial" w:cs="Arial"/>
          <w:sz w:val="24"/>
          <w:szCs w:val="24"/>
          <w:lang w:val="es-CL"/>
        </w:rPr>
        <w:t xml:space="preserve"> </w:t>
      </w:r>
    </w:p>
    <w:p w14:paraId="444E82C3" w14:textId="77777777" w:rsidR="001B26DA" w:rsidRDefault="001F6E81" w:rsidP="001F6E81">
      <w:pPr>
        <w:pStyle w:val="Textonotaalfinal"/>
        <w:spacing w:before="60" w:after="60"/>
        <w:ind w:firstLine="708"/>
        <w:jc w:val="both"/>
        <w:rPr>
          <w:rFonts w:ascii="Arial" w:hAnsi="Arial" w:cs="Arial"/>
          <w:sz w:val="24"/>
          <w:szCs w:val="24"/>
          <w:lang w:val="es-CL"/>
        </w:rPr>
      </w:pPr>
      <w:r w:rsidRPr="00AD1BBD">
        <w:rPr>
          <w:rFonts w:ascii="Arial" w:hAnsi="Arial" w:cs="Arial"/>
          <w:sz w:val="24"/>
          <w:szCs w:val="24"/>
          <w:lang w:val="es-CL"/>
        </w:rPr>
        <w:t>Siendo una patología difícil de rehabilitar este año no se produjo ninguna alta.</w:t>
      </w:r>
    </w:p>
    <w:p w14:paraId="0CE6C89D" w14:textId="628FDE42" w:rsidR="001F6E81" w:rsidRPr="00AD1BBD" w:rsidRDefault="001F6E81" w:rsidP="001F6E81">
      <w:pPr>
        <w:pStyle w:val="Textonotaalfinal"/>
        <w:spacing w:before="60" w:after="60"/>
        <w:ind w:firstLine="708"/>
        <w:jc w:val="both"/>
        <w:rPr>
          <w:rFonts w:ascii="Arial" w:hAnsi="Arial" w:cs="Arial"/>
          <w:sz w:val="24"/>
          <w:szCs w:val="24"/>
          <w:lang w:val="es-CL"/>
        </w:rPr>
      </w:pPr>
      <w:r w:rsidRPr="00AD1BBD">
        <w:rPr>
          <w:rFonts w:ascii="Arial" w:hAnsi="Arial" w:cs="Arial"/>
          <w:sz w:val="24"/>
          <w:szCs w:val="24"/>
          <w:lang w:val="es-CL"/>
        </w:rPr>
        <w:t xml:space="preserve"> </w:t>
      </w:r>
    </w:p>
    <w:p w14:paraId="0CAAF027" w14:textId="4C9A0DD1" w:rsidR="001F6E81" w:rsidRDefault="001F6E81" w:rsidP="001F6E81">
      <w:pPr>
        <w:pStyle w:val="Textonotaalfinal"/>
        <w:spacing w:before="60" w:after="60"/>
        <w:ind w:firstLine="708"/>
        <w:jc w:val="both"/>
        <w:rPr>
          <w:rFonts w:ascii="Arial" w:hAnsi="Arial" w:cs="Arial"/>
          <w:sz w:val="24"/>
          <w:szCs w:val="24"/>
          <w:lang w:val="es-CL"/>
        </w:rPr>
      </w:pPr>
      <w:r w:rsidRPr="00AD1BBD">
        <w:rPr>
          <w:rFonts w:ascii="Arial" w:hAnsi="Arial" w:cs="Arial"/>
          <w:sz w:val="24"/>
          <w:szCs w:val="24"/>
          <w:lang w:val="es-CL"/>
        </w:rPr>
        <w:t xml:space="preserve">El programa cuenta con un psiquiatra, dos psicólogas, </w:t>
      </w:r>
      <w:r w:rsidR="00035EA9">
        <w:rPr>
          <w:rFonts w:ascii="Arial" w:hAnsi="Arial" w:cs="Arial"/>
          <w:sz w:val="24"/>
          <w:szCs w:val="24"/>
          <w:lang w:val="es-CL"/>
        </w:rPr>
        <w:t>1</w:t>
      </w:r>
      <w:r w:rsidRPr="00AD1BBD">
        <w:rPr>
          <w:rFonts w:ascii="Arial" w:hAnsi="Arial" w:cs="Arial"/>
          <w:sz w:val="24"/>
          <w:szCs w:val="24"/>
          <w:lang w:val="es-CL"/>
        </w:rPr>
        <w:t xml:space="preserve"> orientadora familiar </w:t>
      </w:r>
      <w:r w:rsidR="00646D13">
        <w:rPr>
          <w:rFonts w:ascii="Arial" w:hAnsi="Arial" w:cs="Arial"/>
          <w:sz w:val="24"/>
          <w:szCs w:val="24"/>
          <w:lang w:val="es-CL"/>
        </w:rPr>
        <w:t xml:space="preserve">voluntaria </w:t>
      </w:r>
      <w:r w:rsidRPr="00AD1BBD">
        <w:rPr>
          <w:rFonts w:ascii="Arial" w:hAnsi="Arial" w:cs="Arial"/>
          <w:sz w:val="24"/>
          <w:szCs w:val="24"/>
          <w:lang w:val="es-CL"/>
        </w:rPr>
        <w:t>y una coordinadora</w:t>
      </w:r>
      <w:r w:rsidR="00646D13">
        <w:rPr>
          <w:rFonts w:ascii="Arial" w:hAnsi="Arial" w:cs="Arial"/>
          <w:sz w:val="24"/>
          <w:szCs w:val="24"/>
          <w:lang w:val="es-CL"/>
        </w:rPr>
        <w:t xml:space="preserve"> voluntaria</w:t>
      </w:r>
      <w:r w:rsidR="001B26DA">
        <w:rPr>
          <w:rFonts w:ascii="Arial" w:hAnsi="Arial" w:cs="Arial"/>
          <w:sz w:val="24"/>
          <w:szCs w:val="24"/>
          <w:lang w:val="es-CL"/>
        </w:rPr>
        <w:t>.</w:t>
      </w:r>
    </w:p>
    <w:p w14:paraId="4D10DA6D" w14:textId="77777777" w:rsidR="001B26DA" w:rsidRPr="00AD1BBD" w:rsidRDefault="001B26DA" w:rsidP="001F6E81">
      <w:pPr>
        <w:pStyle w:val="Textonotaalfinal"/>
        <w:spacing w:before="60" w:after="60"/>
        <w:ind w:firstLine="708"/>
        <w:jc w:val="both"/>
        <w:rPr>
          <w:rFonts w:ascii="Arial" w:hAnsi="Arial" w:cs="Arial"/>
          <w:sz w:val="24"/>
          <w:szCs w:val="24"/>
          <w:lang w:val="es-CL"/>
        </w:rPr>
      </w:pPr>
    </w:p>
    <w:p w14:paraId="14CBB5BA" w14:textId="1A9856B9" w:rsidR="001F6E81" w:rsidRDefault="001F6E81" w:rsidP="001F6E81">
      <w:pPr>
        <w:pStyle w:val="Textonotaalfinal"/>
        <w:spacing w:before="60" w:after="60"/>
        <w:ind w:firstLine="708"/>
        <w:jc w:val="both"/>
        <w:rPr>
          <w:rFonts w:ascii="Arial" w:hAnsi="Arial" w:cs="Arial"/>
          <w:sz w:val="24"/>
          <w:szCs w:val="24"/>
          <w:lang w:val="es-CL"/>
        </w:rPr>
      </w:pPr>
      <w:r w:rsidRPr="00AD1BBD">
        <w:rPr>
          <w:rFonts w:ascii="Arial" w:hAnsi="Arial" w:cs="Arial"/>
          <w:sz w:val="24"/>
          <w:szCs w:val="24"/>
          <w:lang w:val="es-CL"/>
        </w:rPr>
        <w:t xml:space="preserve">Los pacientes son atendidos por </w:t>
      </w:r>
      <w:r w:rsidR="00035EA9">
        <w:rPr>
          <w:rFonts w:ascii="Arial" w:hAnsi="Arial" w:cs="Arial"/>
          <w:sz w:val="24"/>
          <w:szCs w:val="24"/>
          <w:lang w:val="es-CL"/>
        </w:rPr>
        <w:t>el psiquiatra de acuerdo a lo indicado po</w:t>
      </w:r>
      <w:r w:rsidR="00646D13">
        <w:rPr>
          <w:rFonts w:ascii="Arial" w:hAnsi="Arial" w:cs="Arial"/>
          <w:sz w:val="24"/>
          <w:szCs w:val="24"/>
          <w:lang w:val="es-CL"/>
        </w:rPr>
        <w:t>r</w:t>
      </w:r>
      <w:r w:rsidR="00035EA9">
        <w:rPr>
          <w:rFonts w:ascii="Arial" w:hAnsi="Arial" w:cs="Arial"/>
          <w:sz w:val="24"/>
          <w:szCs w:val="24"/>
          <w:lang w:val="es-CL"/>
        </w:rPr>
        <w:t xml:space="preserve"> el profesional y con </w:t>
      </w:r>
      <w:r w:rsidRPr="00AD1BBD">
        <w:rPr>
          <w:rFonts w:ascii="Arial" w:hAnsi="Arial" w:cs="Arial"/>
          <w:sz w:val="24"/>
          <w:szCs w:val="24"/>
          <w:lang w:val="es-CL"/>
        </w:rPr>
        <w:t>las psicólogas semanalmente.</w:t>
      </w:r>
    </w:p>
    <w:p w14:paraId="6143C9DA" w14:textId="77777777" w:rsidR="001B26DA" w:rsidRPr="00AD1BBD" w:rsidRDefault="001B26DA" w:rsidP="001F6E81">
      <w:pPr>
        <w:pStyle w:val="Textonotaalfinal"/>
        <w:spacing w:before="60" w:after="60"/>
        <w:ind w:firstLine="708"/>
        <w:jc w:val="both"/>
        <w:rPr>
          <w:rFonts w:ascii="Arial" w:hAnsi="Arial" w:cs="Arial"/>
          <w:sz w:val="24"/>
          <w:szCs w:val="24"/>
          <w:lang w:val="es-CL"/>
        </w:rPr>
      </w:pPr>
    </w:p>
    <w:p w14:paraId="660764D4" w14:textId="5E79C900" w:rsidR="001F6E81" w:rsidRPr="00AD1BBD" w:rsidRDefault="001F6E81" w:rsidP="001F6E81">
      <w:pPr>
        <w:pStyle w:val="Textonotaalfinal"/>
        <w:spacing w:before="60" w:after="60"/>
        <w:ind w:firstLine="708"/>
        <w:jc w:val="both"/>
        <w:rPr>
          <w:rFonts w:ascii="Arial" w:hAnsi="Arial" w:cs="Arial"/>
          <w:sz w:val="24"/>
          <w:szCs w:val="24"/>
          <w:lang w:val="es-CL"/>
        </w:rPr>
      </w:pPr>
      <w:r w:rsidRPr="00AD1BBD">
        <w:rPr>
          <w:rFonts w:ascii="Arial" w:hAnsi="Arial" w:cs="Arial"/>
          <w:sz w:val="24"/>
          <w:szCs w:val="24"/>
          <w:lang w:val="es-CL"/>
        </w:rPr>
        <w:t xml:space="preserve">El psiquiatra realizó </w:t>
      </w:r>
      <w:r w:rsidR="00646D13">
        <w:rPr>
          <w:rFonts w:ascii="Arial" w:hAnsi="Arial" w:cs="Arial"/>
          <w:sz w:val="24"/>
          <w:szCs w:val="24"/>
          <w:lang w:val="es-CL"/>
        </w:rPr>
        <w:t xml:space="preserve">64 </w:t>
      </w:r>
      <w:r w:rsidRPr="00AD1BBD">
        <w:rPr>
          <w:rFonts w:ascii="Arial" w:hAnsi="Arial" w:cs="Arial"/>
          <w:sz w:val="24"/>
          <w:szCs w:val="24"/>
          <w:lang w:val="es-CL"/>
        </w:rPr>
        <w:t xml:space="preserve">evaluaciones que dio como resultado el ingreso de </w:t>
      </w:r>
      <w:r w:rsidR="00646D13">
        <w:rPr>
          <w:rFonts w:ascii="Arial" w:hAnsi="Arial" w:cs="Arial"/>
          <w:sz w:val="24"/>
          <w:szCs w:val="24"/>
          <w:lang w:val="es-CL"/>
        </w:rPr>
        <w:t>7</w:t>
      </w:r>
      <w:r w:rsidRPr="00AD1BBD">
        <w:rPr>
          <w:rFonts w:ascii="Arial" w:hAnsi="Arial" w:cs="Arial"/>
          <w:sz w:val="24"/>
          <w:szCs w:val="24"/>
          <w:lang w:val="es-CL"/>
        </w:rPr>
        <w:t xml:space="preserve"> pacientes al programa. Controló a</w:t>
      </w:r>
      <w:r w:rsidR="00646D13">
        <w:rPr>
          <w:rFonts w:ascii="Arial" w:hAnsi="Arial" w:cs="Arial"/>
          <w:sz w:val="24"/>
          <w:szCs w:val="24"/>
          <w:lang w:val="es-CL"/>
        </w:rPr>
        <w:t xml:space="preserve"> 95 </w:t>
      </w:r>
      <w:r w:rsidRPr="00AD1BBD">
        <w:rPr>
          <w:rFonts w:ascii="Arial" w:hAnsi="Arial" w:cs="Arial"/>
          <w:sz w:val="24"/>
          <w:szCs w:val="24"/>
          <w:lang w:val="es-CL"/>
        </w:rPr>
        <w:t>pacientes</w:t>
      </w:r>
      <w:r w:rsidR="00646D13">
        <w:rPr>
          <w:rFonts w:ascii="Arial" w:hAnsi="Arial" w:cs="Arial"/>
          <w:sz w:val="24"/>
          <w:szCs w:val="24"/>
          <w:lang w:val="es-CL"/>
        </w:rPr>
        <w:t xml:space="preserve"> y</w:t>
      </w:r>
      <w:r w:rsidRPr="00AD1BBD">
        <w:rPr>
          <w:rFonts w:ascii="Arial" w:hAnsi="Arial" w:cs="Arial"/>
          <w:sz w:val="24"/>
          <w:szCs w:val="24"/>
          <w:lang w:val="es-CL"/>
        </w:rPr>
        <w:t xml:space="preserve"> realizó </w:t>
      </w:r>
      <w:r w:rsidR="00646D13">
        <w:rPr>
          <w:rFonts w:ascii="Arial" w:hAnsi="Arial" w:cs="Arial"/>
          <w:sz w:val="24"/>
          <w:szCs w:val="24"/>
          <w:lang w:val="es-CL"/>
        </w:rPr>
        <w:t xml:space="preserve">213 </w:t>
      </w:r>
      <w:r w:rsidRPr="00AD1BBD">
        <w:rPr>
          <w:rFonts w:ascii="Arial" w:hAnsi="Arial" w:cs="Arial"/>
          <w:sz w:val="24"/>
          <w:szCs w:val="24"/>
          <w:lang w:val="es-CL"/>
        </w:rPr>
        <w:t>terapias grupales</w:t>
      </w:r>
      <w:r w:rsidR="00646D13">
        <w:rPr>
          <w:rFonts w:ascii="Arial" w:hAnsi="Arial" w:cs="Arial"/>
          <w:sz w:val="24"/>
          <w:szCs w:val="24"/>
          <w:lang w:val="es-CL"/>
        </w:rPr>
        <w:t>.</w:t>
      </w:r>
    </w:p>
    <w:p w14:paraId="44B40510" w14:textId="00A39773" w:rsidR="001F6E81" w:rsidRDefault="001F6E81" w:rsidP="001F6E81">
      <w:pPr>
        <w:pStyle w:val="Textonotaalfinal"/>
        <w:spacing w:before="60" w:after="60"/>
        <w:ind w:firstLine="708"/>
        <w:jc w:val="both"/>
        <w:rPr>
          <w:rFonts w:ascii="Arial" w:hAnsi="Arial" w:cs="Arial"/>
          <w:sz w:val="24"/>
          <w:szCs w:val="24"/>
          <w:lang w:val="es-CL"/>
        </w:rPr>
      </w:pPr>
      <w:r w:rsidRPr="00AD1BBD">
        <w:rPr>
          <w:rFonts w:ascii="Arial" w:hAnsi="Arial" w:cs="Arial"/>
          <w:sz w:val="24"/>
          <w:szCs w:val="24"/>
          <w:lang w:val="es-CL"/>
        </w:rPr>
        <w:t xml:space="preserve">Las psicólogas realizaron </w:t>
      </w:r>
      <w:r w:rsidR="00646D13">
        <w:rPr>
          <w:rFonts w:ascii="Arial" w:hAnsi="Arial" w:cs="Arial"/>
          <w:sz w:val="24"/>
          <w:szCs w:val="24"/>
          <w:lang w:val="es-CL"/>
        </w:rPr>
        <w:t>451 s</w:t>
      </w:r>
      <w:r w:rsidRPr="00AD1BBD">
        <w:rPr>
          <w:rFonts w:ascii="Arial" w:hAnsi="Arial" w:cs="Arial"/>
          <w:sz w:val="24"/>
          <w:szCs w:val="24"/>
          <w:lang w:val="es-CL"/>
        </w:rPr>
        <w:t>esiones de terapia individuales</w:t>
      </w:r>
      <w:r w:rsidR="00646D13">
        <w:rPr>
          <w:rFonts w:ascii="Arial" w:hAnsi="Arial" w:cs="Arial"/>
          <w:sz w:val="24"/>
          <w:szCs w:val="24"/>
          <w:lang w:val="es-CL"/>
        </w:rPr>
        <w:t xml:space="preserve"> y 25 evaluaciones.</w:t>
      </w:r>
    </w:p>
    <w:p w14:paraId="1EF5D5CB" w14:textId="77777777" w:rsidR="001B26DA" w:rsidRDefault="001B26DA" w:rsidP="001F6E81">
      <w:pPr>
        <w:pStyle w:val="Textonotaalfinal"/>
        <w:spacing w:before="60" w:after="60"/>
        <w:ind w:firstLine="708"/>
        <w:jc w:val="both"/>
        <w:rPr>
          <w:rFonts w:ascii="Arial" w:hAnsi="Arial" w:cs="Arial"/>
          <w:sz w:val="24"/>
          <w:szCs w:val="24"/>
          <w:lang w:val="es-CL"/>
        </w:rPr>
      </w:pPr>
    </w:p>
    <w:p w14:paraId="47E249E0" w14:textId="58179D5E" w:rsidR="00646D13" w:rsidRDefault="00646D13" w:rsidP="001F6E81">
      <w:pPr>
        <w:pStyle w:val="Textonotaalfinal"/>
        <w:spacing w:before="60" w:after="60"/>
        <w:ind w:firstLine="708"/>
        <w:jc w:val="both"/>
        <w:rPr>
          <w:rFonts w:ascii="Arial" w:hAnsi="Arial" w:cs="Arial"/>
          <w:sz w:val="24"/>
          <w:szCs w:val="24"/>
          <w:lang w:val="es-CL"/>
        </w:rPr>
      </w:pPr>
      <w:r>
        <w:rPr>
          <w:rFonts w:ascii="Arial" w:hAnsi="Arial" w:cs="Arial"/>
          <w:sz w:val="24"/>
          <w:szCs w:val="24"/>
          <w:lang w:val="es-CL"/>
        </w:rPr>
        <w:t>Desde marzo hasta la actualidad el programa ha sido atendido por telemedicina y las reuniones clínicas del equipo en forma remota.</w:t>
      </w:r>
    </w:p>
    <w:p w14:paraId="1CFD1593" w14:textId="77777777" w:rsidR="001B26DA" w:rsidRPr="00AD1BBD" w:rsidRDefault="001B26DA" w:rsidP="001F6E81">
      <w:pPr>
        <w:pStyle w:val="Textonotaalfinal"/>
        <w:spacing w:before="60" w:after="60"/>
        <w:ind w:firstLine="708"/>
        <w:jc w:val="both"/>
        <w:rPr>
          <w:rFonts w:ascii="Arial" w:hAnsi="Arial" w:cs="Arial"/>
          <w:sz w:val="24"/>
          <w:szCs w:val="24"/>
          <w:lang w:val="es-CL"/>
        </w:rPr>
      </w:pPr>
    </w:p>
    <w:p w14:paraId="49330DCE" w14:textId="34317248" w:rsidR="001F6E81" w:rsidRDefault="00646D13" w:rsidP="001F6E81">
      <w:pPr>
        <w:pStyle w:val="Textonotaalfinal"/>
        <w:spacing w:before="60" w:after="60"/>
        <w:ind w:firstLine="708"/>
        <w:jc w:val="both"/>
        <w:rPr>
          <w:rFonts w:ascii="Arial" w:hAnsi="Arial" w:cs="Arial"/>
          <w:sz w:val="24"/>
          <w:szCs w:val="24"/>
          <w:lang w:val="es-CL"/>
        </w:rPr>
      </w:pPr>
      <w:r>
        <w:rPr>
          <w:rFonts w:ascii="Arial" w:hAnsi="Arial" w:cs="Arial"/>
          <w:sz w:val="24"/>
          <w:szCs w:val="24"/>
          <w:lang w:val="es-CL"/>
        </w:rPr>
        <w:t>L</w:t>
      </w:r>
      <w:r w:rsidR="001F6E81" w:rsidRPr="00AD1BBD">
        <w:rPr>
          <w:rFonts w:ascii="Arial" w:hAnsi="Arial" w:cs="Arial"/>
          <w:sz w:val="24"/>
          <w:szCs w:val="24"/>
          <w:lang w:val="es-CL"/>
        </w:rPr>
        <w:t>os medicamentos que requieren</w:t>
      </w:r>
      <w:r>
        <w:rPr>
          <w:rFonts w:ascii="Arial" w:hAnsi="Arial" w:cs="Arial"/>
          <w:sz w:val="24"/>
          <w:szCs w:val="24"/>
          <w:lang w:val="es-CL"/>
        </w:rPr>
        <w:t xml:space="preserve"> para su tratamiento, básicamente el </w:t>
      </w:r>
      <w:proofErr w:type="spellStart"/>
      <w:r>
        <w:rPr>
          <w:rFonts w:ascii="Arial" w:hAnsi="Arial" w:cs="Arial"/>
          <w:sz w:val="24"/>
          <w:szCs w:val="24"/>
          <w:lang w:val="es-CL"/>
        </w:rPr>
        <w:t>Antabus</w:t>
      </w:r>
      <w:proofErr w:type="spellEnd"/>
      <w:r>
        <w:rPr>
          <w:rFonts w:ascii="Arial" w:hAnsi="Arial" w:cs="Arial"/>
          <w:sz w:val="24"/>
          <w:szCs w:val="24"/>
          <w:lang w:val="es-CL"/>
        </w:rPr>
        <w:t>, se entrega en forma gratuita.</w:t>
      </w:r>
    </w:p>
    <w:p w14:paraId="67FA11BD" w14:textId="77777777" w:rsidR="001B26DA" w:rsidRPr="00AD1BBD" w:rsidRDefault="001B26DA" w:rsidP="001F6E81">
      <w:pPr>
        <w:pStyle w:val="Textonotaalfinal"/>
        <w:spacing w:before="60" w:after="60"/>
        <w:ind w:firstLine="708"/>
        <w:jc w:val="both"/>
        <w:rPr>
          <w:rFonts w:ascii="Arial" w:hAnsi="Arial" w:cs="Arial"/>
          <w:sz w:val="24"/>
          <w:szCs w:val="24"/>
          <w:lang w:val="es-CL"/>
        </w:rPr>
      </w:pPr>
    </w:p>
    <w:p w14:paraId="46A56D41" w14:textId="50CB9B72" w:rsidR="001F6E81" w:rsidRPr="00AD1BBD" w:rsidRDefault="001F6E81" w:rsidP="001F6E81">
      <w:pPr>
        <w:pStyle w:val="Textonotaalfinal"/>
        <w:spacing w:before="60" w:after="60"/>
        <w:ind w:firstLine="708"/>
        <w:jc w:val="both"/>
        <w:rPr>
          <w:rFonts w:ascii="Arial" w:hAnsi="Arial" w:cs="Arial"/>
          <w:sz w:val="24"/>
          <w:szCs w:val="24"/>
          <w:lang w:val="es-CL"/>
        </w:rPr>
      </w:pPr>
      <w:r w:rsidRPr="00AD1BBD">
        <w:rPr>
          <w:rFonts w:ascii="Arial" w:hAnsi="Arial" w:cs="Arial"/>
          <w:sz w:val="24"/>
          <w:szCs w:val="24"/>
          <w:lang w:val="es-CL"/>
        </w:rPr>
        <w:t>El equipo evalúa a un gran número de pacientes que finalmente no ingresan por no cumplir los requisitos del programa.</w:t>
      </w:r>
    </w:p>
    <w:p w14:paraId="535D3326" w14:textId="77777777" w:rsidR="001F6E81" w:rsidRPr="00AD1BBD" w:rsidRDefault="001F6E81" w:rsidP="001F6E81">
      <w:pPr>
        <w:pStyle w:val="Textonotaalfinal"/>
        <w:spacing w:before="60" w:after="60"/>
        <w:ind w:firstLine="708"/>
        <w:jc w:val="both"/>
        <w:rPr>
          <w:rFonts w:ascii="Arial" w:hAnsi="Arial" w:cs="Arial"/>
          <w:sz w:val="24"/>
          <w:szCs w:val="24"/>
          <w:lang w:val="es-CL"/>
        </w:rPr>
      </w:pPr>
      <w:r w:rsidRPr="00AD1BBD">
        <w:rPr>
          <w:rFonts w:ascii="Arial" w:hAnsi="Arial" w:cs="Arial"/>
          <w:sz w:val="24"/>
          <w:szCs w:val="24"/>
          <w:lang w:val="es-CL"/>
        </w:rPr>
        <w:t>Las atenciones anuales en el Programa PAI fueron 866.</w:t>
      </w:r>
    </w:p>
    <w:p w14:paraId="39801F28" w14:textId="77777777" w:rsidR="001F6E81" w:rsidRPr="00AD1BBD" w:rsidRDefault="001F6E81" w:rsidP="001F6E81">
      <w:pPr>
        <w:pStyle w:val="Textonotaalfinal"/>
        <w:spacing w:before="60" w:after="60"/>
        <w:jc w:val="both"/>
        <w:rPr>
          <w:rFonts w:ascii="Arial" w:hAnsi="Arial" w:cs="Arial"/>
          <w:sz w:val="24"/>
          <w:szCs w:val="24"/>
          <w:lang w:val="es-CL"/>
        </w:rPr>
      </w:pPr>
    </w:p>
    <w:p w14:paraId="03382005" w14:textId="77777777" w:rsidR="001F6E81" w:rsidRPr="009775C0" w:rsidRDefault="001F6E81" w:rsidP="001F6E81">
      <w:pPr>
        <w:pStyle w:val="Textonotaalfinal"/>
        <w:jc w:val="both"/>
        <w:rPr>
          <w:rFonts w:ascii="Arial" w:hAnsi="Arial" w:cs="Arial"/>
          <w:color w:val="FF0000"/>
          <w:sz w:val="24"/>
          <w:szCs w:val="24"/>
          <w:lang w:val="es-CL"/>
        </w:rPr>
      </w:pPr>
    </w:p>
    <w:p w14:paraId="1B31152B" w14:textId="77777777" w:rsidR="001F6E81" w:rsidRPr="001F4D2A" w:rsidRDefault="001F6E81" w:rsidP="001F6E81">
      <w:pPr>
        <w:pStyle w:val="Textonotaalfinal"/>
        <w:jc w:val="both"/>
        <w:rPr>
          <w:rFonts w:ascii="Arial" w:hAnsi="Arial" w:cs="Arial"/>
          <w:color w:val="1F497D" w:themeColor="text2"/>
          <w:sz w:val="24"/>
          <w:szCs w:val="24"/>
          <w:lang w:val="es-CL"/>
        </w:rPr>
      </w:pPr>
    </w:p>
    <w:p w14:paraId="4505D2B0" w14:textId="115AA62D" w:rsidR="001F6E81" w:rsidRPr="00035EA9" w:rsidRDefault="001F6E81" w:rsidP="00035EA9">
      <w:pPr>
        <w:pStyle w:val="Textonotaalfinal"/>
        <w:numPr>
          <w:ilvl w:val="0"/>
          <w:numId w:val="23"/>
        </w:numPr>
        <w:jc w:val="both"/>
        <w:rPr>
          <w:rFonts w:ascii="Arial" w:hAnsi="Arial" w:cs="Arial"/>
          <w:b/>
          <w:bCs/>
          <w:iCs/>
          <w:sz w:val="24"/>
          <w:szCs w:val="24"/>
          <w:lang w:val="es-CL"/>
        </w:rPr>
      </w:pPr>
      <w:r w:rsidRPr="00035EA9">
        <w:rPr>
          <w:rFonts w:ascii="Arial" w:hAnsi="Arial" w:cs="Arial"/>
          <w:b/>
          <w:bCs/>
          <w:iCs/>
          <w:sz w:val="24"/>
          <w:szCs w:val="24"/>
          <w:u w:val="single"/>
          <w:lang w:val="es-CL"/>
        </w:rPr>
        <w:t>Programa de Rehabilitación Tradicional</w:t>
      </w:r>
      <w:r w:rsidRPr="00035EA9">
        <w:rPr>
          <w:rFonts w:ascii="Arial" w:hAnsi="Arial" w:cs="Arial"/>
          <w:b/>
          <w:bCs/>
          <w:iCs/>
          <w:sz w:val="24"/>
          <w:szCs w:val="24"/>
          <w:lang w:val="es-CL"/>
        </w:rPr>
        <w:t>.</w:t>
      </w:r>
    </w:p>
    <w:p w14:paraId="0B708009" w14:textId="77777777" w:rsidR="001F6E81" w:rsidRDefault="001F6E81" w:rsidP="001F6E81">
      <w:pPr>
        <w:pStyle w:val="Textonotaalfinal"/>
        <w:ind w:left="862"/>
        <w:jc w:val="both"/>
        <w:rPr>
          <w:rFonts w:ascii="Arial" w:hAnsi="Arial" w:cs="Arial"/>
          <w:sz w:val="24"/>
          <w:szCs w:val="24"/>
          <w:lang w:val="es-CL"/>
        </w:rPr>
      </w:pPr>
    </w:p>
    <w:p w14:paraId="75EC816E" w14:textId="5A188858" w:rsidR="00035EA9" w:rsidRPr="00035EA9" w:rsidRDefault="00035EA9" w:rsidP="00035EA9">
      <w:pPr>
        <w:pStyle w:val="Textonotaalfinal"/>
        <w:spacing w:before="60" w:after="60"/>
        <w:ind w:firstLine="862"/>
        <w:jc w:val="both"/>
        <w:rPr>
          <w:rFonts w:ascii="Arial" w:hAnsi="Arial" w:cs="Arial"/>
          <w:sz w:val="24"/>
          <w:szCs w:val="24"/>
          <w:lang w:val="es-CL"/>
        </w:rPr>
      </w:pPr>
      <w:r w:rsidRPr="00035EA9">
        <w:rPr>
          <w:rFonts w:ascii="Arial" w:hAnsi="Arial" w:cs="Arial"/>
          <w:sz w:val="24"/>
          <w:szCs w:val="24"/>
          <w:lang w:val="es-CL"/>
        </w:rPr>
        <w:t>Este programa atiende a aproximadamente 20 pacientes que ya están rehabilitados hace años a los que se les hace contención, apoyo emocional y ayuda con alimentos ya que son personas de muy escasos recursos.</w:t>
      </w:r>
    </w:p>
    <w:p w14:paraId="6E49F782" w14:textId="7F877AD7" w:rsidR="00035EA9" w:rsidRDefault="00035EA9" w:rsidP="00035EA9">
      <w:pPr>
        <w:pStyle w:val="Textonotaalfinal"/>
        <w:spacing w:before="60" w:after="60"/>
        <w:ind w:firstLine="862"/>
        <w:jc w:val="both"/>
        <w:rPr>
          <w:rFonts w:ascii="Arial" w:hAnsi="Arial" w:cs="Arial"/>
          <w:sz w:val="24"/>
          <w:szCs w:val="24"/>
          <w:lang w:val="es-CL"/>
        </w:rPr>
      </w:pPr>
      <w:r w:rsidRPr="00035EA9">
        <w:rPr>
          <w:rFonts w:ascii="Arial" w:hAnsi="Arial" w:cs="Arial"/>
          <w:sz w:val="24"/>
          <w:szCs w:val="24"/>
          <w:lang w:val="es-CL"/>
        </w:rPr>
        <w:t>Este año no fue posible trabajar con estos pacientes ya que las 2 profesionales que lo atienden son adultos mayores por lo tanto de alto riesgo por la pandemia.</w:t>
      </w:r>
    </w:p>
    <w:p w14:paraId="0B807BA0" w14:textId="5B1363CB" w:rsidR="001B26DA" w:rsidRDefault="001B26DA" w:rsidP="00035EA9">
      <w:pPr>
        <w:pStyle w:val="Textonotaalfinal"/>
        <w:spacing w:before="60" w:after="60"/>
        <w:ind w:firstLine="862"/>
        <w:jc w:val="both"/>
        <w:rPr>
          <w:rFonts w:ascii="Arial" w:hAnsi="Arial" w:cs="Arial"/>
          <w:sz w:val="24"/>
          <w:szCs w:val="24"/>
          <w:lang w:val="es-CL"/>
        </w:rPr>
      </w:pPr>
    </w:p>
    <w:p w14:paraId="11E84534" w14:textId="77777777" w:rsidR="001B26DA" w:rsidRPr="00035EA9" w:rsidRDefault="001B26DA" w:rsidP="00035EA9">
      <w:pPr>
        <w:pStyle w:val="Textonotaalfinal"/>
        <w:spacing w:before="60" w:after="60"/>
        <w:ind w:firstLine="862"/>
        <w:jc w:val="both"/>
        <w:rPr>
          <w:rFonts w:ascii="Arial" w:hAnsi="Arial" w:cs="Arial"/>
          <w:sz w:val="24"/>
          <w:szCs w:val="24"/>
          <w:lang w:val="es-CL"/>
        </w:rPr>
      </w:pPr>
    </w:p>
    <w:p w14:paraId="0D2E4097" w14:textId="6B331D5A" w:rsidR="001F6E81" w:rsidRPr="00BF2EFC" w:rsidRDefault="001F6E81" w:rsidP="001F6E81">
      <w:pPr>
        <w:pStyle w:val="Textonotaalfinal"/>
        <w:spacing w:beforeLines="60" w:before="144" w:afterLines="60" w:after="144"/>
        <w:ind w:firstLine="708"/>
        <w:jc w:val="both"/>
        <w:rPr>
          <w:rFonts w:ascii="Arial" w:hAnsi="Arial" w:cs="Arial"/>
          <w:color w:val="FF0000"/>
          <w:sz w:val="24"/>
          <w:szCs w:val="24"/>
          <w:lang w:val="es-CL"/>
        </w:rPr>
      </w:pPr>
      <w:r w:rsidRPr="00BF2EFC">
        <w:rPr>
          <w:rFonts w:ascii="Arial" w:hAnsi="Arial" w:cs="Arial"/>
          <w:color w:val="FF0000"/>
          <w:sz w:val="24"/>
          <w:szCs w:val="24"/>
          <w:lang w:val="es-CL"/>
        </w:rPr>
        <w:t>.</w:t>
      </w:r>
    </w:p>
    <w:p w14:paraId="126266A5" w14:textId="04ECF785" w:rsidR="001F6E81" w:rsidRPr="00646D13" w:rsidRDefault="00646D13" w:rsidP="00646D13">
      <w:pPr>
        <w:pStyle w:val="Prrafodelista"/>
        <w:numPr>
          <w:ilvl w:val="0"/>
          <w:numId w:val="22"/>
        </w:numPr>
        <w:jc w:val="both"/>
        <w:rPr>
          <w:rFonts w:ascii="Arial" w:hAnsi="Arial"/>
          <w:b/>
          <w:sz w:val="24"/>
          <w:szCs w:val="24"/>
          <w:lang w:val="es-ES"/>
        </w:rPr>
      </w:pPr>
      <w:r>
        <w:rPr>
          <w:rFonts w:ascii="Arial" w:hAnsi="Arial"/>
          <w:b/>
          <w:bCs/>
          <w:sz w:val="24"/>
          <w:szCs w:val="24"/>
          <w:lang w:val="es-ES"/>
        </w:rPr>
        <w:lastRenderedPageBreak/>
        <w:t>Servicio d</w:t>
      </w:r>
      <w:r w:rsidR="001F6E81" w:rsidRPr="00646D13">
        <w:rPr>
          <w:rFonts w:ascii="Arial" w:hAnsi="Arial"/>
          <w:b/>
          <w:bCs/>
          <w:sz w:val="24"/>
          <w:szCs w:val="24"/>
          <w:lang w:val="es-ES"/>
        </w:rPr>
        <w:t>ental</w:t>
      </w:r>
    </w:p>
    <w:p w14:paraId="11E06EEE" w14:textId="77777777" w:rsidR="00646D13" w:rsidRPr="00646D13" w:rsidRDefault="00646D13" w:rsidP="00646D13">
      <w:pPr>
        <w:pStyle w:val="Prrafodelista"/>
        <w:ind w:left="825"/>
        <w:jc w:val="both"/>
        <w:rPr>
          <w:rFonts w:ascii="Arial" w:hAnsi="Arial"/>
          <w:b/>
          <w:sz w:val="24"/>
          <w:szCs w:val="24"/>
          <w:lang w:val="es-ES"/>
        </w:rPr>
      </w:pPr>
    </w:p>
    <w:p w14:paraId="288DB7E1" w14:textId="0F7152F9" w:rsidR="001F6E81" w:rsidRPr="00646D13" w:rsidRDefault="001F6E81" w:rsidP="006F3594">
      <w:pPr>
        <w:spacing w:before="60" w:after="60"/>
        <w:ind w:left="360"/>
        <w:jc w:val="both"/>
        <w:rPr>
          <w:rFonts w:ascii="Arial" w:hAnsi="Arial"/>
          <w:sz w:val="24"/>
          <w:szCs w:val="24"/>
          <w:lang w:val="es-ES"/>
        </w:rPr>
      </w:pPr>
      <w:r w:rsidRPr="00646D13">
        <w:rPr>
          <w:rFonts w:ascii="Arial" w:hAnsi="Arial"/>
          <w:sz w:val="24"/>
          <w:szCs w:val="24"/>
          <w:lang w:val="es-ES"/>
        </w:rPr>
        <w:t>Con la remodelación se aumentó a 3 salas de procedimientos odontológicos. Se compraron 2 sillones dentales y un equipo de rayos dental digital de última generación valorados enormemente por nuestro equipo de profesionales y pacientes</w:t>
      </w:r>
      <w:r w:rsidR="006F3594">
        <w:rPr>
          <w:rFonts w:ascii="Arial" w:hAnsi="Arial"/>
          <w:sz w:val="24"/>
          <w:szCs w:val="24"/>
          <w:lang w:val="es-ES"/>
        </w:rPr>
        <w:t>.</w:t>
      </w:r>
    </w:p>
    <w:p w14:paraId="6819E209" w14:textId="77777777" w:rsidR="00646D13" w:rsidRDefault="00646D13" w:rsidP="006F3594">
      <w:pPr>
        <w:pStyle w:val="Prrafodelista"/>
        <w:spacing w:before="60" w:after="60"/>
        <w:ind w:left="825"/>
        <w:jc w:val="both"/>
        <w:rPr>
          <w:rFonts w:ascii="Arial" w:hAnsi="Arial"/>
          <w:sz w:val="24"/>
          <w:szCs w:val="24"/>
          <w:lang w:val="es-ES"/>
        </w:rPr>
      </w:pPr>
    </w:p>
    <w:p w14:paraId="6B110B4E" w14:textId="12A6C415" w:rsidR="00E259EB" w:rsidRDefault="001F6E81" w:rsidP="006F3594">
      <w:pPr>
        <w:pStyle w:val="Prrafodelista"/>
        <w:spacing w:before="60" w:after="60"/>
        <w:ind w:left="825"/>
        <w:jc w:val="both"/>
        <w:rPr>
          <w:rFonts w:ascii="Arial" w:hAnsi="Arial"/>
          <w:sz w:val="24"/>
          <w:szCs w:val="24"/>
          <w:lang w:val="es-ES"/>
        </w:rPr>
      </w:pPr>
      <w:r w:rsidRPr="001F6E81">
        <w:rPr>
          <w:rFonts w:ascii="Arial" w:hAnsi="Arial"/>
          <w:sz w:val="24"/>
          <w:szCs w:val="24"/>
          <w:lang w:val="es-ES"/>
        </w:rPr>
        <w:t>Este año se agregó la especialidad de periodoncia para dar una atención</w:t>
      </w:r>
      <w:r w:rsidR="00646D13">
        <w:rPr>
          <w:rFonts w:ascii="Arial" w:hAnsi="Arial"/>
          <w:sz w:val="24"/>
          <w:szCs w:val="24"/>
          <w:lang w:val="es-ES"/>
        </w:rPr>
        <w:t xml:space="preserve"> </w:t>
      </w:r>
    </w:p>
    <w:p w14:paraId="06C619FC" w14:textId="2D5232FC" w:rsidR="00646D13" w:rsidRDefault="00646D13" w:rsidP="006F3594">
      <w:pPr>
        <w:spacing w:before="60" w:after="60"/>
        <w:jc w:val="both"/>
        <w:rPr>
          <w:rFonts w:ascii="Arial" w:hAnsi="Arial"/>
          <w:sz w:val="24"/>
          <w:szCs w:val="24"/>
        </w:rPr>
      </w:pPr>
      <w:r w:rsidRPr="00646D13">
        <w:rPr>
          <w:rFonts w:ascii="Arial" w:hAnsi="Arial"/>
          <w:sz w:val="24"/>
          <w:szCs w:val="24"/>
        </w:rPr>
        <w:t>más completa a</w:t>
      </w:r>
      <w:r>
        <w:rPr>
          <w:rFonts w:ascii="Arial" w:hAnsi="Arial"/>
          <w:sz w:val="24"/>
          <w:szCs w:val="24"/>
        </w:rPr>
        <w:t xml:space="preserve"> </w:t>
      </w:r>
      <w:r w:rsidRPr="00646D13">
        <w:rPr>
          <w:rFonts w:ascii="Arial" w:hAnsi="Arial"/>
          <w:sz w:val="24"/>
          <w:szCs w:val="24"/>
        </w:rPr>
        <w:t>los pacientes</w:t>
      </w:r>
    </w:p>
    <w:p w14:paraId="00289B8A" w14:textId="485965BE" w:rsidR="006F3594" w:rsidRDefault="00646D13" w:rsidP="00646D13">
      <w:pPr>
        <w:spacing w:before="60" w:after="60"/>
        <w:jc w:val="both"/>
        <w:rPr>
          <w:rFonts w:ascii="Arial" w:hAnsi="Arial"/>
          <w:sz w:val="24"/>
          <w:szCs w:val="24"/>
        </w:rPr>
      </w:pPr>
      <w:r>
        <w:rPr>
          <w:rFonts w:ascii="Arial" w:hAnsi="Arial"/>
          <w:sz w:val="24"/>
          <w:szCs w:val="24"/>
        </w:rPr>
        <w:tab/>
      </w:r>
    </w:p>
    <w:p w14:paraId="06870FD8" w14:textId="30E39E1A" w:rsidR="00646D13" w:rsidRDefault="00646D13" w:rsidP="006F3594">
      <w:pPr>
        <w:spacing w:before="60" w:after="60"/>
        <w:ind w:firstLine="708"/>
        <w:jc w:val="both"/>
        <w:rPr>
          <w:rFonts w:ascii="Arial" w:hAnsi="Arial"/>
          <w:sz w:val="24"/>
          <w:szCs w:val="24"/>
        </w:rPr>
      </w:pPr>
      <w:r>
        <w:rPr>
          <w:rFonts w:ascii="Arial" w:hAnsi="Arial"/>
          <w:sz w:val="24"/>
          <w:szCs w:val="24"/>
        </w:rPr>
        <w:t xml:space="preserve">Las especialidades en que prestamos servicios es endodoncia, periodoncia, </w:t>
      </w:r>
      <w:r w:rsidR="006F3594">
        <w:rPr>
          <w:rFonts w:ascii="Arial" w:hAnsi="Arial"/>
          <w:sz w:val="24"/>
          <w:szCs w:val="24"/>
        </w:rPr>
        <w:t>odontopediatría</w:t>
      </w:r>
      <w:r>
        <w:rPr>
          <w:rFonts w:ascii="Arial" w:hAnsi="Arial"/>
          <w:sz w:val="24"/>
          <w:szCs w:val="24"/>
        </w:rPr>
        <w:t xml:space="preserve"> y rehabilitación oral</w:t>
      </w:r>
      <w:r w:rsidR="006F3594">
        <w:rPr>
          <w:rFonts w:ascii="Arial" w:hAnsi="Arial"/>
          <w:sz w:val="24"/>
          <w:szCs w:val="24"/>
        </w:rPr>
        <w:t>, además de odontología general.</w:t>
      </w:r>
    </w:p>
    <w:p w14:paraId="2735224A" w14:textId="77777777" w:rsidR="006F3594" w:rsidRDefault="006F3594" w:rsidP="006F3594">
      <w:pPr>
        <w:spacing w:before="60" w:after="60"/>
        <w:ind w:firstLine="708"/>
        <w:jc w:val="both"/>
        <w:rPr>
          <w:rFonts w:ascii="Arial" w:hAnsi="Arial"/>
          <w:sz w:val="24"/>
          <w:szCs w:val="24"/>
        </w:rPr>
      </w:pPr>
    </w:p>
    <w:p w14:paraId="3380C37E" w14:textId="27A68F4F" w:rsidR="00646D13" w:rsidRDefault="00646D13" w:rsidP="00646D13">
      <w:pPr>
        <w:spacing w:before="60" w:after="60"/>
        <w:jc w:val="both"/>
        <w:rPr>
          <w:rFonts w:ascii="Arial" w:hAnsi="Arial"/>
          <w:sz w:val="24"/>
          <w:szCs w:val="24"/>
        </w:rPr>
      </w:pPr>
      <w:r>
        <w:rPr>
          <w:rFonts w:ascii="Arial" w:hAnsi="Arial"/>
          <w:sz w:val="24"/>
          <w:szCs w:val="24"/>
        </w:rPr>
        <w:tab/>
        <w:t>Contamos con un equipo de 8 profesionales cirujanos dentistas.</w:t>
      </w:r>
    </w:p>
    <w:p w14:paraId="3BD480FF" w14:textId="77777777" w:rsidR="006F3594" w:rsidRDefault="006F3594" w:rsidP="00646D13">
      <w:pPr>
        <w:spacing w:before="60" w:after="60"/>
        <w:jc w:val="both"/>
        <w:rPr>
          <w:rFonts w:ascii="Arial" w:hAnsi="Arial"/>
          <w:sz w:val="24"/>
          <w:szCs w:val="24"/>
        </w:rPr>
      </w:pPr>
    </w:p>
    <w:p w14:paraId="137C8A51" w14:textId="77777777" w:rsidR="001B26DA" w:rsidRDefault="006F3594" w:rsidP="001B26DA">
      <w:pPr>
        <w:spacing w:before="60" w:after="60"/>
        <w:ind w:firstLine="708"/>
        <w:jc w:val="both"/>
        <w:rPr>
          <w:rFonts w:ascii="Arial" w:hAnsi="Arial"/>
          <w:sz w:val="24"/>
          <w:szCs w:val="24"/>
          <w:lang w:val="es-ES"/>
        </w:rPr>
      </w:pPr>
      <w:r w:rsidRPr="006F3594">
        <w:rPr>
          <w:rFonts w:ascii="Arial" w:hAnsi="Arial"/>
          <w:sz w:val="24"/>
          <w:szCs w:val="24"/>
          <w:lang w:val="es-ES"/>
        </w:rPr>
        <w:t>En el año 2020 se llevaron a cabo 4.739 atenciones</w:t>
      </w:r>
      <w:r>
        <w:rPr>
          <w:rFonts w:ascii="Arial" w:hAnsi="Arial"/>
          <w:sz w:val="24"/>
          <w:szCs w:val="24"/>
          <w:lang w:val="es-ES"/>
        </w:rPr>
        <w:t xml:space="preserve">, a pesar de que no se atendió durante todo el mes de abril. </w:t>
      </w:r>
    </w:p>
    <w:p w14:paraId="21CCF7C4" w14:textId="16CF09A1" w:rsidR="006F3594" w:rsidRPr="006F3594" w:rsidRDefault="006F3594" w:rsidP="001B26DA">
      <w:pPr>
        <w:spacing w:before="60" w:after="60"/>
        <w:ind w:firstLine="708"/>
        <w:jc w:val="both"/>
        <w:rPr>
          <w:rFonts w:ascii="Arial" w:hAnsi="Arial"/>
          <w:sz w:val="24"/>
          <w:szCs w:val="24"/>
          <w:lang w:val="es-ES"/>
        </w:rPr>
      </w:pPr>
      <w:r>
        <w:rPr>
          <w:rFonts w:ascii="Arial" w:hAnsi="Arial"/>
          <w:sz w:val="24"/>
          <w:szCs w:val="24"/>
          <w:lang w:val="es-ES"/>
        </w:rPr>
        <w:t xml:space="preserve">Luego se reinició ortodoncia una vez a la semana por 2 o 3 meses para posteriormente ir reincorporándose los otros profesionales con </w:t>
      </w:r>
      <w:r w:rsidR="001B26DA">
        <w:rPr>
          <w:rFonts w:ascii="Arial" w:hAnsi="Arial"/>
          <w:sz w:val="24"/>
          <w:szCs w:val="24"/>
          <w:lang w:val="es-ES"/>
        </w:rPr>
        <w:t>todos los elementos</w:t>
      </w:r>
      <w:r>
        <w:rPr>
          <w:rFonts w:ascii="Arial" w:hAnsi="Arial"/>
          <w:sz w:val="24"/>
          <w:szCs w:val="24"/>
          <w:lang w:val="es-ES"/>
        </w:rPr>
        <w:t xml:space="preserve"> de protección personal </w:t>
      </w:r>
      <w:r w:rsidR="001B26DA">
        <w:rPr>
          <w:rFonts w:ascii="Arial" w:hAnsi="Arial"/>
          <w:sz w:val="24"/>
          <w:szCs w:val="24"/>
          <w:lang w:val="es-ES"/>
        </w:rPr>
        <w:t>pertinentes</w:t>
      </w:r>
      <w:r>
        <w:rPr>
          <w:rFonts w:ascii="Arial" w:hAnsi="Arial"/>
          <w:sz w:val="24"/>
          <w:szCs w:val="24"/>
          <w:lang w:val="es-ES"/>
        </w:rPr>
        <w:t xml:space="preserve">. </w:t>
      </w:r>
    </w:p>
    <w:p w14:paraId="77469DD2" w14:textId="4F49EB46" w:rsidR="006F3594" w:rsidRDefault="006F3594" w:rsidP="00646D13">
      <w:pPr>
        <w:spacing w:before="60" w:after="60"/>
        <w:jc w:val="both"/>
        <w:rPr>
          <w:rFonts w:ascii="Arial" w:hAnsi="Arial"/>
          <w:sz w:val="24"/>
          <w:szCs w:val="24"/>
        </w:rPr>
      </w:pPr>
    </w:p>
    <w:p w14:paraId="5AAFB559" w14:textId="77777777" w:rsidR="006F3594" w:rsidRDefault="006F3594" w:rsidP="00646D13">
      <w:pPr>
        <w:spacing w:before="60" w:after="60"/>
        <w:jc w:val="both"/>
        <w:rPr>
          <w:rFonts w:ascii="Arial" w:hAnsi="Arial"/>
          <w:sz w:val="24"/>
          <w:szCs w:val="24"/>
        </w:rPr>
      </w:pPr>
    </w:p>
    <w:p w14:paraId="2EF88CDA" w14:textId="772009E6" w:rsidR="00646D13" w:rsidRPr="00646D13" w:rsidRDefault="00646D13" w:rsidP="00646D13">
      <w:pPr>
        <w:spacing w:before="60" w:after="60"/>
        <w:jc w:val="both"/>
        <w:rPr>
          <w:rFonts w:ascii="Arial" w:hAnsi="Arial"/>
          <w:sz w:val="24"/>
          <w:szCs w:val="24"/>
        </w:rPr>
      </w:pPr>
      <w:r>
        <w:rPr>
          <w:rFonts w:ascii="Arial" w:hAnsi="Arial"/>
          <w:sz w:val="24"/>
          <w:szCs w:val="24"/>
        </w:rPr>
        <w:tab/>
      </w:r>
    </w:p>
    <w:p w14:paraId="07EBA8CC" w14:textId="77777777" w:rsidR="00E668B9" w:rsidRDefault="00E668B9" w:rsidP="00D2299B">
      <w:pPr>
        <w:spacing w:beforeLines="60" w:before="144" w:afterLines="60" w:after="144"/>
        <w:ind w:firstLine="360"/>
        <w:jc w:val="both"/>
        <w:rPr>
          <w:rFonts w:ascii="Arial" w:hAnsi="Arial"/>
          <w:sz w:val="24"/>
          <w:szCs w:val="24"/>
        </w:rPr>
      </w:pPr>
    </w:p>
    <w:p w14:paraId="7EB02AC2" w14:textId="77777777" w:rsidR="00D72B15" w:rsidRPr="00BF2EFC" w:rsidRDefault="002C6C57" w:rsidP="00017182">
      <w:pPr>
        <w:spacing w:before="60" w:after="60"/>
        <w:ind w:firstLine="708"/>
        <w:jc w:val="both"/>
        <w:rPr>
          <w:rFonts w:ascii="Arial" w:hAnsi="Arial"/>
          <w:color w:val="FF0000"/>
          <w:sz w:val="24"/>
          <w:szCs w:val="24"/>
        </w:rPr>
      </w:pPr>
      <w:r w:rsidRPr="00BF2EFC">
        <w:rPr>
          <w:rFonts w:ascii="Arial" w:hAnsi="Arial"/>
          <w:color w:val="FF0000"/>
          <w:sz w:val="24"/>
          <w:szCs w:val="24"/>
        </w:rPr>
        <w:t>.</w:t>
      </w:r>
    </w:p>
    <w:p w14:paraId="7E4C7098" w14:textId="2BC0F07C" w:rsidR="00010794" w:rsidRDefault="00010794" w:rsidP="00017182">
      <w:pPr>
        <w:spacing w:before="60" w:after="60"/>
        <w:ind w:firstLine="708"/>
        <w:jc w:val="both"/>
        <w:rPr>
          <w:rFonts w:ascii="Arial" w:hAnsi="Arial"/>
          <w:sz w:val="24"/>
          <w:szCs w:val="24"/>
        </w:rPr>
      </w:pPr>
    </w:p>
    <w:p w14:paraId="23D6A063" w14:textId="7BD3B98C" w:rsidR="00BF2EFC" w:rsidRDefault="00BF2EFC" w:rsidP="00017182">
      <w:pPr>
        <w:spacing w:before="60" w:after="60"/>
        <w:ind w:firstLine="708"/>
        <w:jc w:val="both"/>
        <w:rPr>
          <w:rFonts w:ascii="Arial" w:hAnsi="Arial"/>
          <w:sz w:val="24"/>
          <w:szCs w:val="24"/>
        </w:rPr>
      </w:pPr>
    </w:p>
    <w:p w14:paraId="048229EC" w14:textId="108EF22B" w:rsidR="00BF2EFC" w:rsidRDefault="00BF2EFC" w:rsidP="00017182">
      <w:pPr>
        <w:spacing w:before="60" w:after="60"/>
        <w:ind w:firstLine="708"/>
        <w:jc w:val="both"/>
        <w:rPr>
          <w:rFonts w:ascii="Arial" w:hAnsi="Arial"/>
          <w:sz w:val="24"/>
          <w:szCs w:val="24"/>
        </w:rPr>
      </w:pPr>
    </w:p>
    <w:p w14:paraId="56ED0E46" w14:textId="5F49652D" w:rsidR="00BF2EFC" w:rsidRDefault="00BF2EFC" w:rsidP="00017182">
      <w:pPr>
        <w:spacing w:before="60" w:after="60"/>
        <w:ind w:firstLine="708"/>
        <w:jc w:val="both"/>
        <w:rPr>
          <w:rFonts w:ascii="Arial" w:hAnsi="Arial"/>
          <w:sz w:val="24"/>
          <w:szCs w:val="24"/>
        </w:rPr>
      </w:pPr>
    </w:p>
    <w:p w14:paraId="1DBB4FB5" w14:textId="77777777" w:rsidR="00BF2EFC" w:rsidRDefault="00BF2EFC" w:rsidP="00017182">
      <w:pPr>
        <w:spacing w:before="60" w:after="60"/>
        <w:ind w:firstLine="708"/>
        <w:jc w:val="both"/>
        <w:rPr>
          <w:rFonts w:ascii="Arial" w:hAnsi="Arial"/>
          <w:sz w:val="24"/>
          <w:szCs w:val="24"/>
        </w:rPr>
      </w:pPr>
    </w:p>
    <w:p w14:paraId="55888056" w14:textId="77777777" w:rsidR="00010794" w:rsidRDefault="00010794" w:rsidP="00017182">
      <w:pPr>
        <w:spacing w:before="60" w:after="60"/>
        <w:ind w:firstLine="708"/>
        <w:jc w:val="both"/>
        <w:rPr>
          <w:rFonts w:ascii="Arial" w:hAnsi="Arial"/>
          <w:sz w:val="24"/>
          <w:szCs w:val="24"/>
        </w:rPr>
      </w:pPr>
    </w:p>
    <w:p w14:paraId="77A7700C" w14:textId="77777777" w:rsidR="00BF2EFC" w:rsidRDefault="00BF2EFC" w:rsidP="00010794">
      <w:pPr>
        <w:pStyle w:val="Textoindependiente2"/>
        <w:spacing w:before="60" w:after="60"/>
        <w:jc w:val="center"/>
        <w:rPr>
          <w:rFonts w:ascii="Arial" w:hAnsi="Arial"/>
          <w:b/>
          <w:sz w:val="24"/>
          <w:szCs w:val="24"/>
          <w:lang w:val="es-ES_tradnl"/>
        </w:rPr>
      </w:pPr>
    </w:p>
    <w:p w14:paraId="3F569010" w14:textId="77777777" w:rsidR="00BF2EFC" w:rsidRDefault="00BF2EFC" w:rsidP="00010794">
      <w:pPr>
        <w:pStyle w:val="Textoindependiente2"/>
        <w:spacing w:before="60" w:after="60"/>
        <w:jc w:val="center"/>
        <w:rPr>
          <w:rFonts w:ascii="Arial" w:hAnsi="Arial"/>
          <w:b/>
          <w:sz w:val="24"/>
          <w:szCs w:val="24"/>
          <w:lang w:val="es-ES_tradnl"/>
        </w:rPr>
      </w:pPr>
    </w:p>
    <w:p w14:paraId="46DAC522" w14:textId="77777777" w:rsidR="00BF2EFC" w:rsidRDefault="00BF2EFC" w:rsidP="00010794">
      <w:pPr>
        <w:pStyle w:val="Textoindependiente2"/>
        <w:spacing w:before="60" w:after="60"/>
        <w:jc w:val="center"/>
        <w:rPr>
          <w:rFonts w:ascii="Arial" w:hAnsi="Arial"/>
          <w:b/>
          <w:sz w:val="24"/>
          <w:szCs w:val="24"/>
          <w:lang w:val="es-ES_tradnl"/>
        </w:rPr>
      </w:pPr>
    </w:p>
    <w:p w14:paraId="39C94B56" w14:textId="77777777" w:rsidR="00BF2EFC" w:rsidRDefault="00BF2EFC" w:rsidP="00010794">
      <w:pPr>
        <w:pStyle w:val="Textoindependiente2"/>
        <w:spacing w:before="60" w:after="60"/>
        <w:jc w:val="center"/>
        <w:rPr>
          <w:rFonts w:ascii="Arial" w:hAnsi="Arial"/>
          <w:b/>
          <w:sz w:val="24"/>
          <w:szCs w:val="24"/>
          <w:lang w:val="es-ES_tradnl"/>
        </w:rPr>
      </w:pPr>
    </w:p>
    <w:p w14:paraId="10737A84" w14:textId="77777777" w:rsidR="006F3594" w:rsidRDefault="006F3594" w:rsidP="00010794">
      <w:pPr>
        <w:pStyle w:val="Textoindependiente2"/>
        <w:spacing w:before="60" w:after="60"/>
        <w:jc w:val="center"/>
        <w:rPr>
          <w:rFonts w:ascii="Arial" w:hAnsi="Arial"/>
          <w:b/>
          <w:sz w:val="24"/>
          <w:szCs w:val="24"/>
          <w:lang w:val="es-ES_tradnl"/>
        </w:rPr>
      </w:pPr>
    </w:p>
    <w:p w14:paraId="022E0CC6" w14:textId="6C063ECA" w:rsidR="00010794" w:rsidRPr="00E46A76" w:rsidRDefault="006F3594" w:rsidP="006F3594">
      <w:pPr>
        <w:pStyle w:val="Textoindependiente2"/>
        <w:spacing w:before="60" w:after="60"/>
        <w:ind w:left="708" w:firstLine="708"/>
        <w:jc w:val="center"/>
        <w:rPr>
          <w:rFonts w:ascii="Arial" w:hAnsi="Arial"/>
          <w:b/>
          <w:sz w:val="24"/>
          <w:szCs w:val="24"/>
        </w:rPr>
      </w:pPr>
      <w:r>
        <w:rPr>
          <w:rFonts w:ascii="Arial" w:hAnsi="Arial"/>
          <w:b/>
          <w:sz w:val="24"/>
          <w:szCs w:val="24"/>
        </w:rPr>
        <w:t>Directorio</w:t>
      </w:r>
    </w:p>
    <w:p w14:paraId="1F0478A4" w14:textId="48B76368" w:rsidR="00010794" w:rsidRPr="00E46A76" w:rsidRDefault="00010794" w:rsidP="006F3594">
      <w:pPr>
        <w:pStyle w:val="Textoindependiente2"/>
        <w:spacing w:before="60" w:after="60"/>
        <w:rPr>
          <w:rFonts w:ascii="Arial" w:hAnsi="Arial"/>
          <w:b/>
          <w:sz w:val="24"/>
          <w:szCs w:val="24"/>
        </w:rPr>
      </w:pPr>
      <w:r w:rsidRPr="00E46A76">
        <w:rPr>
          <w:rFonts w:ascii="Arial" w:hAnsi="Arial"/>
          <w:sz w:val="24"/>
          <w:szCs w:val="24"/>
        </w:rPr>
        <w:tab/>
      </w:r>
      <w:r w:rsidRPr="00E46A76">
        <w:rPr>
          <w:rFonts w:ascii="Arial" w:hAnsi="Arial"/>
          <w:sz w:val="24"/>
          <w:szCs w:val="24"/>
        </w:rPr>
        <w:tab/>
      </w:r>
    </w:p>
    <w:p w14:paraId="0994EB0C" w14:textId="77777777" w:rsidR="00010794" w:rsidRPr="006F3594" w:rsidRDefault="00010794" w:rsidP="00010794">
      <w:pPr>
        <w:pStyle w:val="Textoindependiente2"/>
        <w:spacing w:before="60" w:after="60"/>
        <w:ind w:left="708" w:firstLine="708"/>
        <w:rPr>
          <w:rFonts w:ascii="Arial" w:hAnsi="Arial"/>
          <w:sz w:val="24"/>
          <w:szCs w:val="24"/>
        </w:rPr>
      </w:pPr>
      <w:r w:rsidRPr="006F3594">
        <w:rPr>
          <w:rFonts w:ascii="Arial" w:hAnsi="Arial"/>
          <w:sz w:val="24"/>
          <w:szCs w:val="24"/>
        </w:rPr>
        <w:t xml:space="preserve">Presidenta: </w:t>
      </w:r>
      <w:r w:rsidRPr="006F3594">
        <w:rPr>
          <w:rFonts w:ascii="Arial" w:hAnsi="Arial"/>
          <w:sz w:val="24"/>
          <w:szCs w:val="24"/>
        </w:rPr>
        <w:tab/>
      </w:r>
      <w:r w:rsidRPr="006F3594">
        <w:rPr>
          <w:rFonts w:ascii="Arial" w:hAnsi="Arial"/>
          <w:sz w:val="24"/>
          <w:szCs w:val="24"/>
        </w:rPr>
        <w:tab/>
        <w:t>M. Luz Parodi Gil</w:t>
      </w:r>
    </w:p>
    <w:p w14:paraId="1B8E47C8" w14:textId="77777777" w:rsidR="006F3594" w:rsidRPr="006F3594" w:rsidRDefault="00010794" w:rsidP="00010794">
      <w:pPr>
        <w:pStyle w:val="Textoindependiente2"/>
        <w:spacing w:before="60" w:after="60"/>
        <w:ind w:left="708" w:firstLine="708"/>
        <w:rPr>
          <w:rFonts w:ascii="Arial" w:hAnsi="Arial"/>
          <w:sz w:val="24"/>
          <w:szCs w:val="24"/>
        </w:rPr>
      </w:pPr>
      <w:r w:rsidRPr="006F3594">
        <w:rPr>
          <w:rFonts w:ascii="Arial" w:hAnsi="Arial"/>
          <w:sz w:val="24"/>
          <w:szCs w:val="24"/>
        </w:rPr>
        <w:t xml:space="preserve">Secretaria:  </w:t>
      </w:r>
      <w:r w:rsidRPr="006F3594">
        <w:rPr>
          <w:rFonts w:ascii="Arial" w:hAnsi="Arial"/>
          <w:sz w:val="24"/>
          <w:szCs w:val="24"/>
        </w:rPr>
        <w:tab/>
      </w:r>
      <w:r w:rsidRPr="006F3594">
        <w:rPr>
          <w:rFonts w:ascii="Arial" w:hAnsi="Arial"/>
          <w:sz w:val="24"/>
          <w:szCs w:val="24"/>
        </w:rPr>
        <w:tab/>
      </w:r>
      <w:r w:rsidR="006F3594" w:rsidRPr="006F3594">
        <w:rPr>
          <w:rFonts w:ascii="Arial" w:hAnsi="Arial"/>
          <w:sz w:val="24"/>
          <w:szCs w:val="24"/>
        </w:rPr>
        <w:t>Trinidad Álamos Alessandri</w:t>
      </w:r>
    </w:p>
    <w:p w14:paraId="6494A750" w14:textId="412AAA64" w:rsidR="00010794" w:rsidRDefault="00010794" w:rsidP="00010794">
      <w:pPr>
        <w:pStyle w:val="Textoindependiente2"/>
        <w:spacing w:before="60" w:after="60"/>
        <w:ind w:left="708" w:firstLine="708"/>
        <w:rPr>
          <w:rFonts w:ascii="Arial" w:hAnsi="Arial"/>
          <w:sz w:val="24"/>
          <w:szCs w:val="24"/>
        </w:rPr>
      </w:pPr>
      <w:r w:rsidRPr="006F3594">
        <w:rPr>
          <w:rFonts w:ascii="Arial" w:hAnsi="Arial"/>
          <w:sz w:val="24"/>
          <w:szCs w:val="24"/>
        </w:rPr>
        <w:t xml:space="preserve">Tesorera:  </w:t>
      </w:r>
      <w:r w:rsidRPr="006F3594">
        <w:rPr>
          <w:rFonts w:ascii="Arial" w:hAnsi="Arial"/>
          <w:sz w:val="24"/>
          <w:szCs w:val="24"/>
        </w:rPr>
        <w:tab/>
      </w:r>
      <w:r w:rsidRPr="006F3594">
        <w:rPr>
          <w:rFonts w:ascii="Arial" w:hAnsi="Arial"/>
          <w:sz w:val="24"/>
          <w:szCs w:val="24"/>
        </w:rPr>
        <w:tab/>
        <w:t>M</w:t>
      </w:r>
      <w:r w:rsidR="006F3594">
        <w:rPr>
          <w:rFonts w:ascii="Arial" w:hAnsi="Arial"/>
          <w:sz w:val="24"/>
          <w:szCs w:val="24"/>
        </w:rPr>
        <w:t>arías Francisca Moreno Poblete.</w:t>
      </w:r>
    </w:p>
    <w:p w14:paraId="1CD786F0" w14:textId="669CF4AE" w:rsidR="006F3594" w:rsidRDefault="006F3594" w:rsidP="00010794">
      <w:pPr>
        <w:pStyle w:val="Textoindependiente2"/>
        <w:spacing w:before="60" w:after="60"/>
        <w:ind w:left="708" w:firstLine="708"/>
        <w:rPr>
          <w:rFonts w:ascii="Arial" w:hAnsi="Arial"/>
          <w:sz w:val="24"/>
          <w:szCs w:val="24"/>
        </w:rPr>
      </w:pPr>
      <w:r>
        <w:rPr>
          <w:rFonts w:ascii="Arial" w:hAnsi="Arial"/>
          <w:sz w:val="24"/>
          <w:szCs w:val="24"/>
        </w:rPr>
        <w:t>Director:</w:t>
      </w:r>
      <w:r>
        <w:rPr>
          <w:rFonts w:ascii="Arial" w:hAnsi="Arial"/>
          <w:sz w:val="24"/>
          <w:szCs w:val="24"/>
        </w:rPr>
        <w:tab/>
      </w:r>
      <w:r>
        <w:rPr>
          <w:rFonts w:ascii="Arial" w:hAnsi="Arial"/>
          <w:sz w:val="24"/>
          <w:szCs w:val="24"/>
        </w:rPr>
        <w:tab/>
        <w:t>María Sagrario Manterola Aldaz</w:t>
      </w:r>
    </w:p>
    <w:p w14:paraId="2E63A847" w14:textId="2D9B5A93" w:rsidR="006F3594" w:rsidRPr="006F3594" w:rsidRDefault="006F3594" w:rsidP="00010794">
      <w:pPr>
        <w:pStyle w:val="Textoindependiente2"/>
        <w:spacing w:before="60" w:after="60"/>
        <w:ind w:left="708" w:firstLine="708"/>
        <w:rPr>
          <w:rFonts w:ascii="Arial" w:hAnsi="Arial"/>
          <w:sz w:val="24"/>
          <w:szCs w:val="24"/>
        </w:rPr>
      </w:pPr>
      <w:r>
        <w:rPr>
          <w:rFonts w:ascii="Arial" w:hAnsi="Arial"/>
          <w:sz w:val="24"/>
          <w:szCs w:val="24"/>
        </w:rPr>
        <w:t>Director:</w:t>
      </w:r>
      <w:r>
        <w:rPr>
          <w:rFonts w:ascii="Arial" w:hAnsi="Arial"/>
          <w:sz w:val="24"/>
          <w:szCs w:val="24"/>
        </w:rPr>
        <w:tab/>
      </w:r>
      <w:r>
        <w:rPr>
          <w:rFonts w:ascii="Arial" w:hAnsi="Arial"/>
          <w:sz w:val="24"/>
          <w:szCs w:val="24"/>
        </w:rPr>
        <w:tab/>
        <w:t xml:space="preserve">Ximena </w:t>
      </w:r>
      <w:proofErr w:type="spellStart"/>
      <w:r>
        <w:rPr>
          <w:rFonts w:ascii="Arial" w:hAnsi="Arial"/>
          <w:sz w:val="24"/>
          <w:szCs w:val="24"/>
        </w:rPr>
        <w:t>Baraona</w:t>
      </w:r>
      <w:proofErr w:type="spellEnd"/>
      <w:r>
        <w:rPr>
          <w:rFonts w:ascii="Arial" w:hAnsi="Arial"/>
          <w:sz w:val="24"/>
          <w:szCs w:val="24"/>
        </w:rPr>
        <w:t xml:space="preserve"> González</w:t>
      </w:r>
    </w:p>
    <w:p w14:paraId="102102C4" w14:textId="46479B22" w:rsidR="008E0787" w:rsidRPr="001F4D2A" w:rsidRDefault="00010794" w:rsidP="006F3594">
      <w:pPr>
        <w:rPr>
          <w:rFonts w:ascii="Arial" w:hAnsi="Arial"/>
          <w:sz w:val="24"/>
          <w:szCs w:val="24"/>
        </w:rPr>
      </w:pPr>
      <w:r>
        <w:rPr>
          <w:rFonts w:ascii="Arial" w:hAnsi="Arial"/>
          <w:sz w:val="24"/>
          <w:szCs w:val="24"/>
        </w:rPr>
        <w:br w:type="page"/>
      </w:r>
    </w:p>
    <w:sectPr w:rsidR="008E0787" w:rsidRPr="001F4D2A" w:rsidSect="00136C09">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59E84" w14:textId="77777777" w:rsidR="00BD68FA" w:rsidRDefault="00BD68FA" w:rsidP="002E3BE8">
      <w:r>
        <w:separator/>
      </w:r>
    </w:p>
  </w:endnote>
  <w:endnote w:type="continuationSeparator" w:id="0">
    <w:p w14:paraId="55F0BE12" w14:textId="77777777" w:rsidR="00BD68FA" w:rsidRDefault="00BD68FA" w:rsidP="002E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Ruehl">
    <w:charset w:val="B1"/>
    <w:family w:val="swiss"/>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264105"/>
      <w:docPartObj>
        <w:docPartGallery w:val="Page Numbers (Bottom of Page)"/>
        <w:docPartUnique/>
      </w:docPartObj>
    </w:sdtPr>
    <w:sdtEndPr/>
    <w:sdtContent>
      <w:p w14:paraId="4A79D585" w14:textId="77777777" w:rsidR="004A3E02" w:rsidRDefault="004A3E02">
        <w:pPr>
          <w:pStyle w:val="Piedepgina"/>
          <w:jc w:val="right"/>
        </w:pPr>
        <w:r w:rsidRPr="004A3E02">
          <w:rPr>
            <w:sz w:val="18"/>
            <w:szCs w:val="18"/>
          </w:rPr>
          <w:fldChar w:fldCharType="begin"/>
        </w:r>
        <w:r w:rsidRPr="004A3E02">
          <w:rPr>
            <w:sz w:val="18"/>
            <w:szCs w:val="18"/>
          </w:rPr>
          <w:instrText xml:space="preserve"> PAGE   \* MERGEFORMAT </w:instrText>
        </w:r>
        <w:r w:rsidRPr="004A3E02">
          <w:rPr>
            <w:sz w:val="18"/>
            <w:szCs w:val="18"/>
          </w:rPr>
          <w:fldChar w:fldCharType="separate"/>
        </w:r>
        <w:r w:rsidR="009334AA">
          <w:rPr>
            <w:noProof/>
            <w:sz w:val="18"/>
            <w:szCs w:val="18"/>
          </w:rPr>
          <w:t>1</w:t>
        </w:r>
        <w:r w:rsidRPr="004A3E02">
          <w:rPr>
            <w:sz w:val="18"/>
            <w:szCs w:val="18"/>
          </w:rPr>
          <w:fldChar w:fldCharType="end"/>
        </w:r>
      </w:p>
    </w:sdtContent>
  </w:sdt>
  <w:p w14:paraId="3F012123" w14:textId="77777777" w:rsidR="004A3E02" w:rsidRDefault="004A3E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A1DDF" w14:textId="77777777" w:rsidR="00BD68FA" w:rsidRDefault="00BD68FA" w:rsidP="002E3BE8">
      <w:r>
        <w:separator/>
      </w:r>
    </w:p>
  </w:footnote>
  <w:footnote w:type="continuationSeparator" w:id="0">
    <w:p w14:paraId="5D2BD497" w14:textId="77777777" w:rsidR="00BD68FA" w:rsidRDefault="00BD68FA" w:rsidP="002E3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4C190" w14:textId="77777777" w:rsidR="00443003" w:rsidRPr="00443003" w:rsidRDefault="00443003" w:rsidP="00443003">
    <w:pPr>
      <w:spacing w:before="60" w:after="120"/>
      <w:jc w:val="center"/>
      <w:rPr>
        <w:rFonts w:ascii="Arial Narrow" w:hAnsi="Arial Narrow" w:cs="FrankRuehl"/>
        <w:b/>
        <w:sz w:val="32"/>
        <w:szCs w:val="32"/>
        <w:lang w:val="es-ES_tradnl"/>
      </w:rPr>
    </w:pPr>
    <w:r w:rsidRPr="00443003">
      <w:rPr>
        <w:rFonts w:ascii="Arial Narrow" w:hAnsi="Arial Narrow" w:cs="FrankRuehl"/>
        <w:b/>
        <w:sz w:val="32"/>
        <w:szCs w:val="32"/>
        <w:lang w:val="es-ES_tradnl"/>
      </w:rPr>
      <w:t xml:space="preserve">Fundación de Educación y Desarrollo </w:t>
    </w:r>
    <w:proofErr w:type="gramStart"/>
    <w:r w:rsidRPr="00443003">
      <w:rPr>
        <w:rFonts w:ascii="Arial Narrow" w:hAnsi="Arial Narrow" w:cs="FrankRuehl"/>
        <w:b/>
        <w:sz w:val="32"/>
        <w:szCs w:val="32"/>
        <w:lang w:val="es-ES_tradnl"/>
      </w:rPr>
      <w:t>Social,  Los</w:t>
    </w:r>
    <w:proofErr w:type="gramEnd"/>
    <w:r w:rsidRPr="00443003">
      <w:rPr>
        <w:rFonts w:ascii="Arial Narrow" w:hAnsi="Arial Narrow" w:cs="FrankRuehl"/>
        <w:b/>
        <w:sz w:val="32"/>
        <w:szCs w:val="32"/>
        <w:lang w:val="es-ES_tradnl"/>
      </w:rPr>
      <w:t xml:space="preserve"> Lagos</w:t>
    </w:r>
  </w:p>
  <w:p w14:paraId="283294D2" w14:textId="77777777" w:rsidR="00443003" w:rsidRPr="00443003" w:rsidRDefault="00443003" w:rsidP="00443003">
    <w:pPr>
      <w:spacing w:before="60" w:after="120"/>
      <w:jc w:val="center"/>
      <w:rPr>
        <w:rFonts w:ascii="Arial Narrow" w:hAnsi="Arial Narrow" w:cs="FrankRuehl"/>
        <w:b/>
        <w:spacing w:val="60"/>
        <w:sz w:val="36"/>
        <w:szCs w:val="36"/>
        <w:lang w:val="es-ES_tradnl"/>
      </w:rPr>
    </w:pPr>
    <w:r w:rsidRPr="00443003">
      <w:rPr>
        <w:rFonts w:ascii="Arial Narrow" w:hAnsi="Arial Narrow" w:cs="FrankRuehl"/>
        <w:b/>
        <w:spacing w:val="60"/>
        <w:sz w:val="36"/>
        <w:szCs w:val="36"/>
        <w:lang w:val="es-ES_tradnl"/>
      </w:rPr>
      <w:t>FEDESO</w:t>
    </w:r>
  </w:p>
  <w:p w14:paraId="3783F828" w14:textId="77777777" w:rsidR="00443003" w:rsidRDefault="004430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6878"/>
    <w:multiLevelType w:val="hybridMultilevel"/>
    <w:tmpl w:val="33A0EE60"/>
    <w:lvl w:ilvl="0" w:tplc="B58E9686">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B03564"/>
    <w:multiLevelType w:val="hybridMultilevel"/>
    <w:tmpl w:val="DEC24F9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C80A9F"/>
    <w:multiLevelType w:val="hybridMultilevel"/>
    <w:tmpl w:val="C75A850C"/>
    <w:lvl w:ilvl="0" w:tplc="3C04DAF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5726AD"/>
    <w:multiLevelType w:val="hybridMultilevel"/>
    <w:tmpl w:val="F4EA3A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3CF7E8A"/>
    <w:multiLevelType w:val="hybridMultilevel"/>
    <w:tmpl w:val="2132CB66"/>
    <w:lvl w:ilvl="0" w:tplc="0C0A0015">
      <w:start w:val="1"/>
      <w:numFmt w:val="upp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15:restartNumberingAfterBreak="0">
    <w:nsid w:val="27B91D75"/>
    <w:multiLevelType w:val="hybridMultilevel"/>
    <w:tmpl w:val="A8508D4E"/>
    <w:lvl w:ilvl="0" w:tplc="340A000F">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9E036D6"/>
    <w:multiLevelType w:val="hybridMultilevel"/>
    <w:tmpl w:val="75501182"/>
    <w:lvl w:ilvl="0" w:tplc="340A000F">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EFA6BC8"/>
    <w:multiLevelType w:val="hybridMultilevel"/>
    <w:tmpl w:val="BEA08E92"/>
    <w:lvl w:ilvl="0" w:tplc="C0808632">
      <w:start w:val="1"/>
      <w:numFmt w:val="upperLetter"/>
      <w:lvlText w:val="%1."/>
      <w:lvlJc w:val="left"/>
      <w:pPr>
        <w:ind w:left="862" w:hanging="360"/>
      </w:pPr>
      <w:rPr>
        <w:rFonts w:hint="default"/>
      </w:r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8" w15:restartNumberingAfterBreak="0">
    <w:nsid w:val="30D51B35"/>
    <w:multiLevelType w:val="hybridMultilevel"/>
    <w:tmpl w:val="7604D9F6"/>
    <w:lvl w:ilvl="0" w:tplc="340A000F">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4892094"/>
    <w:multiLevelType w:val="hybridMultilevel"/>
    <w:tmpl w:val="44B2B09C"/>
    <w:lvl w:ilvl="0" w:tplc="340A000F">
      <w:start w:val="1"/>
      <w:numFmt w:val="decimal"/>
      <w:lvlText w:val="%1."/>
      <w:lvlJc w:val="left"/>
      <w:pPr>
        <w:tabs>
          <w:tab w:val="num" w:pos="502"/>
        </w:tabs>
        <w:ind w:left="502" w:hanging="360"/>
      </w:p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0" w15:restartNumberingAfterBreak="0">
    <w:nsid w:val="3A120FB8"/>
    <w:multiLevelType w:val="hybridMultilevel"/>
    <w:tmpl w:val="60FE6D26"/>
    <w:lvl w:ilvl="0" w:tplc="C0341B4C">
      <w:start w:val="1"/>
      <w:numFmt w:val="bullet"/>
      <w:lvlText w:val=""/>
      <w:lvlJc w:val="left"/>
      <w:pPr>
        <w:tabs>
          <w:tab w:val="num" w:pos="360"/>
        </w:tabs>
        <w:ind w:left="360" w:hanging="360"/>
      </w:pPr>
      <w:rPr>
        <w:rFonts w:ascii="Symbol" w:hAnsi="Symbol" w:hint="default"/>
        <w:color w:val="auto"/>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7E180D"/>
    <w:multiLevelType w:val="hybridMultilevel"/>
    <w:tmpl w:val="B9904998"/>
    <w:lvl w:ilvl="0" w:tplc="AB78AFBE">
      <w:start w:val="2"/>
      <w:numFmt w:val="upperRoman"/>
      <w:lvlText w:val="%1."/>
      <w:lvlJc w:val="left"/>
      <w:pPr>
        <w:ind w:left="1080" w:hanging="72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1E2DDD"/>
    <w:multiLevelType w:val="hybridMultilevel"/>
    <w:tmpl w:val="2E74960E"/>
    <w:lvl w:ilvl="0" w:tplc="B7B8C03C">
      <w:start w:val="2"/>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3" w15:restartNumberingAfterBreak="0">
    <w:nsid w:val="47F96676"/>
    <w:multiLevelType w:val="hybridMultilevel"/>
    <w:tmpl w:val="7F7633B8"/>
    <w:lvl w:ilvl="0" w:tplc="5E5C4B8E">
      <w:start w:val="1"/>
      <w:numFmt w:val="decimal"/>
      <w:lvlText w:val="%1."/>
      <w:lvlJc w:val="left"/>
      <w:pPr>
        <w:ind w:left="825" w:hanging="465"/>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F0E24AA"/>
    <w:multiLevelType w:val="hybridMultilevel"/>
    <w:tmpl w:val="ACAA81AE"/>
    <w:lvl w:ilvl="0" w:tplc="CF30D8B2">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6C7DE7"/>
    <w:multiLevelType w:val="hybridMultilevel"/>
    <w:tmpl w:val="7D7469EE"/>
    <w:lvl w:ilvl="0" w:tplc="340A000F">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16979C8"/>
    <w:multiLevelType w:val="hybridMultilevel"/>
    <w:tmpl w:val="0D5018A8"/>
    <w:lvl w:ilvl="0" w:tplc="340A000F">
      <w:start w:val="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45C27DB"/>
    <w:multiLevelType w:val="hybridMultilevel"/>
    <w:tmpl w:val="49D017BA"/>
    <w:lvl w:ilvl="0" w:tplc="C0341B4C">
      <w:start w:val="1"/>
      <w:numFmt w:val="bullet"/>
      <w:lvlText w:val=""/>
      <w:lvlJc w:val="left"/>
      <w:pPr>
        <w:tabs>
          <w:tab w:val="num" w:pos="360"/>
        </w:tabs>
        <w:ind w:left="360" w:hanging="360"/>
      </w:pPr>
      <w:rPr>
        <w:rFonts w:ascii="Symbol" w:hAnsi="Symbol" w:hint="default"/>
        <w:color w:val="auto"/>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353115"/>
    <w:multiLevelType w:val="hybridMultilevel"/>
    <w:tmpl w:val="4C3E3D86"/>
    <w:lvl w:ilvl="0" w:tplc="CF30D8B2">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9560E5"/>
    <w:multiLevelType w:val="hybridMultilevel"/>
    <w:tmpl w:val="8FD0AA60"/>
    <w:lvl w:ilvl="0" w:tplc="340A000F">
      <w:start w:val="1"/>
      <w:numFmt w:val="decimal"/>
      <w:lvlText w:val="%1."/>
      <w:lvlJc w:val="left"/>
      <w:pPr>
        <w:tabs>
          <w:tab w:val="num" w:pos="720"/>
        </w:tabs>
        <w:ind w:left="720" w:hanging="360"/>
      </w:p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0" w15:restartNumberingAfterBreak="0">
    <w:nsid w:val="5FF173A6"/>
    <w:multiLevelType w:val="hybridMultilevel"/>
    <w:tmpl w:val="F5D8113A"/>
    <w:lvl w:ilvl="0" w:tplc="4E9C2968">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3D876AE"/>
    <w:multiLevelType w:val="hybridMultilevel"/>
    <w:tmpl w:val="FEE42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9144EB0"/>
    <w:multiLevelType w:val="hybridMultilevel"/>
    <w:tmpl w:val="A734FF0C"/>
    <w:lvl w:ilvl="0" w:tplc="C4EC210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17"/>
  </w:num>
  <w:num w:numId="3">
    <w:abstractNumId w:val="19"/>
  </w:num>
  <w:num w:numId="4">
    <w:abstractNumId w:val="10"/>
  </w:num>
  <w:num w:numId="5">
    <w:abstractNumId w:val="18"/>
  </w:num>
  <w:num w:numId="6">
    <w:abstractNumId w:val="1"/>
  </w:num>
  <w:num w:numId="7">
    <w:abstractNumId w:val="3"/>
  </w:num>
  <w:num w:numId="8">
    <w:abstractNumId w:val="14"/>
  </w:num>
  <w:num w:numId="9">
    <w:abstractNumId w:val="4"/>
  </w:num>
  <w:num w:numId="10">
    <w:abstractNumId w:val="21"/>
  </w:num>
  <w:num w:numId="11">
    <w:abstractNumId w:val="22"/>
  </w:num>
  <w:num w:numId="12">
    <w:abstractNumId w:val="0"/>
  </w:num>
  <w:num w:numId="13">
    <w:abstractNumId w:val="11"/>
  </w:num>
  <w:num w:numId="14">
    <w:abstractNumId w:val="2"/>
  </w:num>
  <w:num w:numId="15">
    <w:abstractNumId w:val="12"/>
  </w:num>
  <w:num w:numId="16">
    <w:abstractNumId w:val="7"/>
  </w:num>
  <w:num w:numId="17">
    <w:abstractNumId w:val="8"/>
  </w:num>
  <w:num w:numId="18">
    <w:abstractNumId w:val="6"/>
  </w:num>
  <w:num w:numId="19">
    <w:abstractNumId w:val="5"/>
  </w:num>
  <w:num w:numId="20">
    <w:abstractNumId w:val="16"/>
  </w:num>
  <w:num w:numId="21">
    <w:abstractNumId w:val="15"/>
  </w:num>
  <w:num w:numId="22">
    <w:abstractNumId w:val="1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8CC"/>
    <w:rsid w:val="00010794"/>
    <w:rsid w:val="00011374"/>
    <w:rsid w:val="000116C4"/>
    <w:rsid w:val="00013FAF"/>
    <w:rsid w:val="00017182"/>
    <w:rsid w:val="00025DF9"/>
    <w:rsid w:val="00027805"/>
    <w:rsid w:val="00035EA9"/>
    <w:rsid w:val="0005494B"/>
    <w:rsid w:val="0005640F"/>
    <w:rsid w:val="00062068"/>
    <w:rsid w:val="00065279"/>
    <w:rsid w:val="00065534"/>
    <w:rsid w:val="00073BAA"/>
    <w:rsid w:val="0008106B"/>
    <w:rsid w:val="00087714"/>
    <w:rsid w:val="00091991"/>
    <w:rsid w:val="000935F1"/>
    <w:rsid w:val="000944C0"/>
    <w:rsid w:val="000958CC"/>
    <w:rsid w:val="000A1FB6"/>
    <w:rsid w:val="000A3655"/>
    <w:rsid w:val="000B1FC1"/>
    <w:rsid w:val="000B2DAA"/>
    <w:rsid w:val="000B610D"/>
    <w:rsid w:val="000C04B2"/>
    <w:rsid w:val="000C6CB3"/>
    <w:rsid w:val="000F19B3"/>
    <w:rsid w:val="00116A84"/>
    <w:rsid w:val="00116ECD"/>
    <w:rsid w:val="0012192F"/>
    <w:rsid w:val="001222F7"/>
    <w:rsid w:val="0012685C"/>
    <w:rsid w:val="00126B16"/>
    <w:rsid w:val="00136C09"/>
    <w:rsid w:val="0015419E"/>
    <w:rsid w:val="00171EB5"/>
    <w:rsid w:val="0017283A"/>
    <w:rsid w:val="001872B2"/>
    <w:rsid w:val="00191352"/>
    <w:rsid w:val="001A15AE"/>
    <w:rsid w:val="001A68B9"/>
    <w:rsid w:val="001B2001"/>
    <w:rsid w:val="001B26DA"/>
    <w:rsid w:val="001C0032"/>
    <w:rsid w:val="001C39E4"/>
    <w:rsid w:val="001C3AFA"/>
    <w:rsid w:val="001C3DD4"/>
    <w:rsid w:val="001D1EC1"/>
    <w:rsid w:val="001E270F"/>
    <w:rsid w:val="001E56A7"/>
    <w:rsid w:val="001E5C3B"/>
    <w:rsid w:val="001E7BBB"/>
    <w:rsid w:val="001F4876"/>
    <w:rsid w:val="001F4D2A"/>
    <w:rsid w:val="001F6E81"/>
    <w:rsid w:val="00201957"/>
    <w:rsid w:val="00203FFC"/>
    <w:rsid w:val="0020578A"/>
    <w:rsid w:val="00211FD9"/>
    <w:rsid w:val="0022330C"/>
    <w:rsid w:val="00226165"/>
    <w:rsid w:val="00233BD3"/>
    <w:rsid w:val="00243AD3"/>
    <w:rsid w:val="0025127D"/>
    <w:rsid w:val="002519A7"/>
    <w:rsid w:val="00253990"/>
    <w:rsid w:val="00257EA5"/>
    <w:rsid w:val="002671AF"/>
    <w:rsid w:val="0027099B"/>
    <w:rsid w:val="00271FFB"/>
    <w:rsid w:val="00274F8F"/>
    <w:rsid w:val="00283DBD"/>
    <w:rsid w:val="0029310D"/>
    <w:rsid w:val="00297641"/>
    <w:rsid w:val="00297B6E"/>
    <w:rsid w:val="002A2285"/>
    <w:rsid w:val="002A3698"/>
    <w:rsid w:val="002A54E6"/>
    <w:rsid w:val="002C28DC"/>
    <w:rsid w:val="002C4871"/>
    <w:rsid w:val="002C4B03"/>
    <w:rsid w:val="002C6C57"/>
    <w:rsid w:val="002D6DC5"/>
    <w:rsid w:val="002E238C"/>
    <w:rsid w:val="002E3BE8"/>
    <w:rsid w:val="002F2E9D"/>
    <w:rsid w:val="002F3A3B"/>
    <w:rsid w:val="0031286A"/>
    <w:rsid w:val="00315B8D"/>
    <w:rsid w:val="003250D3"/>
    <w:rsid w:val="003258E4"/>
    <w:rsid w:val="003349B5"/>
    <w:rsid w:val="00334B60"/>
    <w:rsid w:val="00337162"/>
    <w:rsid w:val="00342AA7"/>
    <w:rsid w:val="00350558"/>
    <w:rsid w:val="00350A88"/>
    <w:rsid w:val="00363715"/>
    <w:rsid w:val="0038158D"/>
    <w:rsid w:val="00384370"/>
    <w:rsid w:val="003A55A4"/>
    <w:rsid w:val="003B119D"/>
    <w:rsid w:val="003B5312"/>
    <w:rsid w:val="003B5A07"/>
    <w:rsid w:val="003B7EA9"/>
    <w:rsid w:val="003C6DA2"/>
    <w:rsid w:val="003D1146"/>
    <w:rsid w:val="003D1F20"/>
    <w:rsid w:val="003F1115"/>
    <w:rsid w:val="00403698"/>
    <w:rsid w:val="00410425"/>
    <w:rsid w:val="00415866"/>
    <w:rsid w:val="00434956"/>
    <w:rsid w:val="004364B6"/>
    <w:rsid w:val="00440A03"/>
    <w:rsid w:val="00442E77"/>
    <w:rsid w:val="00443003"/>
    <w:rsid w:val="00450ED0"/>
    <w:rsid w:val="00454334"/>
    <w:rsid w:val="00460A8C"/>
    <w:rsid w:val="004740F1"/>
    <w:rsid w:val="00474569"/>
    <w:rsid w:val="004821C0"/>
    <w:rsid w:val="00482237"/>
    <w:rsid w:val="00484077"/>
    <w:rsid w:val="004A0E88"/>
    <w:rsid w:val="004A3120"/>
    <w:rsid w:val="004A3E02"/>
    <w:rsid w:val="004B015E"/>
    <w:rsid w:val="004B20BF"/>
    <w:rsid w:val="004C48CE"/>
    <w:rsid w:val="004E06E2"/>
    <w:rsid w:val="004E12A1"/>
    <w:rsid w:val="004E3B34"/>
    <w:rsid w:val="004E4941"/>
    <w:rsid w:val="004F34F2"/>
    <w:rsid w:val="00513E86"/>
    <w:rsid w:val="00514ABD"/>
    <w:rsid w:val="00520FE6"/>
    <w:rsid w:val="00536A8E"/>
    <w:rsid w:val="00547603"/>
    <w:rsid w:val="0055097E"/>
    <w:rsid w:val="005560A5"/>
    <w:rsid w:val="00563A21"/>
    <w:rsid w:val="00567423"/>
    <w:rsid w:val="00573061"/>
    <w:rsid w:val="00585942"/>
    <w:rsid w:val="005913BE"/>
    <w:rsid w:val="0059487E"/>
    <w:rsid w:val="005960F5"/>
    <w:rsid w:val="005A10E8"/>
    <w:rsid w:val="005B18A9"/>
    <w:rsid w:val="005C39A1"/>
    <w:rsid w:val="005D31DC"/>
    <w:rsid w:val="005E0F52"/>
    <w:rsid w:val="005E5E26"/>
    <w:rsid w:val="005F06F5"/>
    <w:rsid w:val="005F5CD1"/>
    <w:rsid w:val="005F7FA8"/>
    <w:rsid w:val="006034A0"/>
    <w:rsid w:val="00614D2F"/>
    <w:rsid w:val="00626F12"/>
    <w:rsid w:val="0063666A"/>
    <w:rsid w:val="00643DF7"/>
    <w:rsid w:val="00646D13"/>
    <w:rsid w:val="0065006F"/>
    <w:rsid w:val="006537BF"/>
    <w:rsid w:val="00657822"/>
    <w:rsid w:val="006911F4"/>
    <w:rsid w:val="006962CF"/>
    <w:rsid w:val="006A1E91"/>
    <w:rsid w:val="006B2099"/>
    <w:rsid w:val="006B29FE"/>
    <w:rsid w:val="006C193E"/>
    <w:rsid w:val="006C4FFC"/>
    <w:rsid w:val="006C7D92"/>
    <w:rsid w:val="006D1AAD"/>
    <w:rsid w:val="006D6368"/>
    <w:rsid w:val="006F3594"/>
    <w:rsid w:val="007035D2"/>
    <w:rsid w:val="0071103D"/>
    <w:rsid w:val="007150B4"/>
    <w:rsid w:val="00716A71"/>
    <w:rsid w:val="007205D3"/>
    <w:rsid w:val="007245D4"/>
    <w:rsid w:val="007309D5"/>
    <w:rsid w:val="007375DC"/>
    <w:rsid w:val="00744D3A"/>
    <w:rsid w:val="00746D99"/>
    <w:rsid w:val="00755E76"/>
    <w:rsid w:val="00780414"/>
    <w:rsid w:val="0078203B"/>
    <w:rsid w:val="007873EF"/>
    <w:rsid w:val="007A3252"/>
    <w:rsid w:val="007A58C5"/>
    <w:rsid w:val="007A61D3"/>
    <w:rsid w:val="007B1C8A"/>
    <w:rsid w:val="007C7792"/>
    <w:rsid w:val="007D7017"/>
    <w:rsid w:val="007D7BC5"/>
    <w:rsid w:val="007E2A2C"/>
    <w:rsid w:val="007F09BD"/>
    <w:rsid w:val="007F3732"/>
    <w:rsid w:val="0080547D"/>
    <w:rsid w:val="00815285"/>
    <w:rsid w:val="00826397"/>
    <w:rsid w:val="00835077"/>
    <w:rsid w:val="00835186"/>
    <w:rsid w:val="00840C79"/>
    <w:rsid w:val="0084617D"/>
    <w:rsid w:val="008500D0"/>
    <w:rsid w:val="0085777A"/>
    <w:rsid w:val="00857DE1"/>
    <w:rsid w:val="00874A6E"/>
    <w:rsid w:val="00874C32"/>
    <w:rsid w:val="00893220"/>
    <w:rsid w:val="00897A65"/>
    <w:rsid w:val="008A2BA6"/>
    <w:rsid w:val="008B721A"/>
    <w:rsid w:val="008C6331"/>
    <w:rsid w:val="008C695B"/>
    <w:rsid w:val="008D315A"/>
    <w:rsid w:val="008E0787"/>
    <w:rsid w:val="008F5E03"/>
    <w:rsid w:val="008F759D"/>
    <w:rsid w:val="00900BEC"/>
    <w:rsid w:val="00902977"/>
    <w:rsid w:val="00903162"/>
    <w:rsid w:val="00913A38"/>
    <w:rsid w:val="009276DB"/>
    <w:rsid w:val="009334AA"/>
    <w:rsid w:val="009436F7"/>
    <w:rsid w:val="009444F0"/>
    <w:rsid w:val="009478A7"/>
    <w:rsid w:val="00966746"/>
    <w:rsid w:val="00971C6B"/>
    <w:rsid w:val="00974CD1"/>
    <w:rsid w:val="00975532"/>
    <w:rsid w:val="009775C0"/>
    <w:rsid w:val="009800AB"/>
    <w:rsid w:val="00987F55"/>
    <w:rsid w:val="00996870"/>
    <w:rsid w:val="009A3D85"/>
    <w:rsid w:val="009C1EDB"/>
    <w:rsid w:val="009C30CB"/>
    <w:rsid w:val="009C4EE4"/>
    <w:rsid w:val="009D37C8"/>
    <w:rsid w:val="009D4F1E"/>
    <w:rsid w:val="009E7950"/>
    <w:rsid w:val="00A07E31"/>
    <w:rsid w:val="00A1284A"/>
    <w:rsid w:val="00A13EAB"/>
    <w:rsid w:val="00A468F7"/>
    <w:rsid w:val="00A475EC"/>
    <w:rsid w:val="00A51935"/>
    <w:rsid w:val="00A76827"/>
    <w:rsid w:val="00A810FA"/>
    <w:rsid w:val="00AA2233"/>
    <w:rsid w:val="00AA449F"/>
    <w:rsid w:val="00AA5D06"/>
    <w:rsid w:val="00AA75F9"/>
    <w:rsid w:val="00AB5A92"/>
    <w:rsid w:val="00AB7479"/>
    <w:rsid w:val="00AD1BBD"/>
    <w:rsid w:val="00AD6B21"/>
    <w:rsid w:val="00AE7CEE"/>
    <w:rsid w:val="00AF0C73"/>
    <w:rsid w:val="00B03E9E"/>
    <w:rsid w:val="00B05A6A"/>
    <w:rsid w:val="00B22D70"/>
    <w:rsid w:val="00B23598"/>
    <w:rsid w:val="00B24B14"/>
    <w:rsid w:val="00B530EA"/>
    <w:rsid w:val="00B543E5"/>
    <w:rsid w:val="00B55EDA"/>
    <w:rsid w:val="00B60420"/>
    <w:rsid w:val="00B63277"/>
    <w:rsid w:val="00B664C6"/>
    <w:rsid w:val="00B66E68"/>
    <w:rsid w:val="00B75897"/>
    <w:rsid w:val="00B7732A"/>
    <w:rsid w:val="00B903F5"/>
    <w:rsid w:val="00BA1302"/>
    <w:rsid w:val="00BA5197"/>
    <w:rsid w:val="00BA5B0E"/>
    <w:rsid w:val="00BB6D3D"/>
    <w:rsid w:val="00BB6F3B"/>
    <w:rsid w:val="00BC24F2"/>
    <w:rsid w:val="00BD17CF"/>
    <w:rsid w:val="00BD68FA"/>
    <w:rsid w:val="00BD6E77"/>
    <w:rsid w:val="00BD7961"/>
    <w:rsid w:val="00BE4B21"/>
    <w:rsid w:val="00BF2EFC"/>
    <w:rsid w:val="00BF71BD"/>
    <w:rsid w:val="00C0066B"/>
    <w:rsid w:val="00C00A3C"/>
    <w:rsid w:val="00C01114"/>
    <w:rsid w:val="00C0148F"/>
    <w:rsid w:val="00C01A3D"/>
    <w:rsid w:val="00C05314"/>
    <w:rsid w:val="00C104FF"/>
    <w:rsid w:val="00C11A26"/>
    <w:rsid w:val="00C17518"/>
    <w:rsid w:val="00C45207"/>
    <w:rsid w:val="00C501BE"/>
    <w:rsid w:val="00C53BA4"/>
    <w:rsid w:val="00C53CB7"/>
    <w:rsid w:val="00C549C2"/>
    <w:rsid w:val="00C57055"/>
    <w:rsid w:val="00C5745D"/>
    <w:rsid w:val="00C619BD"/>
    <w:rsid w:val="00C803A6"/>
    <w:rsid w:val="00C85E39"/>
    <w:rsid w:val="00CB7241"/>
    <w:rsid w:val="00CC6503"/>
    <w:rsid w:val="00CD4B43"/>
    <w:rsid w:val="00CD6A34"/>
    <w:rsid w:val="00CD6E64"/>
    <w:rsid w:val="00CE1B35"/>
    <w:rsid w:val="00CF09EB"/>
    <w:rsid w:val="00CF5CCC"/>
    <w:rsid w:val="00D00231"/>
    <w:rsid w:val="00D046AE"/>
    <w:rsid w:val="00D2299B"/>
    <w:rsid w:val="00D270A9"/>
    <w:rsid w:val="00D27C20"/>
    <w:rsid w:val="00D332C0"/>
    <w:rsid w:val="00D3792D"/>
    <w:rsid w:val="00D44D4A"/>
    <w:rsid w:val="00D50A06"/>
    <w:rsid w:val="00D607AC"/>
    <w:rsid w:val="00D62265"/>
    <w:rsid w:val="00D64537"/>
    <w:rsid w:val="00D7116F"/>
    <w:rsid w:val="00D72B15"/>
    <w:rsid w:val="00D8604E"/>
    <w:rsid w:val="00D9374E"/>
    <w:rsid w:val="00D963F6"/>
    <w:rsid w:val="00DA453E"/>
    <w:rsid w:val="00DB20A2"/>
    <w:rsid w:val="00DB2378"/>
    <w:rsid w:val="00DC01C5"/>
    <w:rsid w:val="00DC48A9"/>
    <w:rsid w:val="00DC7286"/>
    <w:rsid w:val="00DD25CE"/>
    <w:rsid w:val="00DE287F"/>
    <w:rsid w:val="00E0238F"/>
    <w:rsid w:val="00E2356B"/>
    <w:rsid w:val="00E249FD"/>
    <w:rsid w:val="00E2590F"/>
    <w:rsid w:val="00E259EB"/>
    <w:rsid w:val="00E50386"/>
    <w:rsid w:val="00E55ED5"/>
    <w:rsid w:val="00E615FC"/>
    <w:rsid w:val="00E6274E"/>
    <w:rsid w:val="00E668B9"/>
    <w:rsid w:val="00E73069"/>
    <w:rsid w:val="00E742CA"/>
    <w:rsid w:val="00E83998"/>
    <w:rsid w:val="00E87070"/>
    <w:rsid w:val="00E90071"/>
    <w:rsid w:val="00E92172"/>
    <w:rsid w:val="00E92D03"/>
    <w:rsid w:val="00E96F3B"/>
    <w:rsid w:val="00EA5D61"/>
    <w:rsid w:val="00EB0D77"/>
    <w:rsid w:val="00ED714B"/>
    <w:rsid w:val="00ED72FE"/>
    <w:rsid w:val="00EE579D"/>
    <w:rsid w:val="00F029EA"/>
    <w:rsid w:val="00F02CCF"/>
    <w:rsid w:val="00F11C04"/>
    <w:rsid w:val="00F124C1"/>
    <w:rsid w:val="00F31B66"/>
    <w:rsid w:val="00F430F5"/>
    <w:rsid w:val="00F43E75"/>
    <w:rsid w:val="00F52A64"/>
    <w:rsid w:val="00F54EF4"/>
    <w:rsid w:val="00F56FCA"/>
    <w:rsid w:val="00F63F80"/>
    <w:rsid w:val="00F65A68"/>
    <w:rsid w:val="00F70423"/>
    <w:rsid w:val="00F85CD0"/>
    <w:rsid w:val="00F8695D"/>
    <w:rsid w:val="00FA0ECC"/>
    <w:rsid w:val="00FB126A"/>
    <w:rsid w:val="00FB48C1"/>
    <w:rsid w:val="00FB622F"/>
    <w:rsid w:val="00FB74DF"/>
    <w:rsid w:val="00FC096E"/>
    <w:rsid w:val="00FC720C"/>
    <w:rsid w:val="00FD0949"/>
    <w:rsid w:val="00FE1537"/>
    <w:rsid w:val="00FE1FB0"/>
    <w:rsid w:val="00FE28D5"/>
    <w:rsid w:val="00FE6A4A"/>
    <w:rsid w:val="00FF61FC"/>
    <w:rsid w:val="00FF7352"/>
    <w:rsid w:val="00FF7BD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9BFBDF"/>
  <w15:docId w15:val="{BD7023C7-8E1D-40C0-9D95-0E23BB61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09"/>
    <w:rPr>
      <w:rFonts w:ascii="Garamond" w:hAnsi="Garamond" w:cs="Arial"/>
      <w:sz w:val="22"/>
      <w:szCs w:val="22"/>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semiHidden/>
    <w:rsid w:val="003258E4"/>
    <w:rPr>
      <w:rFonts w:ascii="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semiHidden/>
    <w:rsid w:val="003258E4"/>
  </w:style>
  <w:style w:type="paragraph" w:styleId="Prrafodelista">
    <w:name w:val="List Paragraph"/>
    <w:basedOn w:val="Normal"/>
    <w:uiPriority w:val="34"/>
    <w:qFormat/>
    <w:rsid w:val="00C11A26"/>
    <w:pPr>
      <w:ind w:left="720"/>
      <w:contextualSpacing/>
    </w:pPr>
  </w:style>
  <w:style w:type="paragraph" w:customStyle="1" w:styleId="Body1">
    <w:name w:val="Body 1"/>
    <w:rsid w:val="007150B4"/>
    <w:rPr>
      <w:rFonts w:ascii="Helvetica" w:eastAsia="ヒラギノ角ゴ Pro W3" w:hAnsi="Helvetica"/>
      <w:color w:val="000000"/>
      <w:sz w:val="24"/>
      <w:lang w:val="en-US" w:eastAsia="es-CL"/>
    </w:rPr>
  </w:style>
  <w:style w:type="paragraph" w:styleId="Encabezado">
    <w:name w:val="header"/>
    <w:basedOn w:val="Normal"/>
    <w:link w:val="EncabezadoCar"/>
    <w:uiPriority w:val="99"/>
    <w:semiHidden/>
    <w:unhideWhenUsed/>
    <w:rsid w:val="002E3BE8"/>
    <w:pPr>
      <w:tabs>
        <w:tab w:val="center" w:pos="4252"/>
        <w:tab w:val="right" w:pos="8504"/>
      </w:tabs>
    </w:pPr>
  </w:style>
  <w:style w:type="character" w:customStyle="1" w:styleId="EncabezadoCar">
    <w:name w:val="Encabezado Car"/>
    <w:basedOn w:val="Fuentedeprrafopredeter"/>
    <w:link w:val="Encabezado"/>
    <w:uiPriority w:val="99"/>
    <w:semiHidden/>
    <w:rsid w:val="002E3BE8"/>
    <w:rPr>
      <w:rFonts w:ascii="Garamond" w:hAnsi="Garamond" w:cs="Arial"/>
      <w:sz w:val="22"/>
      <w:szCs w:val="22"/>
      <w:lang w:val="es-CL" w:eastAsia="es-CL"/>
    </w:rPr>
  </w:style>
  <w:style w:type="paragraph" w:styleId="Piedepgina">
    <w:name w:val="footer"/>
    <w:basedOn w:val="Normal"/>
    <w:link w:val="PiedepginaCar"/>
    <w:uiPriority w:val="99"/>
    <w:unhideWhenUsed/>
    <w:rsid w:val="002E3BE8"/>
    <w:pPr>
      <w:tabs>
        <w:tab w:val="center" w:pos="4252"/>
        <w:tab w:val="right" w:pos="8504"/>
      </w:tabs>
    </w:pPr>
  </w:style>
  <w:style w:type="character" w:customStyle="1" w:styleId="PiedepginaCar">
    <w:name w:val="Pie de página Car"/>
    <w:basedOn w:val="Fuentedeprrafopredeter"/>
    <w:link w:val="Piedepgina"/>
    <w:uiPriority w:val="99"/>
    <w:rsid w:val="002E3BE8"/>
    <w:rPr>
      <w:rFonts w:ascii="Garamond" w:hAnsi="Garamond" w:cs="Arial"/>
      <w:sz w:val="22"/>
      <w:szCs w:val="22"/>
      <w:lang w:val="es-CL" w:eastAsia="es-CL"/>
    </w:rPr>
  </w:style>
  <w:style w:type="paragraph" w:styleId="Textosinformato">
    <w:name w:val="Plain Text"/>
    <w:basedOn w:val="Normal"/>
    <w:link w:val="TextosinformatoCar"/>
    <w:uiPriority w:val="99"/>
    <w:semiHidden/>
    <w:unhideWhenUsed/>
    <w:rsid w:val="008E0787"/>
    <w:rPr>
      <w:rFonts w:ascii="Calibri" w:eastAsiaTheme="minorHAnsi" w:hAnsi="Calibri" w:cstheme="minorBidi"/>
      <w:szCs w:val="21"/>
      <w:lang w:eastAsia="en-US"/>
    </w:rPr>
  </w:style>
  <w:style w:type="character" w:customStyle="1" w:styleId="TextosinformatoCar">
    <w:name w:val="Texto sin formato Car"/>
    <w:basedOn w:val="Fuentedeprrafopredeter"/>
    <w:link w:val="Textosinformato"/>
    <w:uiPriority w:val="99"/>
    <w:semiHidden/>
    <w:rsid w:val="008E0787"/>
    <w:rPr>
      <w:rFonts w:ascii="Calibri" w:eastAsiaTheme="minorHAnsi" w:hAnsi="Calibri" w:cstheme="minorBidi"/>
      <w:sz w:val="22"/>
      <w:szCs w:val="21"/>
      <w:lang w:val="es-CL" w:eastAsia="en-US"/>
    </w:rPr>
  </w:style>
  <w:style w:type="paragraph" w:styleId="Textodeglobo">
    <w:name w:val="Balloon Text"/>
    <w:basedOn w:val="Normal"/>
    <w:link w:val="TextodegloboCar"/>
    <w:uiPriority w:val="99"/>
    <w:semiHidden/>
    <w:unhideWhenUsed/>
    <w:rsid w:val="00F430F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30F5"/>
    <w:rPr>
      <w:rFonts w:ascii="Segoe UI" w:hAnsi="Segoe UI" w:cs="Segoe UI"/>
      <w:sz w:val="18"/>
      <w:szCs w:val="18"/>
      <w:lang w:val="es-CL" w:eastAsia="es-CL"/>
    </w:rPr>
  </w:style>
  <w:style w:type="paragraph" w:styleId="Textoindependiente">
    <w:name w:val="Body Text"/>
    <w:basedOn w:val="Normal"/>
    <w:link w:val="TextoindependienteCar"/>
    <w:uiPriority w:val="99"/>
    <w:rsid w:val="00010794"/>
    <w:pPr>
      <w:jc w:val="both"/>
    </w:pPr>
    <w:rPr>
      <w:rFonts w:ascii="Arial" w:hAnsi="Arial" w:cs="Times New Roman"/>
      <w:sz w:val="24"/>
      <w:szCs w:val="20"/>
      <w:lang w:val="es-ES" w:eastAsia="es-MX"/>
    </w:rPr>
  </w:style>
  <w:style w:type="character" w:customStyle="1" w:styleId="TextoindependienteCar">
    <w:name w:val="Texto independiente Car"/>
    <w:basedOn w:val="Fuentedeprrafopredeter"/>
    <w:link w:val="Textoindependiente"/>
    <w:uiPriority w:val="99"/>
    <w:rsid w:val="00010794"/>
    <w:rPr>
      <w:rFonts w:ascii="Arial" w:hAnsi="Arial"/>
      <w:sz w:val="24"/>
      <w:lang w:eastAsia="es-MX"/>
    </w:rPr>
  </w:style>
  <w:style w:type="paragraph" w:styleId="Textoindependiente2">
    <w:name w:val="Body Text 2"/>
    <w:basedOn w:val="Normal"/>
    <w:link w:val="Textoindependiente2Car"/>
    <w:uiPriority w:val="99"/>
    <w:rsid w:val="00010794"/>
    <w:pPr>
      <w:spacing w:after="120" w:line="480" w:lineRule="auto"/>
    </w:pPr>
  </w:style>
  <w:style w:type="character" w:customStyle="1" w:styleId="Textoindependiente2Car">
    <w:name w:val="Texto independiente 2 Car"/>
    <w:basedOn w:val="Fuentedeprrafopredeter"/>
    <w:link w:val="Textoindependiente2"/>
    <w:uiPriority w:val="99"/>
    <w:rsid w:val="00010794"/>
    <w:rPr>
      <w:rFonts w:ascii="Garamond" w:hAnsi="Garamond" w:cs="Arial"/>
      <w:sz w:val="22"/>
      <w:szCs w:val="22"/>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690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04532-B249-4CAA-9810-82B9F9D6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8</Pages>
  <Words>1475</Words>
  <Characters>8117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MEMORIA DE ACTIVIDADES</vt:lpstr>
    </vt:vector>
  </TitlesOfParts>
  <Company>Universidad de los Andes</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DE ACTIVIDADES</dc:title>
  <dc:creator>consultorio</dc:creator>
  <cp:lastModifiedBy>Chantal</cp:lastModifiedBy>
  <cp:revision>12</cp:revision>
  <dcterms:created xsi:type="dcterms:W3CDTF">2020-12-24T15:42:00Z</dcterms:created>
  <dcterms:modified xsi:type="dcterms:W3CDTF">2021-01-21T18:05:00Z</dcterms:modified>
</cp:coreProperties>
</file>