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07C4C" w:rsidRPr="00716B95" w:rsidRDefault="00450B44">
      <w:pPr>
        <w:spacing w:before="1400"/>
        <w:jc w:val="center"/>
      </w:pPr>
      <w:r w:rsidRPr="00716B95">
        <w:rPr>
          <w:b/>
          <w:sz w:val="50"/>
        </w:rPr>
        <w:t>MEMORIA EXPLICATIVA</w:t>
      </w:r>
      <w:r w:rsidRPr="00716B95">
        <w:rPr>
          <w:b/>
          <w:sz w:val="50"/>
        </w:rPr>
        <w:br/>
        <w:t>DE ACTIVIDADES</w:t>
      </w:r>
    </w:p>
    <w:p w:rsidR="00307C4C" w:rsidRPr="00716B95" w:rsidRDefault="00450B44">
      <w:pPr>
        <w:spacing w:before="360"/>
        <w:jc w:val="center"/>
      </w:pPr>
      <w:r w:rsidRPr="00716B95">
        <w:rPr>
          <w:sz w:val="26"/>
        </w:rPr>
        <w:t>Solicitud de incorporación al Registro Público de Entidades Donatarias</w:t>
      </w:r>
    </w:p>
    <w:p w:rsidR="00307C4C" w:rsidRPr="00716B95" w:rsidRDefault="00450B44">
      <w:pPr>
        <w:jc w:val="center"/>
      </w:pPr>
      <w:r w:rsidRPr="00716B95">
        <w:t>Ley N.º 21.440</w:t>
      </w:r>
    </w:p>
    <w:p w:rsidR="00307C4C" w:rsidRPr="00716B95" w:rsidRDefault="00450B44">
      <w:pPr>
        <w:spacing w:before="800"/>
        <w:jc w:val="center"/>
      </w:pPr>
      <w:r w:rsidRPr="00716B95">
        <w:rPr>
          <w:b/>
          <w:sz w:val="34"/>
        </w:rPr>
        <w:t>Corporación Amigos de Villarrica</w:t>
      </w:r>
    </w:p>
    <w:p w:rsidR="00307C4C" w:rsidRPr="00716B95" w:rsidRDefault="00450B44">
      <w:pPr>
        <w:jc w:val="center"/>
      </w:pPr>
      <w:r w:rsidRPr="00716B95">
        <w:t>Período informado: 2025–2026</w:t>
      </w:r>
    </w:p>
    <w:p w:rsidR="00307C4C" w:rsidRPr="00716B95" w:rsidRDefault="00450B44">
      <w:r w:rsidRPr="00716B95">
        <w:br w:type="page"/>
      </w:r>
    </w:p>
    <w:p w:rsidR="00307C4C" w:rsidRPr="00716B95" w:rsidRDefault="00450B44">
      <w:pPr>
        <w:pStyle w:val="SectionHeading"/>
        <w:rPr>
          <w:lang w:val="es-CL"/>
        </w:rPr>
      </w:pPr>
      <w:r w:rsidRPr="00716B95">
        <w:rPr>
          <w:sz w:val="30"/>
          <w:lang w:val="es-CL"/>
        </w:rPr>
        <w:lastRenderedPageBreak/>
        <w:t>Presentación</w:t>
      </w:r>
    </w:p>
    <w:p w:rsidR="00307C4C" w:rsidRPr="00716B95" w:rsidRDefault="00450B44">
      <w:pPr>
        <w:jc w:val="both"/>
      </w:pPr>
      <w:r w:rsidRPr="00716B95">
        <w:t>La Corporación Amigos de Villarrica es una organización privada sin fines de lucro orientada a contribuir al desarrollo sostenible de la comuna mediante iniciativas de interés público y trabajo colaborativo con instituciones, establecimientos educacionales, empresas y organizaciones de la sociedad civil.</w:t>
      </w:r>
    </w:p>
    <w:p w:rsidR="00307C4C" w:rsidRPr="00716B95" w:rsidRDefault="00450B44">
      <w:pPr>
        <w:jc w:val="both"/>
      </w:pPr>
      <w:r w:rsidRPr="00716B95">
        <w:t xml:space="preserve">La presente versión de la memoria organiza los antecedentes de cada actividad exclusivamente en los aspectos objeto de revisión: fecha de ejecución, lugar o modalidad, desarrollo, cantidad de beneficiarios, beneficio entregado, forma de convocatoria o inscripción, costo para las personas participantes y </w:t>
      </w:r>
      <w:r w:rsidR="0006346F">
        <w:t>fotos</w:t>
      </w:r>
      <w:r w:rsidRPr="00716B95">
        <w:t xml:space="preserve"> de respaldo.</w:t>
      </w:r>
    </w:p>
    <w:p w:rsidR="00307C4C" w:rsidRPr="00716B95" w:rsidRDefault="00450B44">
      <w:pPr>
        <w:jc w:val="both"/>
      </w:pPr>
      <w:r w:rsidRPr="00716B95">
        <w:t>Cuando una actividad no contó con un registro nominal o cuantitativo consolidado, dicha situación se señala expresamente, evitando incorporar estimaciones que no se encuentren respaldadas por antecedentes institucionales.</w:t>
      </w:r>
    </w:p>
    <w:p w:rsidR="00307C4C" w:rsidRDefault="00450B44">
      <w:pPr>
        <w:pStyle w:val="SectionHeading"/>
      </w:pPr>
      <w:proofErr w:type="spellStart"/>
      <w:r>
        <w:t>Resumen</w:t>
      </w:r>
      <w:proofErr w:type="spellEnd"/>
      <w:r>
        <w:t xml:space="preserve"> de </w:t>
      </w:r>
      <w:proofErr w:type="spellStart"/>
      <w:r>
        <w:t>actividades</w:t>
      </w:r>
      <w:proofErr w:type="spellEnd"/>
      <w:r>
        <w:t xml:space="preserve"> </w:t>
      </w:r>
      <w:proofErr w:type="spellStart"/>
      <w:r>
        <w:t>incluidas</w:t>
      </w:r>
      <w:proofErr w:type="spellEnd"/>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0"/>
        <w:gridCol w:w="6350"/>
        <w:gridCol w:w="2268"/>
      </w:tblGrid>
      <w:tr w:rsidR="00307C4C">
        <w:trPr>
          <w:tblHeader/>
          <w:jc w:val="center"/>
        </w:trPr>
        <w:tc>
          <w:tcPr>
            <w:tcW w:w="680" w:type="dxa"/>
            <w:tcMar>
              <w:top w:w="80" w:type="dxa"/>
              <w:left w:w="100" w:type="dxa"/>
              <w:bottom w:w="80" w:type="dxa"/>
              <w:right w:w="100" w:type="dxa"/>
            </w:tcMar>
          </w:tcPr>
          <w:p w:rsidR="00307C4C" w:rsidRDefault="00450B44">
            <w:r>
              <w:rPr>
                <w:b/>
                <w:sz w:val="18"/>
              </w:rPr>
              <w:t>N.º</w:t>
            </w:r>
          </w:p>
        </w:tc>
        <w:tc>
          <w:tcPr>
            <w:tcW w:w="6350" w:type="dxa"/>
            <w:tcMar>
              <w:top w:w="80" w:type="dxa"/>
              <w:left w:w="100" w:type="dxa"/>
              <w:bottom w:w="80" w:type="dxa"/>
              <w:right w:w="100" w:type="dxa"/>
            </w:tcMar>
          </w:tcPr>
          <w:p w:rsidR="00307C4C" w:rsidRDefault="00450B44">
            <w:r>
              <w:rPr>
                <w:b/>
                <w:sz w:val="18"/>
              </w:rPr>
              <w:t>Actividad</w:t>
            </w:r>
          </w:p>
        </w:tc>
        <w:tc>
          <w:tcPr>
            <w:tcW w:w="2268" w:type="dxa"/>
            <w:tcMar>
              <w:top w:w="80" w:type="dxa"/>
              <w:left w:w="100" w:type="dxa"/>
              <w:bottom w:w="80" w:type="dxa"/>
              <w:right w:w="100" w:type="dxa"/>
            </w:tcMar>
          </w:tcPr>
          <w:p w:rsidR="00307C4C" w:rsidRDefault="00450B44">
            <w:r>
              <w:rPr>
                <w:b/>
                <w:sz w:val="18"/>
              </w:rPr>
              <w:t>Período principal</w:t>
            </w:r>
          </w:p>
        </w:tc>
      </w:tr>
      <w:tr w:rsidR="00307C4C">
        <w:trPr>
          <w:cantSplit/>
          <w:jc w:val="center"/>
        </w:trPr>
        <w:tc>
          <w:tcPr>
            <w:tcW w:w="680" w:type="dxa"/>
            <w:tcMar>
              <w:top w:w="80" w:type="dxa"/>
              <w:left w:w="100" w:type="dxa"/>
              <w:bottom w:w="80" w:type="dxa"/>
              <w:right w:w="100" w:type="dxa"/>
            </w:tcMar>
          </w:tcPr>
          <w:p w:rsidR="00307C4C" w:rsidRDefault="00450B44">
            <w:r>
              <w:rPr>
                <w:sz w:val="18"/>
              </w:rPr>
              <w:t>1</w:t>
            </w:r>
          </w:p>
        </w:tc>
        <w:tc>
          <w:tcPr>
            <w:tcW w:w="6350" w:type="dxa"/>
            <w:tcMar>
              <w:top w:w="80" w:type="dxa"/>
              <w:left w:w="100" w:type="dxa"/>
              <w:bottom w:w="80" w:type="dxa"/>
              <w:right w:w="100" w:type="dxa"/>
            </w:tcMar>
          </w:tcPr>
          <w:p w:rsidR="00307C4C" w:rsidRPr="00716B95" w:rsidRDefault="00450B44">
            <w:r w:rsidRPr="00716B95">
              <w:rPr>
                <w:sz w:val="18"/>
              </w:rPr>
              <w:t>Encuesta y propuestas para fortalecer el Plan de Verano</w:t>
            </w:r>
          </w:p>
        </w:tc>
        <w:tc>
          <w:tcPr>
            <w:tcW w:w="2268" w:type="dxa"/>
            <w:tcMar>
              <w:top w:w="80" w:type="dxa"/>
              <w:left w:w="100" w:type="dxa"/>
              <w:bottom w:w="80" w:type="dxa"/>
              <w:right w:w="100" w:type="dxa"/>
            </w:tcMar>
          </w:tcPr>
          <w:p w:rsidR="00307C4C" w:rsidRDefault="00450B44">
            <w:r>
              <w:rPr>
                <w:sz w:val="18"/>
              </w:rPr>
              <w:t>2025 y 2026</w:t>
            </w:r>
          </w:p>
        </w:tc>
      </w:tr>
      <w:tr w:rsidR="00307C4C" w:rsidRPr="006B651D">
        <w:trPr>
          <w:cantSplit/>
          <w:jc w:val="center"/>
        </w:trPr>
        <w:tc>
          <w:tcPr>
            <w:tcW w:w="680" w:type="dxa"/>
            <w:tcMar>
              <w:top w:w="80" w:type="dxa"/>
              <w:left w:w="100" w:type="dxa"/>
              <w:bottom w:w="80" w:type="dxa"/>
              <w:right w:w="100" w:type="dxa"/>
            </w:tcMar>
          </w:tcPr>
          <w:p w:rsidR="00307C4C" w:rsidRDefault="009D542F">
            <w:r>
              <w:rPr>
                <w:sz w:val="18"/>
              </w:rPr>
              <w:t>2</w:t>
            </w:r>
          </w:p>
        </w:tc>
        <w:tc>
          <w:tcPr>
            <w:tcW w:w="6350" w:type="dxa"/>
            <w:tcMar>
              <w:top w:w="80" w:type="dxa"/>
              <w:left w:w="100" w:type="dxa"/>
              <w:bottom w:w="80" w:type="dxa"/>
              <w:right w:w="100" w:type="dxa"/>
            </w:tcMar>
          </w:tcPr>
          <w:p w:rsidR="00307C4C" w:rsidRPr="00716B95" w:rsidRDefault="00450B44">
            <w:r w:rsidRPr="00716B95">
              <w:rPr>
                <w:sz w:val="18"/>
              </w:rPr>
              <w:t>Programa de forestación urbana de Villarrica</w:t>
            </w:r>
          </w:p>
        </w:tc>
        <w:tc>
          <w:tcPr>
            <w:tcW w:w="2268" w:type="dxa"/>
            <w:tcMar>
              <w:top w:w="80" w:type="dxa"/>
              <w:left w:w="100" w:type="dxa"/>
              <w:bottom w:w="80" w:type="dxa"/>
              <w:right w:w="100" w:type="dxa"/>
            </w:tcMar>
          </w:tcPr>
          <w:p w:rsidR="00307C4C" w:rsidRPr="00F539F7" w:rsidRDefault="00450B44">
            <w:r w:rsidRPr="00F539F7">
              <w:rPr>
                <w:sz w:val="18"/>
              </w:rPr>
              <w:t>Julio de 2025</w:t>
            </w:r>
            <w:r w:rsidR="00F539F7" w:rsidRPr="00F539F7">
              <w:rPr>
                <w:sz w:val="18"/>
              </w:rPr>
              <w:t xml:space="preserve"> hasta la fecha</w:t>
            </w:r>
          </w:p>
        </w:tc>
      </w:tr>
      <w:tr w:rsidR="00307C4C">
        <w:trPr>
          <w:cantSplit/>
          <w:jc w:val="center"/>
        </w:trPr>
        <w:tc>
          <w:tcPr>
            <w:tcW w:w="680" w:type="dxa"/>
            <w:tcMar>
              <w:top w:w="80" w:type="dxa"/>
              <w:left w:w="100" w:type="dxa"/>
              <w:bottom w:w="80" w:type="dxa"/>
              <w:right w:w="100" w:type="dxa"/>
            </w:tcMar>
          </w:tcPr>
          <w:p w:rsidR="00307C4C" w:rsidRDefault="009D542F">
            <w:r>
              <w:rPr>
                <w:sz w:val="18"/>
              </w:rPr>
              <w:t>3</w:t>
            </w:r>
          </w:p>
        </w:tc>
        <w:tc>
          <w:tcPr>
            <w:tcW w:w="6350" w:type="dxa"/>
            <w:tcMar>
              <w:top w:w="80" w:type="dxa"/>
              <w:left w:w="100" w:type="dxa"/>
              <w:bottom w:w="80" w:type="dxa"/>
              <w:right w:w="100" w:type="dxa"/>
            </w:tcMar>
          </w:tcPr>
          <w:p w:rsidR="00307C4C" w:rsidRPr="00716B95" w:rsidRDefault="00450B44">
            <w:r w:rsidRPr="00716B95">
              <w:rPr>
                <w:sz w:val="18"/>
              </w:rPr>
              <w:t>Exposición cultural “Quizás, La Tierra”</w:t>
            </w:r>
          </w:p>
        </w:tc>
        <w:tc>
          <w:tcPr>
            <w:tcW w:w="2268" w:type="dxa"/>
            <w:tcMar>
              <w:top w:w="80" w:type="dxa"/>
              <w:left w:w="100" w:type="dxa"/>
              <w:bottom w:w="80" w:type="dxa"/>
              <w:right w:w="100" w:type="dxa"/>
            </w:tcMar>
          </w:tcPr>
          <w:p w:rsidR="00307C4C" w:rsidRDefault="00450B44">
            <w:r>
              <w:rPr>
                <w:sz w:val="18"/>
              </w:rPr>
              <w:t>24–30 nov. 2025</w:t>
            </w:r>
          </w:p>
        </w:tc>
      </w:tr>
      <w:tr w:rsidR="00307C4C">
        <w:trPr>
          <w:cantSplit/>
          <w:jc w:val="center"/>
        </w:trPr>
        <w:tc>
          <w:tcPr>
            <w:tcW w:w="680" w:type="dxa"/>
            <w:tcMar>
              <w:top w:w="80" w:type="dxa"/>
              <w:left w:w="100" w:type="dxa"/>
              <w:bottom w:w="80" w:type="dxa"/>
              <w:right w:w="100" w:type="dxa"/>
            </w:tcMar>
          </w:tcPr>
          <w:p w:rsidR="00307C4C" w:rsidRDefault="009D542F">
            <w:r>
              <w:rPr>
                <w:sz w:val="18"/>
              </w:rPr>
              <w:t>4</w:t>
            </w:r>
          </w:p>
        </w:tc>
        <w:tc>
          <w:tcPr>
            <w:tcW w:w="6350" w:type="dxa"/>
            <w:tcMar>
              <w:top w:w="80" w:type="dxa"/>
              <w:left w:w="100" w:type="dxa"/>
              <w:bottom w:w="80" w:type="dxa"/>
              <w:right w:w="100" w:type="dxa"/>
            </w:tcMar>
          </w:tcPr>
          <w:p w:rsidR="00307C4C" w:rsidRPr="00716B95" w:rsidRDefault="00450B44">
            <w:r w:rsidRPr="00716B95">
              <w:rPr>
                <w:sz w:val="18"/>
              </w:rPr>
              <w:t>Red de Organizaciones Lacustres Norpatagónicas (ROLN)</w:t>
            </w:r>
          </w:p>
        </w:tc>
        <w:tc>
          <w:tcPr>
            <w:tcW w:w="2268" w:type="dxa"/>
            <w:tcMar>
              <w:top w:w="80" w:type="dxa"/>
              <w:left w:w="100" w:type="dxa"/>
              <w:bottom w:w="80" w:type="dxa"/>
              <w:right w:w="100" w:type="dxa"/>
            </w:tcMar>
          </w:tcPr>
          <w:p w:rsidR="00307C4C" w:rsidRDefault="00450B44">
            <w:r>
              <w:rPr>
                <w:sz w:val="18"/>
              </w:rPr>
              <w:t>2025</w:t>
            </w:r>
            <w:r w:rsidR="00F539F7">
              <w:rPr>
                <w:sz w:val="18"/>
              </w:rPr>
              <w:t xml:space="preserve"> hasta le fecha</w:t>
            </w:r>
          </w:p>
        </w:tc>
      </w:tr>
      <w:tr w:rsidR="00307C4C">
        <w:trPr>
          <w:cantSplit/>
          <w:jc w:val="center"/>
        </w:trPr>
        <w:tc>
          <w:tcPr>
            <w:tcW w:w="680" w:type="dxa"/>
            <w:tcMar>
              <w:top w:w="80" w:type="dxa"/>
              <w:left w:w="100" w:type="dxa"/>
              <w:bottom w:w="80" w:type="dxa"/>
              <w:right w:w="100" w:type="dxa"/>
            </w:tcMar>
          </w:tcPr>
          <w:p w:rsidR="00307C4C" w:rsidRDefault="009D542F">
            <w:r>
              <w:rPr>
                <w:sz w:val="18"/>
              </w:rPr>
              <w:t>5</w:t>
            </w:r>
          </w:p>
        </w:tc>
        <w:tc>
          <w:tcPr>
            <w:tcW w:w="6350" w:type="dxa"/>
            <w:tcMar>
              <w:top w:w="80" w:type="dxa"/>
              <w:left w:w="100" w:type="dxa"/>
              <w:bottom w:w="80" w:type="dxa"/>
              <w:right w:w="100" w:type="dxa"/>
            </w:tcMar>
          </w:tcPr>
          <w:p w:rsidR="00307C4C" w:rsidRPr="00716B95" w:rsidRDefault="00450B44">
            <w:r w:rsidRPr="00716B95">
              <w:rPr>
                <w:sz w:val="18"/>
              </w:rPr>
              <w:t>Curso de Inteligencia Artificial para docentes y asistentes</w:t>
            </w:r>
          </w:p>
        </w:tc>
        <w:tc>
          <w:tcPr>
            <w:tcW w:w="2268" w:type="dxa"/>
            <w:tcMar>
              <w:top w:w="80" w:type="dxa"/>
              <w:left w:w="100" w:type="dxa"/>
              <w:bottom w:w="80" w:type="dxa"/>
              <w:right w:w="100" w:type="dxa"/>
            </w:tcMar>
          </w:tcPr>
          <w:p w:rsidR="00307C4C" w:rsidRDefault="00450B44">
            <w:r>
              <w:rPr>
                <w:sz w:val="18"/>
              </w:rPr>
              <w:t>Oct.–nov. 2025</w:t>
            </w:r>
          </w:p>
        </w:tc>
      </w:tr>
      <w:tr w:rsidR="00307C4C">
        <w:trPr>
          <w:cantSplit/>
          <w:jc w:val="center"/>
        </w:trPr>
        <w:tc>
          <w:tcPr>
            <w:tcW w:w="680" w:type="dxa"/>
            <w:tcMar>
              <w:top w:w="80" w:type="dxa"/>
              <w:left w:w="100" w:type="dxa"/>
              <w:bottom w:w="80" w:type="dxa"/>
              <w:right w:w="100" w:type="dxa"/>
            </w:tcMar>
          </w:tcPr>
          <w:p w:rsidR="00307C4C" w:rsidRDefault="009D542F">
            <w:r>
              <w:rPr>
                <w:sz w:val="18"/>
              </w:rPr>
              <w:t>6</w:t>
            </w:r>
          </w:p>
        </w:tc>
        <w:tc>
          <w:tcPr>
            <w:tcW w:w="6350" w:type="dxa"/>
            <w:tcMar>
              <w:top w:w="80" w:type="dxa"/>
              <w:left w:w="100" w:type="dxa"/>
              <w:bottom w:w="80" w:type="dxa"/>
              <w:right w:w="100" w:type="dxa"/>
            </w:tcMar>
          </w:tcPr>
          <w:p w:rsidR="00307C4C" w:rsidRPr="00716B95" w:rsidRDefault="00450B44">
            <w:r w:rsidRPr="00716B95">
              <w:rPr>
                <w:sz w:val="18"/>
              </w:rPr>
              <w:t>Programas de parentalidad positiva y prevención familiar</w:t>
            </w:r>
          </w:p>
        </w:tc>
        <w:tc>
          <w:tcPr>
            <w:tcW w:w="2268" w:type="dxa"/>
            <w:tcMar>
              <w:top w:w="80" w:type="dxa"/>
              <w:left w:w="100" w:type="dxa"/>
              <w:bottom w:w="80" w:type="dxa"/>
              <w:right w:w="100" w:type="dxa"/>
            </w:tcMar>
          </w:tcPr>
          <w:p w:rsidR="00307C4C" w:rsidRDefault="00450B44">
            <w:r>
              <w:rPr>
                <w:sz w:val="18"/>
              </w:rPr>
              <w:t>2025 y 2026</w:t>
            </w:r>
          </w:p>
        </w:tc>
      </w:tr>
      <w:tr w:rsidR="00307C4C">
        <w:trPr>
          <w:cantSplit/>
          <w:jc w:val="center"/>
        </w:trPr>
        <w:tc>
          <w:tcPr>
            <w:tcW w:w="680" w:type="dxa"/>
            <w:tcMar>
              <w:top w:w="80" w:type="dxa"/>
              <w:left w:w="100" w:type="dxa"/>
              <w:bottom w:w="80" w:type="dxa"/>
              <w:right w:w="100" w:type="dxa"/>
            </w:tcMar>
          </w:tcPr>
          <w:p w:rsidR="00307C4C" w:rsidRDefault="009D542F">
            <w:r>
              <w:rPr>
                <w:sz w:val="18"/>
              </w:rPr>
              <w:t>7</w:t>
            </w:r>
          </w:p>
        </w:tc>
        <w:tc>
          <w:tcPr>
            <w:tcW w:w="6350" w:type="dxa"/>
            <w:tcMar>
              <w:top w:w="80" w:type="dxa"/>
              <w:left w:w="100" w:type="dxa"/>
              <w:bottom w:w="80" w:type="dxa"/>
              <w:right w:w="100" w:type="dxa"/>
            </w:tcMar>
          </w:tcPr>
          <w:p w:rsidR="00307C4C" w:rsidRPr="00716B95" w:rsidRDefault="00450B44">
            <w:r w:rsidRPr="00716B95">
              <w:rPr>
                <w:sz w:val="18"/>
              </w:rPr>
              <w:t>Banco de Alimentos de Villarrica</w:t>
            </w:r>
            <w:r w:rsidR="008A16DD">
              <w:rPr>
                <w:sz w:val="18"/>
              </w:rPr>
              <w:t xml:space="preserve"> </w:t>
            </w:r>
            <w:r w:rsidR="008A16DD" w:rsidRPr="008A16DD">
              <w:rPr>
                <w:sz w:val="18"/>
                <w:szCs w:val="18"/>
              </w:rPr>
              <w:t>(Programa de recuperación y distribución de alimentos y productos de primera necesidad ejecutado por la Corporación Amigos de Villarrica).</w:t>
            </w:r>
          </w:p>
        </w:tc>
        <w:tc>
          <w:tcPr>
            <w:tcW w:w="2268" w:type="dxa"/>
            <w:tcMar>
              <w:top w:w="80" w:type="dxa"/>
              <w:left w:w="100" w:type="dxa"/>
              <w:bottom w:w="80" w:type="dxa"/>
              <w:right w:w="100" w:type="dxa"/>
            </w:tcMar>
          </w:tcPr>
          <w:p w:rsidR="00307C4C" w:rsidRDefault="00450B44">
            <w:r>
              <w:rPr>
                <w:sz w:val="18"/>
              </w:rPr>
              <w:t>Año 2025</w:t>
            </w:r>
            <w:r w:rsidR="00F539F7">
              <w:rPr>
                <w:sz w:val="18"/>
              </w:rPr>
              <w:t xml:space="preserve"> hasta la fecha</w:t>
            </w:r>
          </w:p>
        </w:tc>
      </w:tr>
      <w:tr w:rsidR="00307C4C">
        <w:trPr>
          <w:cantSplit/>
          <w:jc w:val="center"/>
        </w:trPr>
        <w:tc>
          <w:tcPr>
            <w:tcW w:w="680" w:type="dxa"/>
            <w:tcMar>
              <w:top w:w="80" w:type="dxa"/>
              <w:left w:w="100" w:type="dxa"/>
              <w:bottom w:w="80" w:type="dxa"/>
              <w:right w:w="100" w:type="dxa"/>
            </w:tcMar>
          </w:tcPr>
          <w:p w:rsidR="00307C4C" w:rsidRDefault="009D542F">
            <w:r>
              <w:rPr>
                <w:sz w:val="18"/>
              </w:rPr>
              <w:t>8</w:t>
            </w:r>
          </w:p>
        </w:tc>
        <w:tc>
          <w:tcPr>
            <w:tcW w:w="6350" w:type="dxa"/>
            <w:tcMar>
              <w:top w:w="80" w:type="dxa"/>
              <w:left w:w="100" w:type="dxa"/>
              <w:bottom w:w="80" w:type="dxa"/>
              <w:right w:w="100" w:type="dxa"/>
            </w:tcMar>
          </w:tcPr>
          <w:p w:rsidR="00307C4C" w:rsidRDefault="00450B44">
            <w:r>
              <w:rPr>
                <w:sz w:val="18"/>
              </w:rPr>
              <w:t>Programa de Educación Responsable</w:t>
            </w:r>
          </w:p>
        </w:tc>
        <w:tc>
          <w:tcPr>
            <w:tcW w:w="2268" w:type="dxa"/>
            <w:tcMar>
              <w:top w:w="80" w:type="dxa"/>
              <w:left w:w="100" w:type="dxa"/>
              <w:bottom w:w="80" w:type="dxa"/>
              <w:right w:w="100" w:type="dxa"/>
            </w:tcMar>
          </w:tcPr>
          <w:p w:rsidR="00307C4C" w:rsidRDefault="00450B44">
            <w:r>
              <w:rPr>
                <w:sz w:val="18"/>
              </w:rPr>
              <w:t>Año 2025</w:t>
            </w:r>
            <w:r w:rsidR="00F539F7">
              <w:rPr>
                <w:sz w:val="18"/>
              </w:rPr>
              <w:t xml:space="preserve"> hasta la fecha</w:t>
            </w:r>
          </w:p>
        </w:tc>
      </w:tr>
    </w:tbl>
    <w:p w:rsidR="00307C4C" w:rsidRDefault="00450B44">
      <w:r>
        <w:br w:type="page"/>
      </w:r>
    </w:p>
    <w:p w:rsidR="00307C4C" w:rsidRDefault="00450B44">
      <w:pPr>
        <w:pStyle w:val="ActivityHeading"/>
        <w:rPr>
          <w:lang w:val="es-CL"/>
        </w:rPr>
      </w:pPr>
      <w:r w:rsidRPr="00716B95">
        <w:rPr>
          <w:lang w:val="es-CL"/>
        </w:rPr>
        <w:lastRenderedPageBreak/>
        <w:t>1. Encuesta y propuestas para fortalecer el Plan de Verano</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494"/>
        <w:gridCol w:w="6803"/>
      </w:tblGrid>
      <w:tr w:rsidR="008C3CCA" w:rsidRPr="006B651D" w:rsidTr="008C3CCA">
        <w:trPr>
          <w:cantSplit/>
          <w:jc w:val="center"/>
        </w:trPr>
        <w:tc>
          <w:tcPr>
            <w:tcW w:w="2494" w:type="dxa"/>
            <w:tcBorders>
              <w:top w:val="single" w:sz="6" w:space="0" w:color="000000"/>
              <w:left w:val="single" w:sz="6" w:space="0" w:color="000000"/>
              <w:bottom w:val="single" w:sz="6" w:space="0" w:color="000000"/>
              <w:right w:val="single" w:sz="6" w:space="0" w:color="000000"/>
            </w:tcBorders>
            <w:shd w:val="clear" w:color="auto" w:fill="auto"/>
            <w:tcMar>
              <w:top w:w="80" w:type="dxa"/>
              <w:left w:w="100" w:type="dxa"/>
              <w:bottom w:w="80" w:type="dxa"/>
              <w:right w:w="100" w:type="dxa"/>
            </w:tcMar>
          </w:tcPr>
          <w:p w:rsidR="00F539F7" w:rsidRPr="00F539F7" w:rsidRDefault="00F539F7" w:rsidP="00F539F7">
            <w:pPr>
              <w:rPr>
                <w:b/>
                <w:sz w:val="18"/>
              </w:rPr>
            </w:pPr>
            <w:r w:rsidRPr="00F539F7">
              <w:rPr>
                <w:b/>
                <w:sz w:val="18"/>
              </w:rPr>
              <w:t>Fin o fines que acredita</w:t>
            </w:r>
          </w:p>
        </w:tc>
        <w:tc>
          <w:tcPr>
            <w:tcW w:w="6803" w:type="dxa"/>
            <w:tcBorders>
              <w:top w:val="single" w:sz="6" w:space="0" w:color="000000"/>
              <w:left w:val="single" w:sz="6" w:space="0" w:color="000000"/>
              <w:bottom w:val="single" w:sz="6" w:space="0" w:color="000000"/>
              <w:right w:val="single" w:sz="6" w:space="0" w:color="000000"/>
            </w:tcBorders>
            <w:shd w:val="clear" w:color="auto" w:fill="auto"/>
            <w:tcMar>
              <w:top w:w="80" w:type="dxa"/>
              <w:left w:w="100" w:type="dxa"/>
              <w:bottom w:w="80" w:type="dxa"/>
              <w:right w:w="100" w:type="dxa"/>
            </w:tcMar>
          </w:tcPr>
          <w:p w:rsidR="00F539F7" w:rsidRPr="00F539F7" w:rsidRDefault="00F539F7" w:rsidP="00F539F7">
            <w:pPr>
              <w:rPr>
                <w:sz w:val="18"/>
              </w:rPr>
            </w:pPr>
            <w:r w:rsidRPr="00F539F7">
              <w:rPr>
                <w:sz w:val="18"/>
              </w:rPr>
              <w:t>Desarrollo comunitario y local; desarrollo urbano y habitacional.</w:t>
            </w:r>
          </w:p>
        </w:tc>
      </w:tr>
      <w:tr w:rsidR="00307C4C" w:rsidRPr="006B651D">
        <w:trPr>
          <w:cantSplit/>
          <w:jc w:val="center"/>
        </w:trPr>
        <w:tc>
          <w:tcPr>
            <w:tcW w:w="2494" w:type="dxa"/>
            <w:tcMar>
              <w:top w:w="80" w:type="dxa"/>
              <w:left w:w="100" w:type="dxa"/>
              <w:bottom w:w="80" w:type="dxa"/>
              <w:right w:w="100" w:type="dxa"/>
            </w:tcMar>
          </w:tcPr>
          <w:p w:rsidR="00307C4C" w:rsidRDefault="00450B44">
            <w:r>
              <w:rPr>
                <w:b/>
                <w:sz w:val="18"/>
              </w:rPr>
              <w:t>Fecha de la actividad</w:t>
            </w:r>
          </w:p>
        </w:tc>
        <w:tc>
          <w:tcPr>
            <w:tcW w:w="6803" w:type="dxa"/>
            <w:tcMar>
              <w:top w:w="80" w:type="dxa"/>
              <w:left w:w="100" w:type="dxa"/>
              <w:bottom w:w="80" w:type="dxa"/>
              <w:right w:w="100" w:type="dxa"/>
            </w:tcMar>
          </w:tcPr>
          <w:p w:rsidR="00307C4C" w:rsidRPr="00716B95" w:rsidRDefault="00450B44">
            <w:r w:rsidRPr="00716B95">
              <w:rPr>
                <w:sz w:val="18"/>
              </w:rPr>
              <w:t>Primera medición: abril y mayo de 2025, con presentación de resultados ante el Concejo Municipal el 5 de mayo de 2025.</w:t>
            </w:r>
            <w:r w:rsidRPr="00716B95">
              <w:br/>
            </w:r>
            <w:r w:rsidRPr="00716B95">
              <w:rPr>
                <w:sz w:val="18"/>
              </w:rPr>
              <w:t>Segunda medición: junio de 2026, con presentación pública de resultados el 30 de junio de 2026.</w:t>
            </w:r>
          </w:p>
        </w:tc>
      </w:tr>
      <w:tr w:rsidR="00307C4C" w:rsidRPr="006B651D">
        <w:trPr>
          <w:cantSplit/>
          <w:jc w:val="center"/>
        </w:trPr>
        <w:tc>
          <w:tcPr>
            <w:tcW w:w="2494" w:type="dxa"/>
            <w:tcMar>
              <w:top w:w="80" w:type="dxa"/>
              <w:left w:w="100" w:type="dxa"/>
              <w:bottom w:w="80" w:type="dxa"/>
              <w:right w:w="100" w:type="dxa"/>
            </w:tcMar>
          </w:tcPr>
          <w:p w:rsidR="00307C4C" w:rsidRDefault="00450B44">
            <w:r>
              <w:rPr>
                <w:b/>
                <w:sz w:val="18"/>
              </w:rPr>
              <w:t>Lugar y modalidad</w:t>
            </w:r>
          </w:p>
        </w:tc>
        <w:tc>
          <w:tcPr>
            <w:tcW w:w="6803" w:type="dxa"/>
            <w:tcMar>
              <w:top w:w="80" w:type="dxa"/>
              <w:left w:w="100" w:type="dxa"/>
              <w:bottom w:w="80" w:type="dxa"/>
              <w:right w:w="100" w:type="dxa"/>
            </w:tcMar>
          </w:tcPr>
          <w:p w:rsidR="00307C4C" w:rsidRPr="00716B95" w:rsidRDefault="00450B44">
            <w:r w:rsidRPr="00716B95">
              <w:rPr>
                <w:sz w:val="18"/>
              </w:rPr>
              <w:t>Aplicación online mediante formulario Google Forms. La primera presentación se efectuó ante el Concejo Municipal de Villarrica y la segunda en el Auditorio de la Ilustre Municipalidad de Villarrica.</w:t>
            </w:r>
          </w:p>
        </w:tc>
      </w:tr>
      <w:tr w:rsidR="004D6C69" w:rsidRPr="004D6C69">
        <w:trPr>
          <w:cantSplit/>
          <w:jc w:val="center"/>
        </w:trPr>
        <w:tc>
          <w:tcPr>
            <w:tcW w:w="2494" w:type="dxa"/>
            <w:tcMar>
              <w:top w:w="80" w:type="dxa"/>
              <w:left w:w="100" w:type="dxa"/>
              <w:bottom w:w="80" w:type="dxa"/>
              <w:right w:w="100" w:type="dxa"/>
            </w:tcMar>
          </w:tcPr>
          <w:p w:rsidR="00492AA9" w:rsidRPr="000E6BCC" w:rsidRDefault="00492AA9">
            <w:pPr>
              <w:rPr>
                <w:b/>
                <w:sz w:val="18"/>
                <w:szCs w:val="18"/>
              </w:rPr>
            </w:pPr>
            <w:r w:rsidRPr="000E6BCC">
              <w:rPr>
                <w:b/>
                <w:sz w:val="18"/>
                <w:szCs w:val="18"/>
              </w:rPr>
              <w:t>Objetivo de interés público</w:t>
            </w:r>
          </w:p>
        </w:tc>
        <w:tc>
          <w:tcPr>
            <w:tcW w:w="6803" w:type="dxa"/>
            <w:tcMar>
              <w:top w:w="80" w:type="dxa"/>
              <w:left w:w="100" w:type="dxa"/>
              <w:bottom w:w="80" w:type="dxa"/>
              <w:right w:w="100" w:type="dxa"/>
            </w:tcMar>
          </w:tcPr>
          <w:p w:rsidR="004D6C69" w:rsidRPr="004D6C69" w:rsidRDefault="00492AA9" w:rsidP="004D6C69">
            <w:pPr>
              <w:rPr>
                <w:sz w:val="18"/>
                <w:szCs w:val="18"/>
              </w:rPr>
            </w:pPr>
            <w:r w:rsidRPr="004D6C69">
              <w:rPr>
                <w:sz w:val="18"/>
                <w:szCs w:val="18"/>
              </w:rPr>
              <w:t xml:space="preserve">La Corporación impulsó esta actividad para identificar problemas y oportunidades de la temporada estival que afectan no solamente al comercio establecido, sino también a residentes, trabajadores, visitantes y usuarios de los espacios públicos de Villarrica. La información levantada buscó contribuir a una mejor coordinación municipal y comunitaria en materias de seguridad, aseo, infraestructura, </w:t>
            </w:r>
            <w:r w:rsidR="004D6C69" w:rsidRPr="004D6C69">
              <w:rPr>
                <w:sz w:val="18"/>
                <w:szCs w:val="18"/>
              </w:rPr>
              <w:t xml:space="preserve">desarrollo urbano y </w:t>
            </w:r>
            <w:r w:rsidRPr="004D6C69">
              <w:rPr>
                <w:sz w:val="18"/>
                <w:szCs w:val="18"/>
              </w:rPr>
              <w:t>movilidad, promoción turística y ordenamiento de la ciudad</w:t>
            </w:r>
            <w:r w:rsidR="004D6C69" w:rsidRPr="004D6C69">
              <w:rPr>
                <w:sz w:val="18"/>
                <w:szCs w:val="18"/>
              </w:rPr>
              <w:t>, aportando a los temas que se enfoca la misión de la  CAV: “</w:t>
            </w:r>
            <w:r w:rsidR="004D6C69" w:rsidRPr="004D6C69">
              <w:rPr>
                <w:sz w:val="18"/>
                <w:szCs w:val="18"/>
                <w:shd w:val="clear" w:color="auto" w:fill="FFFFFF"/>
              </w:rPr>
              <w:t>Somos una organización que promueve desinteresadamente el desarrollo sostenible de la comuna de Villarrica, con una perspectiva de largo plazo, generando y apoyando iniciativas que impacten positivamente la calidad de vida de sus habitantes”</w:t>
            </w:r>
          </w:p>
          <w:p w:rsidR="00492AA9" w:rsidRPr="004D6C69" w:rsidRDefault="00492AA9">
            <w:pPr>
              <w:rPr>
                <w:sz w:val="18"/>
                <w:szCs w:val="18"/>
              </w:rPr>
            </w:pPr>
          </w:p>
        </w:tc>
      </w:tr>
      <w:tr w:rsidR="00307C4C" w:rsidRPr="006B651D">
        <w:trPr>
          <w:cantSplit/>
          <w:jc w:val="center"/>
        </w:trPr>
        <w:tc>
          <w:tcPr>
            <w:tcW w:w="2494" w:type="dxa"/>
            <w:tcMar>
              <w:top w:w="80" w:type="dxa"/>
              <w:left w:w="100" w:type="dxa"/>
              <w:bottom w:w="80" w:type="dxa"/>
              <w:right w:w="100" w:type="dxa"/>
            </w:tcMar>
          </w:tcPr>
          <w:p w:rsidR="00307C4C" w:rsidRPr="004D6C69" w:rsidRDefault="00450B44">
            <w:pPr>
              <w:rPr>
                <w:sz w:val="18"/>
                <w:szCs w:val="18"/>
              </w:rPr>
            </w:pPr>
            <w:r w:rsidRPr="004D6C69">
              <w:rPr>
                <w:b/>
                <w:sz w:val="18"/>
                <w:szCs w:val="18"/>
              </w:rPr>
              <w:t>Desarrollo de la actividad</w:t>
            </w:r>
          </w:p>
        </w:tc>
        <w:tc>
          <w:tcPr>
            <w:tcW w:w="6803" w:type="dxa"/>
            <w:tcMar>
              <w:top w:w="80" w:type="dxa"/>
              <w:left w:w="100" w:type="dxa"/>
              <w:bottom w:w="80" w:type="dxa"/>
              <w:right w:w="100" w:type="dxa"/>
            </w:tcMar>
          </w:tcPr>
          <w:p w:rsidR="000E6BCC" w:rsidRDefault="00450B44" w:rsidP="000E6BCC">
            <w:pPr>
              <w:rPr>
                <w:sz w:val="18"/>
                <w:szCs w:val="18"/>
              </w:rPr>
            </w:pPr>
            <w:r w:rsidRPr="000E6BCC">
              <w:rPr>
                <w:sz w:val="18"/>
                <w:szCs w:val="18"/>
              </w:rPr>
              <w:t xml:space="preserve">La CAV y la Cámara de Comercio y Turismo de Villarrica coordinaron la convocatoria a comerciantes, la aplicación del instrumento, la sistematización de respuestas y la elaboración de propuestas. </w:t>
            </w:r>
            <w:r w:rsidR="004D6C69" w:rsidRPr="000E6BCC">
              <w:rPr>
                <w:sz w:val="18"/>
                <w:szCs w:val="18"/>
              </w:rPr>
              <w:t>Los resultados fueron puestos a disposición del municipio y de actores locales como antecedente para la planificación de la temporada estival</w:t>
            </w:r>
            <w:r w:rsidR="000E6BCC" w:rsidRPr="000E6BCC">
              <w:rPr>
                <w:sz w:val="18"/>
                <w:szCs w:val="18"/>
              </w:rPr>
              <w:t>.</w:t>
            </w:r>
          </w:p>
          <w:p w:rsidR="000E6BCC" w:rsidRDefault="000E6BCC" w:rsidP="000E6BCC">
            <w:pPr>
              <w:rPr>
                <w:sz w:val="18"/>
                <w:szCs w:val="18"/>
              </w:rPr>
            </w:pPr>
          </w:p>
          <w:p w:rsidR="000E6BCC" w:rsidRPr="000E6BCC" w:rsidRDefault="000E6BCC" w:rsidP="000E6BCC">
            <w:pPr>
              <w:rPr>
                <w:sz w:val="18"/>
                <w:szCs w:val="18"/>
              </w:rPr>
            </w:pPr>
            <w:r w:rsidRPr="000E6BCC">
              <w:rPr>
                <w:sz w:val="18"/>
                <w:szCs w:val="18"/>
              </w:rPr>
              <w:t>El trabajo propio de la CAV</w:t>
            </w:r>
            <w:r w:rsidR="008A16DD">
              <w:rPr>
                <w:sz w:val="18"/>
                <w:szCs w:val="18"/>
              </w:rPr>
              <w:t>:</w:t>
            </w:r>
          </w:p>
          <w:p w:rsidR="000E6BCC" w:rsidRPr="000E6BCC" w:rsidRDefault="000E6BCC" w:rsidP="000E6BCC">
            <w:pPr>
              <w:numPr>
                <w:ilvl w:val="0"/>
                <w:numId w:val="10"/>
              </w:numPr>
              <w:spacing w:before="100" w:beforeAutospacing="1" w:after="100" w:afterAutospacing="1"/>
              <w:rPr>
                <w:sz w:val="18"/>
                <w:szCs w:val="18"/>
              </w:rPr>
            </w:pPr>
            <w:r w:rsidRPr="000E6BCC">
              <w:rPr>
                <w:sz w:val="18"/>
                <w:szCs w:val="18"/>
              </w:rPr>
              <w:t xml:space="preserve">Participación en el diseño o adaptación del formulario. </w:t>
            </w:r>
          </w:p>
          <w:p w:rsidR="000E6BCC" w:rsidRPr="000E6BCC" w:rsidRDefault="000E6BCC" w:rsidP="000E6BCC">
            <w:pPr>
              <w:numPr>
                <w:ilvl w:val="0"/>
                <w:numId w:val="10"/>
              </w:numPr>
              <w:spacing w:before="100" w:beforeAutospacing="1" w:after="100" w:afterAutospacing="1"/>
              <w:rPr>
                <w:sz w:val="18"/>
                <w:szCs w:val="18"/>
              </w:rPr>
            </w:pPr>
            <w:r w:rsidRPr="000E6BCC">
              <w:rPr>
                <w:sz w:val="18"/>
                <w:szCs w:val="18"/>
              </w:rPr>
              <w:t xml:space="preserve">Coordinación con la Cámara de Comercio. </w:t>
            </w:r>
          </w:p>
          <w:p w:rsidR="000E6BCC" w:rsidRPr="000E6BCC" w:rsidRDefault="000E6BCC" w:rsidP="000E6BCC">
            <w:pPr>
              <w:numPr>
                <w:ilvl w:val="0"/>
                <w:numId w:val="10"/>
              </w:numPr>
              <w:spacing w:before="100" w:beforeAutospacing="1" w:after="100" w:afterAutospacing="1"/>
              <w:rPr>
                <w:sz w:val="18"/>
                <w:szCs w:val="18"/>
              </w:rPr>
            </w:pPr>
            <w:r w:rsidRPr="000E6BCC">
              <w:rPr>
                <w:sz w:val="18"/>
                <w:szCs w:val="18"/>
              </w:rPr>
              <w:t xml:space="preserve">Aplicación y seguimiento de la encuesta. </w:t>
            </w:r>
          </w:p>
          <w:p w:rsidR="000E6BCC" w:rsidRPr="000E6BCC" w:rsidRDefault="000E6BCC" w:rsidP="000E6BCC">
            <w:pPr>
              <w:numPr>
                <w:ilvl w:val="0"/>
                <w:numId w:val="10"/>
              </w:numPr>
              <w:spacing w:before="100" w:beforeAutospacing="1" w:after="100" w:afterAutospacing="1"/>
              <w:rPr>
                <w:sz w:val="18"/>
                <w:szCs w:val="18"/>
              </w:rPr>
            </w:pPr>
            <w:r w:rsidRPr="000E6BCC">
              <w:rPr>
                <w:sz w:val="18"/>
                <w:szCs w:val="18"/>
              </w:rPr>
              <w:t xml:space="preserve">Sistematización y análisis de las respuestas. </w:t>
            </w:r>
          </w:p>
          <w:p w:rsidR="000E6BCC" w:rsidRPr="000E6BCC" w:rsidRDefault="000E6BCC" w:rsidP="000E6BCC">
            <w:pPr>
              <w:numPr>
                <w:ilvl w:val="0"/>
                <w:numId w:val="10"/>
              </w:numPr>
              <w:spacing w:before="100" w:beforeAutospacing="1" w:after="100" w:afterAutospacing="1"/>
              <w:rPr>
                <w:sz w:val="18"/>
                <w:szCs w:val="18"/>
              </w:rPr>
            </w:pPr>
            <w:r w:rsidRPr="000E6BCC">
              <w:rPr>
                <w:sz w:val="18"/>
                <w:szCs w:val="18"/>
              </w:rPr>
              <w:t xml:space="preserve">Elaboración del diagnóstico y de las propuestas. </w:t>
            </w:r>
          </w:p>
          <w:p w:rsidR="000E6BCC" w:rsidRPr="000E6BCC" w:rsidRDefault="000E6BCC" w:rsidP="000E6BCC">
            <w:pPr>
              <w:numPr>
                <w:ilvl w:val="0"/>
                <w:numId w:val="10"/>
              </w:numPr>
              <w:spacing w:before="100" w:beforeAutospacing="1" w:after="100" w:afterAutospacing="1"/>
              <w:rPr>
                <w:sz w:val="18"/>
                <w:szCs w:val="18"/>
              </w:rPr>
            </w:pPr>
            <w:r w:rsidRPr="000E6BCC">
              <w:rPr>
                <w:sz w:val="18"/>
                <w:szCs w:val="18"/>
              </w:rPr>
              <w:t xml:space="preserve">Preparación de la presentación pública. </w:t>
            </w:r>
          </w:p>
          <w:p w:rsidR="000E6BCC" w:rsidRPr="000E6BCC" w:rsidRDefault="000E6BCC" w:rsidP="000E6BCC">
            <w:pPr>
              <w:numPr>
                <w:ilvl w:val="0"/>
                <w:numId w:val="10"/>
              </w:numPr>
              <w:spacing w:before="100" w:beforeAutospacing="1" w:after="100" w:afterAutospacing="1"/>
              <w:rPr>
                <w:sz w:val="18"/>
                <w:szCs w:val="18"/>
              </w:rPr>
            </w:pPr>
            <w:r w:rsidRPr="000E6BCC">
              <w:rPr>
                <w:sz w:val="18"/>
                <w:szCs w:val="18"/>
              </w:rPr>
              <w:t xml:space="preserve">Entrega de resultados al municipio y actores locales. </w:t>
            </w:r>
          </w:p>
          <w:p w:rsidR="000E6BCC" w:rsidRPr="000E6BCC" w:rsidRDefault="000E6BCC" w:rsidP="000E6BCC">
            <w:pPr>
              <w:numPr>
                <w:ilvl w:val="0"/>
                <w:numId w:val="10"/>
              </w:numPr>
              <w:spacing w:before="100" w:beforeAutospacing="1" w:after="100" w:afterAutospacing="1"/>
              <w:rPr>
                <w:sz w:val="18"/>
                <w:szCs w:val="18"/>
              </w:rPr>
            </w:pPr>
            <w:r w:rsidRPr="000E6BCC">
              <w:rPr>
                <w:sz w:val="18"/>
                <w:szCs w:val="18"/>
              </w:rPr>
              <w:t>Difusión pública de los resultados.</w:t>
            </w:r>
          </w:p>
        </w:tc>
      </w:tr>
      <w:tr w:rsidR="00307C4C" w:rsidRPr="006B651D">
        <w:trPr>
          <w:cantSplit/>
          <w:jc w:val="center"/>
        </w:trPr>
        <w:tc>
          <w:tcPr>
            <w:tcW w:w="2494" w:type="dxa"/>
            <w:tcMar>
              <w:top w:w="80" w:type="dxa"/>
              <w:left w:w="100" w:type="dxa"/>
              <w:bottom w:w="80" w:type="dxa"/>
              <w:right w:w="100" w:type="dxa"/>
            </w:tcMar>
          </w:tcPr>
          <w:p w:rsidR="00307C4C" w:rsidRDefault="00450B44">
            <w:r>
              <w:rPr>
                <w:b/>
                <w:sz w:val="18"/>
              </w:rPr>
              <w:t>Cantidad de beneficiarios</w:t>
            </w:r>
          </w:p>
        </w:tc>
        <w:tc>
          <w:tcPr>
            <w:tcW w:w="6803" w:type="dxa"/>
            <w:tcMar>
              <w:top w:w="80" w:type="dxa"/>
              <w:left w:w="100" w:type="dxa"/>
              <w:bottom w:w="80" w:type="dxa"/>
              <w:right w:w="100" w:type="dxa"/>
            </w:tcMar>
          </w:tcPr>
          <w:p w:rsidR="00307C4C" w:rsidRPr="00716B95" w:rsidRDefault="00450B44">
            <w:r w:rsidRPr="00716B95">
              <w:rPr>
                <w:sz w:val="18"/>
              </w:rPr>
              <w:t>Participaron 41 comerciantes en la medición de 2025 y 40 comerciantes en la medición de 2026. También recibieron los resultados autoridades municipales y representantes de organizaciones locales.</w:t>
            </w:r>
          </w:p>
        </w:tc>
      </w:tr>
      <w:tr w:rsidR="00307C4C" w:rsidRPr="006B651D">
        <w:trPr>
          <w:cantSplit/>
          <w:jc w:val="center"/>
        </w:trPr>
        <w:tc>
          <w:tcPr>
            <w:tcW w:w="2494" w:type="dxa"/>
            <w:tcMar>
              <w:top w:w="80" w:type="dxa"/>
              <w:left w:w="100" w:type="dxa"/>
              <w:bottom w:w="80" w:type="dxa"/>
              <w:right w:w="100" w:type="dxa"/>
            </w:tcMar>
          </w:tcPr>
          <w:p w:rsidR="00307C4C" w:rsidRDefault="00450B44">
            <w:r>
              <w:rPr>
                <w:b/>
                <w:sz w:val="18"/>
              </w:rPr>
              <w:t>Beneficio entregado</w:t>
            </w:r>
          </w:p>
        </w:tc>
        <w:tc>
          <w:tcPr>
            <w:tcW w:w="6803" w:type="dxa"/>
            <w:tcMar>
              <w:top w:w="80" w:type="dxa"/>
              <w:left w:w="100" w:type="dxa"/>
              <w:bottom w:w="80" w:type="dxa"/>
              <w:right w:w="100" w:type="dxa"/>
            </w:tcMar>
          </w:tcPr>
          <w:p w:rsidR="00307C4C" w:rsidRPr="00976735" w:rsidRDefault="00976735">
            <w:pPr>
              <w:rPr>
                <w:sz w:val="18"/>
                <w:szCs w:val="18"/>
              </w:rPr>
            </w:pPr>
            <w:r w:rsidRPr="00976735">
              <w:rPr>
                <w:sz w:val="18"/>
                <w:szCs w:val="18"/>
              </w:rPr>
              <w:t>Generación de un diagnóstico sistemático de las necesidades del comercio local y de recomendaciones en promoción turística, seguridad, infraestructura, aseo, capacitación y coordinación público-privada, utilizadas por el municipio como base para orientar el trabajo de sus distintos departamentos y abordar las brechas identificadas.</w:t>
            </w:r>
          </w:p>
        </w:tc>
      </w:tr>
      <w:tr w:rsidR="00307C4C">
        <w:trPr>
          <w:cantSplit/>
          <w:jc w:val="center"/>
        </w:trPr>
        <w:tc>
          <w:tcPr>
            <w:tcW w:w="2494" w:type="dxa"/>
            <w:tcMar>
              <w:top w:w="80" w:type="dxa"/>
              <w:left w:w="100" w:type="dxa"/>
              <w:bottom w:w="80" w:type="dxa"/>
              <w:right w:w="100" w:type="dxa"/>
            </w:tcMar>
          </w:tcPr>
          <w:p w:rsidR="00307C4C" w:rsidRPr="00716B95" w:rsidRDefault="00450B44">
            <w:r w:rsidRPr="00716B95">
              <w:rPr>
                <w:b/>
                <w:sz w:val="18"/>
              </w:rPr>
              <w:t>Forma de convocatoria e inscripción</w:t>
            </w:r>
          </w:p>
        </w:tc>
        <w:tc>
          <w:tcPr>
            <w:tcW w:w="6803" w:type="dxa"/>
            <w:tcMar>
              <w:top w:w="80" w:type="dxa"/>
              <w:left w:w="100" w:type="dxa"/>
              <w:bottom w:w="80" w:type="dxa"/>
              <w:right w:w="100" w:type="dxa"/>
            </w:tcMar>
          </w:tcPr>
          <w:p w:rsidR="00307C4C" w:rsidRDefault="00450B44">
            <w:r w:rsidRPr="00716B95">
              <w:rPr>
                <w:sz w:val="18"/>
              </w:rPr>
              <w:t xml:space="preserve">Convocatoria difundida por la Cámara de Comercio y Turismo de Villarrica. </w:t>
            </w:r>
            <w:r>
              <w:rPr>
                <w:sz w:val="18"/>
              </w:rPr>
              <w:t>La participación fue voluntaria mediante respuesta al formulario online.</w:t>
            </w:r>
          </w:p>
        </w:tc>
      </w:tr>
      <w:tr w:rsidR="00307C4C" w:rsidRPr="006B651D">
        <w:trPr>
          <w:cantSplit/>
          <w:jc w:val="center"/>
        </w:trPr>
        <w:tc>
          <w:tcPr>
            <w:tcW w:w="2494" w:type="dxa"/>
            <w:tcMar>
              <w:top w:w="80" w:type="dxa"/>
              <w:left w:w="100" w:type="dxa"/>
              <w:bottom w:w="80" w:type="dxa"/>
              <w:right w:w="100" w:type="dxa"/>
            </w:tcMar>
          </w:tcPr>
          <w:p w:rsidR="00307C4C" w:rsidRDefault="00450B44">
            <w:r>
              <w:rPr>
                <w:b/>
                <w:sz w:val="18"/>
              </w:rPr>
              <w:t>Costo para participantes</w:t>
            </w:r>
          </w:p>
        </w:tc>
        <w:tc>
          <w:tcPr>
            <w:tcW w:w="6803" w:type="dxa"/>
            <w:tcMar>
              <w:top w:w="80" w:type="dxa"/>
              <w:left w:w="100" w:type="dxa"/>
              <w:bottom w:w="80" w:type="dxa"/>
              <w:right w:w="100" w:type="dxa"/>
            </w:tcMar>
          </w:tcPr>
          <w:p w:rsidR="00307C4C" w:rsidRPr="00716B95" w:rsidRDefault="00450B44">
            <w:r w:rsidRPr="00716B95">
              <w:rPr>
                <w:sz w:val="18"/>
              </w:rPr>
              <w:t>Actividad gratuita para los comerciantes y asistentes a las presentaciones.</w:t>
            </w:r>
          </w:p>
        </w:tc>
      </w:tr>
      <w:tr w:rsidR="00307C4C">
        <w:trPr>
          <w:cantSplit/>
          <w:jc w:val="center"/>
        </w:trPr>
        <w:tc>
          <w:tcPr>
            <w:tcW w:w="2494" w:type="dxa"/>
            <w:tcMar>
              <w:top w:w="80" w:type="dxa"/>
              <w:left w:w="100" w:type="dxa"/>
              <w:bottom w:w="80" w:type="dxa"/>
              <w:right w:w="100" w:type="dxa"/>
            </w:tcMar>
          </w:tcPr>
          <w:p w:rsidR="00307C4C" w:rsidRDefault="0020627E">
            <w:r>
              <w:rPr>
                <w:b/>
                <w:sz w:val="18"/>
              </w:rPr>
              <w:t>Fotografías de respaldo:</w:t>
            </w:r>
          </w:p>
        </w:tc>
        <w:tc>
          <w:tcPr>
            <w:tcW w:w="6803" w:type="dxa"/>
            <w:tcMar>
              <w:top w:w="80" w:type="dxa"/>
              <w:left w:w="100" w:type="dxa"/>
              <w:bottom w:w="80" w:type="dxa"/>
              <w:right w:w="100" w:type="dxa"/>
            </w:tcMar>
          </w:tcPr>
          <w:p w:rsidR="00307C4C" w:rsidRDefault="00307C4C">
            <w:pPr>
              <w:spacing w:after="30"/>
            </w:pPr>
          </w:p>
        </w:tc>
      </w:tr>
    </w:tbl>
    <w:p w:rsidR="00307C4C" w:rsidRDefault="00307C4C"/>
    <w:tbl>
      <w:tblPr>
        <w:tblStyle w:val="Tablaconcuadrcula"/>
        <w:tblW w:w="0" w:type="auto"/>
        <w:tblInd w:w="392" w:type="dxa"/>
        <w:tblLayout w:type="fixed"/>
        <w:tblLook w:val="04A0" w:firstRow="1" w:lastRow="0" w:firstColumn="1" w:lastColumn="0" w:noHBand="0" w:noVBand="1"/>
      </w:tblPr>
      <w:tblGrid>
        <w:gridCol w:w="2551"/>
        <w:gridCol w:w="6804"/>
      </w:tblGrid>
      <w:tr w:rsidR="006B651D" w:rsidTr="0020627E">
        <w:tc>
          <w:tcPr>
            <w:tcW w:w="2551" w:type="dxa"/>
          </w:tcPr>
          <w:p w:rsidR="006B651D" w:rsidRPr="00374651" w:rsidRDefault="0020627E" w:rsidP="00374651">
            <w:pPr>
              <w:jc w:val="both"/>
              <w:rPr>
                <w:sz w:val="18"/>
                <w:szCs w:val="18"/>
              </w:rPr>
            </w:pPr>
            <w:r w:rsidRPr="00374651">
              <w:rPr>
                <w:sz w:val="18"/>
                <w:szCs w:val="18"/>
              </w:rPr>
              <w:lastRenderedPageBreak/>
              <w:t>Presentación Encuesta a Comeriantes en Consejo Municipal de Villarrica. Presentació Presidente de la Cámara de Comercio y Gerente de la Corporación Amigos de Villarrica.</w:t>
            </w:r>
          </w:p>
          <w:p w:rsidR="0020627E" w:rsidRPr="0020627E" w:rsidRDefault="0020627E" w:rsidP="00374651">
            <w:pPr>
              <w:jc w:val="both"/>
            </w:pPr>
            <w:r w:rsidRPr="00374651">
              <w:rPr>
                <w:sz w:val="18"/>
                <w:szCs w:val="18"/>
              </w:rPr>
              <w:t>13 de junio 2025</w:t>
            </w:r>
          </w:p>
        </w:tc>
        <w:tc>
          <w:tcPr>
            <w:tcW w:w="6804" w:type="dxa"/>
          </w:tcPr>
          <w:p w:rsidR="006B651D" w:rsidRDefault="006B651D" w:rsidP="006B651D">
            <w:pPr>
              <w:jc w:val="both"/>
            </w:pPr>
            <w:r w:rsidRPr="006B651D">
              <w:rPr>
                <w:noProof/>
              </w:rPr>
              <w:drawing>
                <wp:inline distT="0" distB="0" distL="0" distR="0" wp14:anchorId="0B5D3213" wp14:editId="188887A1">
                  <wp:extent cx="4036082" cy="2270449"/>
                  <wp:effectExtent l="0" t="0" r="2540" b="317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068241" cy="2288540"/>
                          </a:xfrm>
                          <a:prstGeom prst="rect">
                            <a:avLst/>
                          </a:prstGeom>
                        </pic:spPr>
                      </pic:pic>
                    </a:graphicData>
                  </a:graphic>
                </wp:inline>
              </w:drawing>
            </w:r>
          </w:p>
        </w:tc>
      </w:tr>
      <w:tr w:rsidR="006B651D" w:rsidTr="0020627E">
        <w:tc>
          <w:tcPr>
            <w:tcW w:w="2551" w:type="dxa"/>
          </w:tcPr>
          <w:p w:rsidR="0020627E" w:rsidRPr="00374651" w:rsidRDefault="0020627E" w:rsidP="0020627E">
            <w:pPr>
              <w:jc w:val="both"/>
              <w:rPr>
                <w:sz w:val="18"/>
                <w:szCs w:val="18"/>
              </w:rPr>
            </w:pPr>
            <w:r w:rsidRPr="00374651">
              <w:rPr>
                <w:sz w:val="18"/>
                <w:szCs w:val="18"/>
              </w:rPr>
              <w:t>Presentación Encuesta a Comeriantes en Consejo Municipal de Villarrica. Presentació Presidente de la Cámara de Comercio y Gerente de la Corporación Amigos de Villarrica.</w:t>
            </w:r>
          </w:p>
          <w:p w:rsidR="006B651D" w:rsidRDefault="0020627E" w:rsidP="0020627E">
            <w:pPr>
              <w:jc w:val="both"/>
            </w:pPr>
            <w:r w:rsidRPr="00374651">
              <w:rPr>
                <w:sz w:val="18"/>
                <w:szCs w:val="18"/>
              </w:rPr>
              <w:t>30 de junio 2026</w:t>
            </w:r>
          </w:p>
        </w:tc>
        <w:tc>
          <w:tcPr>
            <w:tcW w:w="6804" w:type="dxa"/>
          </w:tcPr>
          <w:p w:rsidR="0020627E" w:rsidRDefault="0020627E" w:rsidP="0020627E">
            <w:r>
              <w:fldChar w:fldCharType="begin"/>
            </w:r>
            <w:r>
              <w:instrText xml:space="preserve"> INCLUDEPICTURE "/var/folders/4n/69dpfvk50g73cs0x5p_l4ghw0000gn/T/com.microsoft.Word/WebArchiveCopyPasteTempFiles/foto_noticias_edit_b13ef915.jpg" \* MERGEFORMATINET </w:instrText>
            </w:r>
            <w:r>
              <w:fldChar w:fldCharType="separate"/>
            </w:r>
            <w:r>
              <w:rPr>
                <w:noProof/>
              </w:rPr>
              <w:drawing>
                <wp:inline distT="0" distB="0" distL="0" distR="0">
                  <wp:extent cx="4087964" cy="2724538"/>
                  <wp:effectExtent l="0" t="0" r="1905" b="6350"/>
                  <wp:docPr id="3" name="Imagen 3" descr="1200x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200x50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93294" cy="2728091"/>
                          </a:xfrm>
                          <a:prstGeom prst="rect">
                            <a:avLst/>
                          </a:prstGeom>
                          <a:noFill/>
                          <a:ln>
                            <a:noFill/>
                          </a:ln>
                        </pic:spPr>
                      </pic:pic>
                    </a:graphicData>
                  </a:graphic>
                </wp:inline>
              </w:drawing>
            </w:r>
            <w:r>
              <w:fldChar w:fldCharType="end"/>
            </w:r>
          </w:p>
          <w:p w:rsidR="006B651D" w:rsidRDefault="006B651D" w:rsidP="006B651D">
            <w:pPr>
              <w:jc w:val="both"/>
            </w:pPr>
          </w:p>
        </w:tc>
      </w:tr>
      <w:tr w:rsidR="006B651D" w:rsidTr="0020627E">
        <w:tc>
          <w:tcPr>
            <w:tcW w:w="2551" w:type="dxa"/>
          </w:tcPr>
          <w:p w:rsidR="006B651D" w:rsidRDefault="006B651D" w:rsidP="006B651D">
            <w:pPr>
              <w:jc w:val="both"/>
            </w:pPr>
          </w:p>
        </w:tc>
        <w:tc>
          <w:tcPr>
            <w:tcW w:w="6804" w:type="dxa"/>
          </w:tcPr>
          <w:p w:rsidR="0020627E" w:rsidRDefault="0020627E" w:rsidP="0020627E">
            <w:r>
              <w:fldChar w:fldCharType="begin"/>
            </w:r>
            <w:r>
              <w:instrText xml:space="preserve"> INCLUDEPICTURE "/var/folders/4n/69dpfvk50g73cs0x5p_l4ghw0000gn/T/com.microsoft.Word/WebArchiveCopyPasteTempFiles/foto_noticias_edit_a5b996b0.jpg" \* MERGEFORMATINET </w:instrText>
            </w:r>
            <w:r>
              <w:fldChar w:fldCharType="separate"/>
            </w:r>
            <w:r>
              <w:rPr>
                <w:noProof/>
              </w:rPr>
              <w:drawing>
                <wp:inline distT="0" distB="0" distL="0" distR="0">
                  <wp:extent cx="4041300" cy="2693437"/>
                  <wp:effectExtent l="0" t="0" r="0" b="0"/>
                  <wp:docPr id="4" name="Imagen 4" descr="/var/folders/4n/69dpfvk50g73cs0x5p_l4ghw0000gn/T/com.microsoft.Word/WebArchiveCopyPasteTempFiles/foto_noticias_edit_a5b996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ar/folders/4n/69dpfvk50g73cs0x5p_l4ghw0000gn/T/com.microsoft.Word/WebArchiveCopyPasteTempFiles/foto_noticias_edit_a5b996b0.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47930" cy="2697856"/>
                          </a:xfrm>
                          <a:prstGeom prst="rect">
                            <a:avLst/>
                          </a:prstGeom>
                          <a:noFill/>
                          <a:ln>
                            <a:noFill/>
                          </a:ln>
                        </pic:spPr>
                      </pic:pic>
                    </a:graphicData>
                  </a:graphic>
                </wp:inline>
              </w:drawing>
            </w:r>
            <w:r>
              <w:fldChar w:fldCharType="end"/>
            </w:r>
          </w:p>
          <w:p w:rsidR="006B651D" w:rsidRDefault="006B651D" w:rsidP="006B651D">
            <w:pPr>
              <w:jc w:val="both"/>
            </w:pPr>
          </w:p>
        </w:tc>
      </w:tr>
    </w:tbl>
    <w:p w:rsidR="00307C4C" w:rsidRDefault="00307C4C" w:rsidP="006B651D">
      <w:pPr>
        <w:jc w:val="both"/>
      </w:pPr>
    </w:p>
    <w:p w:rsidR="006B651D" w:rsidRDefault="006B651D" w:rsidP="006B651D">
      <w:pPr>
        <w:jc w:val="both"/>
      </w:pPr>
    </w:p>
    <w:p w:rsidR="006B651D" w:rsidRDefault="006B651D" w:rsidP="006B651D">
      <w:pPr>
        <w:jc w:val="both"/>
      </w:pPr>
    </w:p>
    <w:p w:rsidR="006B651D" w:rsidRDefault="006B651D" w:rsidP="006B651D">
      <w:pPr>
        <w:jc w:val="both"/>
      </w:pPr>
    </w:p>
    <w:p w:rsidR="004E26E4" w:rsidRDefault="004E26E4">
      <w:pPr>
        <w:spacing w:after="200" w:line="276" w:lineRule="auto"/>
        <w:rPr>
          <w:rFonts w:ascii="Arial" w:eastAsiaTheme="minorEastAsia" w:hAnsi="Arial" w:cstheme="minorBidi"/>
          <w:b/>
          <w:color w:val="000000"/>
          <w:sz w:val="30"/>
          <w:szCs w:val="22"/>
          <w:lang w:eastAsia="en-US"/>
        </w:rPr>
      </w:pPr>
      <w:r>
        <w:br w:type="page"/>
      </w:r>
    </w:p>
    <w:p w:rsidR="00307C4C" w:rsidRDefault="009D542F">
      <w:pPr>
        <w:pStyle w:val="ActivityHeading"/>
        <w:rPr>
          <w:lang w:val="es-CL"/>
        </w:rPr>
      </w:pPr>
      <w:r>
        <w:rPr>
          <w:lang w:val="es-CL"/>
        </w:rPr>
        <w:lastRenderedPageBreak/>
        <w:t>2</w:t>
      </w:r>
      <w:r w:rsidR="00450B44" w:rsidRPr="00716B95">
        <w:rPr>
          <w:lang w:val="es-CL"/>
        </w:rPr>
        <w:t>. Programa de forestación urbana de Villarrica</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494"/>
        <w:gridCol w:w="6803"/>
      </w:tblGrid>
      <w:tr w:rsidR="008C3CCA" w:rsidRPr="006B651D" w:rsidTr="008C3CCA">
        <w:trPr>
          <w:cantSplit/>
          <w:jc w:val="center"/>
        </w:trPr>
        <w:tc>
          <w:tcPr>
            <w:tcW w:w="2494" w:type="dxa"/>
            <w:tcBorders>
              <w:top w:val="single" w:sz="6" w:space="0" w:color="000000"/>
              <w:left w:val="single" w:sz="6" w:space="0" w:color="000000"/>
              <w:bottom w:val="single" w:sz="6" w:space="0" w:color="000000"/>
              <w:right w:val="single" w:sz="6" w:space="0" w:color="000000"/>
            </w:tcBorders>
            <w:shd w:val="clear" w:color="auto" w:fill="auto"/>
            <w:tcMar>
              <w:top w:w="80" w:type="dxa"/>
              <w:left w:w="100" w:type="dxa"/>
              <w:bottom w:w="80" w:type="dxa"/>
              <w:right w:w="100" w:type="dxa"/>
            </w:tcMar>
          </w:tcPr>
          <w:p w:rsidR="00F539F7" w:rsidRPr="00F539F7" w:rsidRDefault="00F539F7" w:rsidP="00F539F7">
            <w:pPr>
              <w:rPr>
                <w:b/>
                <w:sz w:val="18"/>
              </w:rPr>
            </w:pPr>
            <w:r w:rsidRPr="00F539F7">
              <w:rPr>
                <w:b/>
                <w:sz w:val="18"/>
              </w:rPr>
              <w:t>Fin o fines que acredita</w:t>
            </w:r>
          </w:p>
        </w:tc>
        <w:tc>
          <w:tcPr>
            <w:tcW w:w="6803" w:type="dxa"/>
            <w:tcBorders>
              <w:top w:val="single" w:sz="6" w:space="0" w:color="000000"/>
              <w:left w:val="single" w:sz="6" w:space="0" w:color="000000"/>
              <w:bottom w:val="single" w:sz="6" w:space="0" w:color="000000"/>
              <w:right w:val="single" w:sz="6" w:space="0" w:color="000000"/>
            </w:tcBorders>
            <w:shd w:val="clear" w:color="auto" w:fill="auto"/>
            <w:tcMar>
              <w:top w:w="80" w:type="dxa"/>
              <w:left w:w="100" w:type="dxa"/>
              <w:bottom w:w="80" w:type="dxa"/>
              <w:right w:w="100" w:type="dxa"/>
            </w:tcMar>
          </w:tcPr>
          <w:p w:rsidR="00F539F7" w:rsidRPr="00F539F7" w:rsidRDefault="00F539F7" w:rsidP="00F539F7">
            <w:pPr>
              <w:rPr>
                <w:sz w:val="18"/>
              </w:rPr>
            </w:pPr>
            <w:r w:rsidRPr="00F539F7">
              <w:rPr>
                <w:sz w:val="18"/>
              </w:rPr>
              <w:t>Medio ambiente; desarrollo comunitario y local; desarrollo urbano y habitacional.</w:t>
            </w:r>
          </w:p>
        </w:tc>
      </w:tr>
      <w:tr w:rsidR="00307C4C" w:rsidRPr="006B651D">
        <w:trPr>
          <w:cantSplit/>
          <w:jc w:val="center"/>
        </w:trPr>
        <w:tc>
          <w:tcPr>
            <w:tcW w:w="2494" w:type="dxa"/>
            <w:tcMar>
              <w:top w:w="80" w:type="dxa"/>
              <w:left w:w="100" w:type="dxa"/>
              <w:bottom w:w="80" w:type="dxa"/>
              <w:right w:w="100" w:type="dxa"/>
            </w:tcMar>
          </w:tcPr>
          <w:p w:rsidR="00307C4C" w:rsidRDefault="00450B44">
            <w:r>
              <w:rPr>
                <w:b/>
                <w:sz w:val="18"/>
              </w:rPr>
              <w:t>Fecha de la actividad</w:t>
            </w:r>
          </w:p>
        </w:tc>
        <w:tc>
          <w:tcPr>
            <w:tcW w:w="6803" w:type="dxa"/>
            <w:tcMar>
              <w:top w:w="80" w:type="dxa"/>
              <w:left w:w="100" w:type="dxa"/>
              <w:bottom w:w="80" w:type="dxa"/>
              <w:right w:w="100" w:type="dxa"/>
            </w:tcMar>
          </w:tcPr>
          <w:p w:rsidR="00307C4C" w:rsidRPr="00716B95" w:rsidRDefault="00450B44">
            <w:r w:rsidRPr="00716B95">
              <w:rPr>
                <w:sz w:val="18"/>
              </w:rPr>
              <w:t>Jornadas ejecutadas durante julio de 2025. El proceso de coordinación para nuevas plantaciones y renovación del convenio</w:t>
            </w:r>
            <w:r w:rsidR="00952201">
              <w:rPr>
                <w:sz w:val="18"/>
              </w:rPr>
              <w:t xml:space="preserve"> (5 años)</w:t>
            </w:r>
            <w:r w:rsidRPr="00716B95">
              <w:rPr>
                <w:sz w:val="18"/>
              </w:rPr>
              <w:t xml:space="preserve"> continúa durante 2026.</w:t>
            </w:r>
          </w:p>
        </w:tc>
      </w:tr>
      <w:tr w:rsidR="00307C4C" w:rsidRPr="006B651D">
        <w:trPr>
          <w:cantSplit/>
          <w:jc w:val="center"/>
        </w:trPr>
        <w:tc>
          <w:tcPr>
            <w:tcW w:w="2494" w:type="dxa"/>
            <w:tcMar>
              <w:top w:w="80" w:type="dxa"/>
              <w:left w:w="100" w:type="dxa"/>
              <w:bottom w:w="80" w:type="dxa"/>
              <w:right w:w="100" w:type="dxa"/>
            </w:tcMar>
          </w:tcPr>
          <w:p w:rsidR="00307C4C" w:rsidRDefault="00450B44">
            <w:r>
              <w:rPr>
                <w:b/>
                <w:sz w:val="18"/>
              </w:rPr>
              <w:t>Lugar y modalidad</w:t>
            </w:r>
          </w:p>
        </w:tc>
        <w:tc>
          <w:tcPr>
            <w:tcW w:w="6803" w:type="dxa"/>
            <w:tcMar>
              <w:top w:w="80" w:type="dxa"/>
              <w:left w:w="100" w:type="dxa"/>
              <w:bottom w:w="80" w:type="dxa"/>
              <w:right w:w="100" w:type="dxa"/>
            </w:tcMar>
          </w:tcPr>
          <w:p w:rsidR="00307C4C" w:rsidRPr="00716B95" w:rsidRDefault="00450B44">
            <w:r w:rsidRPr="00716B95">
              <w:rPr>
                <w:sz w:val="18"/>
              </w:rPr>
              <w:t>Sectores urbanos de Villarrica, vivero municipal y Jardín Infantil Villa Estación. Intervenciones en las calles Saturnino Epulef, Colo Colo y Pedro de Valdivia.</w:t>
            </w:r>
          </w:p>
        </w:tc>
      </w:tr>
      <w:tr w:rsidR="00307C4C" w:rsidRPr="006B651D">
        <w:trPr>
          <w:cantSplit/>
          <w:jc w:val="center"/>
        </w:trPr>
        <w:tc>
          <w:tcPr>
            <w:tcW w:w="2494" w:type="dxa"/>
            <w:tcMar>
              <w:top w:w="80" w:type="dxa"/>
              <w:left w:w="100" w:type="dxa"/>
              <w:bottom w:w="80" w:type="dxa"/>
              <w:right w:w="100" w:type="dxa"/>
            </w:tcMar>
          </w:tcPr>
          <w:p w:rsidR="00307C4C" w:rsidRDefault="00450B44">
            <w:r>
              <w:rPr>
                <w:b/>
                <w:sz w:val="18"/>
              </w:rPr>
              <w:t>Desarrollo de la actividad</w:t>
            </w:r>
          </w:p>
        </w:tc>
        <w:tc>
          <w:tcPr>
            <w:tcW w:w="6803" w:type="dxa"/>
            <w:tcMar>
              <w:top w:w="80" w:type="dxa"/>
              <w:left w:w="100" w:type="dxa"/>
              <w:bottom w:w="80" w:type="dxa"/>
              <w:right w:w="100" w:type="dxa"/>
            </w:tcMar>
          </w:tcPr>
          <w:p w:rsidR="00307C4C" w:rsidRPr="00716B95" w:rsidRDefault="00450B44">
            <w:r w:rsidRPr="00716B95">
              <w:rPr>
                <w:sz w:val="18"/>
              </w:rPr>
              <w:t>En coordinación con CONAF y la Municipalidad de Villarrica se plantaron 150 árboles de especies nativas. Asimismo, se recolectaron y trasladaron ejemplares nativos desde sectores periurbanos al vivero municipal, y se realizó una actividad de cierre con la comunidad educativa del Jardín Infantil Villa Estación. La CAV apoyó la definición de sectores y especies, la articulación institucional, el seguimiento de las jornadas y la difusión del cuidado de los árboles.</w:t>
            </w:r>
          </w:p>
        </w:tc>
      </w:tr>
      <w:tr w:rsidR="00307C4C" w:rsidRPr="006B651D">
        <w:trPr>
          <w:cantSplit/>
          <w:jc w:val="center"/>
        </w:trPr>
        <w:tc>
          <w:tcPr>
            <w:tcW w:w="2494" w:type="dxa"/>
            <w:tcMar>
              <w:top w:w="80" w:type="dxa"/>
              <w:left w:w="100" w:type="dxa"/>
              <w:bottom w:w="80" w:type="dxa"/>
              <w:right w:w="100" w:type="dxa"/>
            </w:tcMar>
          </w:tcPr>
          <w:p w:rsidR="00307C4C" w:rsidRDefault="00450B44">
            <w:r>
              <w:rPr>
                <w:b/>
                <w:sz w:val="18"/>
              </w:rPr>
              <w:t>Cantidad de beneficiarios</w:t>
            </w:r>
          </w:p>
        </w:tc>
        <w:tc>
          <w:tcPr>
            <w:tcW w:w="6803" w:type="dxa"/>
            <w:tcMar>
              <w:top w:w="80" w:type="dxa"/>
              <w:left w:w="100" w:type="dxa"/>
              <w:bottom w:w="80" w:type="dxa"/>
              <w:right w:w="100" w:type="dxa"/>
            </w:tcMar>
          </w:tcPr>
          <w:p w:rsidR="00307C4C" w:rsidRPr="0012631A" w:rsidRDefault="00450B44">
            <w:r w:rsidRPr="00716B95">
              <w:rPr>
                <w:sz w:val="18"/>
              </w:rPr>
              <w:t xml:space="preserve">No se dispone de un registro nominal consolidado de personas beneficiarias. Los beneficiarios directos corresponden a la comunidad educativa del Jardín Infantil Villa Estación y a vecinos de las calles intervenidas. </w:t>
            </w:r>
            <w:r w:rsidRPr="0012631A">
              <w:rPr>
                <w:sz w:val="18"/>
              </w:rPr>
              <w:t>Como indicador verificable de cobertura, se plantaron 150 árboles nativos</w:t>
            </w:r>
            <w:r w:rsidR="0012631A" w:rsidRPr="0012631A">
              <w:rPr>
                <w:sz w:val="18"/>
              </w:rPr>
              <w:t xml:space="preserve"> d</w:t>
            </w:r>
            <w:r w:rsidR="0012631A">
              <w:rPr>
                <w:sz w:val="18"/>
              </w:rPr>
              <w:t>onados por CONAF</w:t>
            </w:r>
            <w:r w:rsidR="00B923AA">
              <w:rPr>
                <w:sz w:val="18"/>
              </w:rPr>
              <w:t xml:space="preserve"> por un costo estimado de $600.000</w:t>
            </w:r>
            <w:r w:rsidR="00671F23">
              <w:rPr>
                <w:sz w:val="18"/>
              </w:rPr>
              <w:t>, con un beneficio directo</w:t>
            </w:r>
            <w:r w:rsidR="009D542F">
              <w:rPr>
                <w:sz w:val="18"/>
              </w:rPr>
              <w:t xml:space="preserve"> del mejoramiento de los espacios urbanos.</w:t>
            </w:r>
          </w:p>
        </w:tc>
      </w:tr>
      <w:tr w:rsidR="00307C4C" w:rsidRPr="006B651D">
        <w:trPr>
          <w:cantSplit/>
          <w:jc w:val="center"/>
        </w:trPr>
        <w:tc>
          <w:tcPr>
            <w:tcW w:w="2494" w:type="dxa"/>
            <w:tcMar>
              <w:top w:w="80" w:type="dxa"/>
              <w:left w:w="100" w:type="dxa"/>
              <w:bottom w:w="80" w:type="dxa"/>
              <w:right w:w="100" w:type="dxa"/>
            </w:tcMar>
          </w:tcPr>
          <w:p w:rsidR="00307C4C" w:rsidRDefault="00450B44">
            <w:r>
              <w:rPr>
                <w:b/>
                <w:sz w:val="18"/>
              </w:rPr>
              <w:t>Beneficio entregado</w:t>
            </w:r>
          </w:p>
        </w:tc>
        <w:tc>
          <w:tcPr>
            <w:tcW w:w="6803" w:type="dxa"/>
            <w:tcMar>
              <w:top w:w="80" w:type="dxa"/>
              <w:left w:w="100" w:type="dxa"/>
              <w:bottom w:w="80" w:type="dxa"/>
              <w:right w:w="100" w:type="dxa"/>
            </w:tcMar>
          </w:tcPr>
          <w:p w:rsidR="00307C4C" w:rsidRPr="00716B95" w:rsidRDefault="00450B44">
            <w:r w:rsidRPr="00716B95">
              <w:rPr>
                <w:sz w:val="18"/>
              </w:rPr>
              <w:t>Mejoramiento del entorno urbano, aumento de cobertura vegetal, incorporación de especies nativas, educación ambiental, participación comunitaria y disponibilidad de ejemplares para futuras plantaciones.</w:t>
            </w:r>
          </w:p>
        </w:tc>
      </w:tr>
      <w:tr w:rsidR="00307C4C" w:rsidRPr="006B651D">
        <w:trPr>
          <w:cantSplit/>
          <w:jc w:val="center"/>
        </w:trPr>
        <w:tc>
          <w:tcPr>
            <w:tcW w:w="2494" w:type="dxa"/>
            <w:tcMar>
              <w:top w:w="80" w:type="dxa"/>
              <w:left w:w="100" w:type="dxa"/>
              <w:bottom w:w="80" w:type="dxa"/>
              <w:right w:w="100" w:type="dxa"/>
            </w:tcMar>
          </w:tcPr>
          <w:p w:rsidR="00307C4C" w:rsidRPr="00716B95" w:rsidRDefault="00450B44">
            <w:r w:rsidRPr="00716B95">
              <w:rPr>
                <w:b/>
                <w:sz w:val="18"/>
              </w:rPr>
              <w:t>Forma de convocatoria e inscripción</w:t>
            </w:r>
          </w:p>
        </w:tc>
        <w:tc>
          <w:tcPr>
            <w:tcW w:w="6803" w:type="dxa"/>
            <w:tcMar>
              <w:top w:w="80" w:type="dxa"/>
              <w:left w:w="100" w:type="dxa"/>
              <w:bottom w:w="80" w:type="dxa"/>
              <w:right w:w="100" w:type="dxa"/>
            </w:tcMar>
          </w:tcPr>
          <w:p w:rsidR="00307C4C" w:rsidRPr="00716B95" w:rsidRDefault="00450B44">
            <w:r w:rsidRPr="00716B95">
              <w:rPr>
                <w:sz w:val="18"/>
              </w:rPr>
              <w:t>La participación se coordinó con establecimientos educacionales, equipos municipales y vecinos de los sectores plantados. No existió inscripción individual; la incorporación se efectuó mediante invitación institucional y convocatoria comunitaria.</w:t>
            </w:r>
          </w:p>
        </w:tc>
      </w:tr>
      <w:tr w:rsidR="00307C4C" w:rsidRPr="006B651D">
        <w:trPr>
          <w:cantSplit/>
          <w:jc w:val="center"/>
        </w:trPr>
        <w:tc>
          <w:tcPr>
            <w:tcW w:w="2494" w:type="dxa"/>
            <w:tcMar>
              <w:top w:w="80" w:type="dxa"/>
              <w:left w:w="100" w:type="dxa"/>
              <w:bottom w:w="80" w:type="dxa"/>
              <w:right w:w="100" w:type="dxa"/>
            </w:tcMar>
          </w:tcPr>
          <w:p w:rsidR="00307C4C" w:rsidRDefault="00450B44">
            <w:r>
              <w:rPr>
                <w:b/>
                <w:sz w:val="18"/>
              </w:rPr>
              <w:t>Costo para participantes</w:t>
            </w:r>
          </w:p>
        </w:tc>
        <w:tc>
          <w:tcPr>
            <w:tcW w:w="6803" w:type="dxa"/>
            <w:tcMar>
              <w:top w:w="80" w:type="dxa"/>
              <w:left w:w="100" w:type="dxa"/>
              <w:bottom w:w="80" w:type="dxa"/>
              <w:right w:w="100" w:type="dxa"/>
            </w:tcMar>
          </w:tcPr>
          <w:p w:rsidR="00307C4C" w:rsidRPr="00716B95" w:rsidRDefault="00450B44">
            <w:r w:rsidRPr="00716B95">
              <w:rPr>
                <w:sz w:val="18"/>
              </w:rPr>
              <w:t>Actividad gratuita para la comunidad.</w:t>
            </w:r>
          </w:p>
        </w:tc>
      </w:tr>
      <w:tr w:rsidR="00307C4C" w:rsidRPr="006B651D">
        <w:trPr>
          <w:cantSplit/>
          <w:jc w:val="center"/>
        </w:trPr>
        <w:tc>
          <w:tcPr>
            <w:tcW w:w="2494" w:type="dxa"/>
            <w:tcMar>
              <w:top w:w="80" w:type="dxa"/>
              <w:left w:w="100" w:type="dxa"/>
              <w:bottom w:w="80" w:type="dxa"/>
              <w:right w:w="100" w:type="dxa"/>
            </w:tcMar>
          </w:tcPr>
          <w:p w:rsidR="00307C4C" w:rsidRDefault="000E0F60">
            <w:r>
              <w:rPr>
                <w:b/>
                <w:sz w:val="18"/>
              </w:rPr>
              <w:t>Fotografías de respaldo:</w:t>
            </w:r>
          </w:p>
        </w:tc>
        <w:tc>
          <w:tcPr>
            <w:tcW w:w="6803" w:type="dxa"/>
            <w:tcMar>
              <w:top w:w="80" w:type="dxa"/>
              <w:left w:w="100" w:type="dxa"/>
              <w:bottom w:w="80" w:type="dxa"/>
              <w:right w:w="100" w:type="dxa"/>
            </w:tcMar>
          </w:tcPr>
          <w:p w:rsidR="00307C4C" w:rsidRPr="00716B95" w:rsidRDefault="00307C4C">
            <w:pPr>
              <w:spacing w:after="30"/>
            </w:pPr>
          </w:p>
        </w:tc>
      </w:tr>
    </w:tbl>
    <w:p w:rsidR="00307C4C" w:rsidRPr="004057D6" w:rsidRDefault="00307C4C"/>
    <w:tbl>
      <w:tblPr>
        <w:tblStyle w:val="Tablaconcuadrcula"/>
        <w:tblW w:w="0" w:type="auto"/>
        <w:tblInd w:w="392" w:type="dxa"/>
        <w:tblLook w:val="04A0" w:firstRow="1" w:lastRow="0" w:firstColumn="1" w:lastColumn="0" w:noHBand="0" w:noVBand="1"/>
      </w:tblPr>
      <w:tblGrid>
        <w:gridCol w:w="2551"/>
        <w:gridCol w:w="6703"/>
      </w:tblGrid>
      <w:tr w:rsidR="000E0F60" w:rsidRPr="000E0F60" w:rsidTr="000E0F60">
        <w:tc>
          <w:tcPr>
            <w:tcW w:w="2551" w:type="dxa"/>
          </w:tcPr>
          <w:p w:rsidR="00225F0E" w:rsidRPr="000E0F60" w:rsidRDefault="006D517A">
            <w:pPr>
              <w:rPr>
                <w:sz w:val="18"/>
                <w:szCs w:val="18"/>
              </w:rPr>
            </w:pPr>
            <w:r w:rsidRPr="000E0F60">
              <w:rPr>
                <w:sz w:val="18"/>
                <w:szCs w:val="18"/>
              </w:rPr>
              <w:t>Extracción de plantas de un bosque peri urbano de un campo aledaño a la ciudad de Villarrica.</w:t>
            </w:r>
          </w:p>
          <w:p w:rsidR="006D517A" w:rsidRPr="000E0F60" w:rsidRDefault="006D517A">
            <w:pPr>
              <w:rPr>
                <w:sz w:val="18"/>
                <w:szCs w:val="18"/>
              </w:rPr>
            </w:pPr>
            <w:r w:rsidRPr="000E0F60">
              <w:rPr>
                <w:sz w:val="18"/>
                <w:szCs w:val="18"/>
              </w:rPr>
              <w:t>22 de julio de 2025</w:t>
            </w:r>
          </w:p>
        </w:tc>
        <w:tc>
          <w:tcPr>
            <w:tcW w:w="6703" w:type="dxa"/>
          </w:tcPr>
          <w:p w:rsidR="00225F0E" w:rsidRPr="000E0F60" w:rsidRDefault="00225F0E" w:rsidP="00225F0E">
            <w:pPr>
              <w:rPr>
                <w:sz w:val="18"/>
                <w:szCs w:val="18"/>
              </w:rPr>
            </w:pPr>
            <w:r w:rsidRPr="000E0F60">
              <w:rPr>
                <w:sz w:val="18"/>
                <w:szCs w:val="18"/>
              </w:rPr>
              <w:fldChar w:fldCharType="begin"/>
            </w:r>
            <w:r w:rsidRPr="000E0F60">
              <w:rPr>
                <w:sz w:val="18"/>
                <w:szCs w:val="18"/>
              </w:rPr>
              <w:instrText xml:space="preserve"> INCLUDEPICTURE "/var/folders/4n/69dpfvk50g73cs0x5p_l4ghw0000gn/T/com.microsoft.Word/WebArchiveCopyPasteTempFiles/foto_noticias_edit_6bed3d71.jpg" \* MERGEFORMATINET </w:instrText>
            </w:r>
            <w:r w:rsidRPr="000E0F60">
              <w:rPr>
                <w:sz w:val="18"/>
                <w:szCs w:val="18"/>
              </w:rPr>
              <w:fldChar w:fldCharType="separate"/>
            </w:r>
            <w:r w:rsidRPr="000E0F60">
              <w:rPr>
                <w:noProof/>
                <w:sz w:val="18"/>
                <w:szCs w:val="18"/>
              </w:rPr>
              <w:drawing>
                <wp:inline distT="0" distB="0" distL="0" distR="0">
                  <wp:extent cx="4003643" cy="2668555"/>
                  <wp:effectExtent l="0" t="0" r="0" b="0"/>
                  <wp:docPr id="8" name="Imagen 8" descr="/var/folders/4n/69dpfvk50g73cs0x5p_l4ghw0000gn/T/com.microsoft.Word/WebArchiveCopyPasteTempFiles/foto_noticias_edit_6bed3d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var/folders/4n/69dpfvk50g73cs0x5p_l4ghw0000gn/T/com.microsoft.Word/WebArchiveCopyPasteTempFiles/foto_noticias_edit_6bed3d7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18113" cy="2678200"/>
                          </a:xfrm>
                          <a:prstGeom prst="rect">
                            <a:avLst/>
                          </a:prstGeom>
                          <a:noFill/>
                          <a:ln>
                            <a:noFill/>
                          </a:ln>
                        </pic:spPr>
                      </pic:pic>
                    </a:graphicData>
                  </a:graphic>
                </wp:inline>
              </w:drawing>
            </w:r>
            <w:r w:rsidRPr="000E0F60">
              <w:rPr>
                <w:sz w:val="18"/>
                <w:szCs w:val="18"/>
              </w:rPr>
              <w:fldChar w:fldCharType="end"/>
            </w:r>
          </w:p>
          <w:p w:rsidR="00225F0E" w:rsidRPr="000E0F60" w:rsidRDefault="00225F0E">
            <w:pPr>
              <w:rPr>
                <w:sz w:val="18"/>
                <w:szCs w:val="18"/>
              </w:rPr>
            </w:pPr>
          </w:p>
        </w:tc>
      </w:tr>
      <w:tr w:rsidR="000E0F60" w:rsidRPr="000E0F60" w:rsidTr="000E0F60">
        <w:tc>
          <w:tcPr>
            <w:tcW w:w="2551" w:type="dxa"/>
          </w:tcPr>
          <w:p w:rsidR="00225F0E" w:rsidRPr="000E0F60" w:rsidRDefault="006D517A">
            <w:pPr>
              <w:rPr>
                <w:sz w:val="18"/>
                <w:szCs w:val="18"/>
              </w:rPr>
            </w:pPr>
            <w:r w:rsidRPr="000E0F60">
              <w:rPr>
                <w:sz w:val="18"/>
                <w:szCs w:val="18"/>
              </w:rPr>
              <w:lastRenderedPageBreak/>
              <w:t>Educación Ambiental a niños y niñas del Jardín Infantil Villa Estación</w:t>
            </w:r>
            <w:r w:rsidR="000E0F60" w:rsidRPr="000E0F60">
              <w:rPr>
                <w:sz w:val="18"/>
                <w:szCs w:val="18"/>
              </w:rPr>
              <w:t>.</w:t>
            </w:r>
          </w:p>
          <w:p w:rsidR="000E0F60" w:rsidRPr="000E0F60" w:rsidRDefault="000E0F60">
            <w:pPr>
              <w:rPr>
                <w:sz w:val="18"/>
                <w:szCs w:val="18"/>
              </w:rPr>
            </w:pPr>
            <w:r w:rsidRPr="000E0F60">
              <w:rPr>
                <w:sz w:val="18"/>
                <w:szCs w:val="18"/>
              </w:rPr>
              <w:t xml:space="preserve">24 de julio </w:t>
            </w:r>
            <w:r w:rsidR="008B06F8">
              <w:rPr>
                <w:sz w:val="18"/>
                <w:szCs w:val="18"/>
              </w:rPr>
              <w:t xml:space="preserve">de </w:t>
            </w:r>
            <w:r w:rsidRPr="000E0F60">
              <w:rPr>
                <w:sz w:val="18"/>
                <w:szCs w:val="18"/>
              </w:rPr>
              <w:t>2025</w:t>
            </w:r>
          </w:p>
        </w:tc>
        <w:tc>
          <w:tcPr>
            <w:tcW w:w="6703" w:type="dxa"/>
          </w:tcPr>
          <w:p w:rsidR="006D517A" w:rsidRPr="000E0F60" w:rsidRDefault="006D517A" w:rsidP="006D517A">
            <w:pPr>
              <w:rPr>
                <w:sz w:val="18"/>
                <w:szCs w:val="18"/>
              </w:rPr>
            </w:pPr>
            <w:r w:rsidRPr="000E0F60">
              <w:rPr>
                <w:sz w:val="18"/>
                <w:szCs w:val="18"/>
              </w:rPr>
              <w:fldChar w:fldCharType="begin"/>
            </w:r>
            <w:r w:rsidRPr="000E0F60">
              <w:rPr>
                <w:sz w:val="18"/>
                <w:szCs w:val="18"/>
              </w:rPr>
              <w:instrText xml:space="preserve"> INCLUDEPICTURE "/var/folders/4n/69dpfvk50g73cs0x5p_l4ghw0000gn/T/com.microsoft.Word/WebArchiveCopyPasteTempFiles/foto_noticias_edit_cf115517.jpg" \* MERGEFORMATINET </w:instrText>
            </w:r>
            <w:r w:rsidRPr="000E0F60">
              <w:rPr>
                <w:sz w:val="18"/>
                <w:szCs w:val="18"/>
              </w:rPr>
              <w:fldChar w:fldCharType="separate"/>
            </w:r>
            <w:r w:rsidRPr="000E0F60">
              <w:rPr>
                <w:noProof/>
                <w:sz w:val="18"/>
                <w:szCs w:val="18"/>
              </w:rPr>
              <w:drawing>
                <wp:inline distT="0" distB="0" distL="0" distR="0">
                  <wp:extent cx="3947648" cy="2631232"/>
                  <wp:effectExtent l="0" t="0" r="2540" b="0"/>
                  <wp:docPr id="9" name="Imagen 9" descr="/var/folders/4n/69dpfvk50g73cs0x5p_l4ghw0000gn/T/com.microsoft.Word/WebArchiveCopyPasteTempFiles/foto_noticias_edit_cf1155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var/folders/4n/69dpfvk50g73cs0x5p_l4ghw0000gn/T/com.microsoft.Word/WebArchiveCopyPasteTempFiles/foto_noticias_edit_cf115517.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62140" cy="2640892"/>
                          </a:xfrm>
                          <a:prstGeom prst="rect">
                            <a:avLst/>
                          </a:prstGeom>
                          <a:noFill/>
                          <a:ln>
                            <a:noFill/>
                          </a:ln>
                        </pic:spPr>
                      </pic:pic>
                    </a:graphicData>
                  </a:graphic>
                </wp:inline>
              </w:drawing>
            </w:r>
            <w:r w:rsidRPr="000E0F60">
              <w:rPr>
                <w:sz w:val="18"/>
                <w:szCs w:val="18"/>
              </w:rPr>
              <w:fldChar w:fldCharType="end"/>
            </w:r>
          </w:p>
          <w:p w:rsidR="00225F0E" w:rsidRPr="000E0F60" w:rsidRDefault="00225F0E">
            <w:pPr>
              <w:rPr>
                <w:sz w:val="18"/>
                <w:szCs w:val="18"/>
              </w:rPr>
            </w:pPr>
          </w:p>
        </w:tc>
      </w:tr>
      <w:tr w:rsidR="000E0F60" w:rsidRPr="000E0F60" w:rsidTr="000E0F60">
        <w:tc>
          <w:tcPr>
            <w:tcW w:w="2551" w:type="dxa"/>
          </w:tcPr>
          <w:p w:rsidR="00225F0E" w:rsidRPr="000E0F60" w:rsidRDefault="00225F0E">
            <w:pPr>
              <w:rPr>
                <w:sz w:val="18"/>
                <w:szCs w:val="18"/>
              </w:rPr>
            </w:pPr>
          </w:p>
        </w:tc>
        <w:tc>
          <w:tcPr>
            <w:tcW w:w="6703" w:type="dxa"/>
          </w:tcPr>
          <w:p w:rsidR="000E0F60" w:rsidRPr="000E0F60" w:rsidRDefault="000E0F60" w:rsidP="000E0F60">
            <w:pPr>
              <w:rPr>
                <w:sz w:val="18"/>
                <w:szCs w:val="18"/>
              </w:rPr>
            </w:pPr>
            <w:r w:rsidRPr="000E0F60">
              <w:rPr>
                <w:sz w:val="18"/>
                <w:szCs w:val="18"/>
              </w:rPr>
              <w:fldChar w:fldCharType="begin"/>
            </w:r>
            <w:r w:rsidRPr="000E0F60">
              <w:rPr>
                <w:sz w:val="18"/>
                <w:szCs w:val="18"/>
              </w:rPr>
              <w:instrText xml:space="preserve"> INCLUDEPICTURE "/var/folders/4n/69dpfvk50g73cs0x5p_l4ghw0000gn/T/com.microsoft.Word/WebArchiveCopyPasteTempFiles/foto_noticias_edit_879d0462.jpg" \* MERGEFORMATINET </w:instrText>
            </w:r>
            <w:r w:rsidRPr="000E0F60">
              <w:rPr>
                <w:sz w:val="18"/>
                <w:szCs w:val="18"/>
              </w:rPr>
              <w:fldChar w:fldCharType="separate"/>
            </w:r>
            <w:r w:rsidRPr="000E0F60">
              <w:rPr>
                <w:noProof/>
                <w:sz w:val="18"/>
                <w:szCs w:val="18"/>
              </w:rPr>
              <w:drawing>
                <wp:inline distT="0" distB="0" distL="0" distR="0">
                  <wp:extent cx="3928983" cy="2618791"/>
                  <wp:effectExtent l="0" t="0" r="0" b="0"/>
                  <wp:docPr id="10" name="Imagen 10" descr="/var/folders/4n/69dpfvk50g73cs0x5p_l4ghw0000gn/T/com.microsoft.Word/WebArchiveCopyPasteTempFiles/foto_noticias_edit_879d04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var/folders/4n/69dpfvk50g73cs0x5p_l4ghw0000gn/T/com.microsoft.Word/WebArchiveCopyPasteTempFiles/foto_noticias_edit_879d0462.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66051" cy="2643498"/>
                          </a:xfrm>
                          <a:prstGeom prst="rect">
                            <a:avLst/>
                          </a:prstGeom>
                          <a:noFill/>
                          <a:ln>
                            <a:noFill/>
                          </a:ln>
                        </pic:spPr>
                      </pic:pic>
                    </a:graphicData>
                  </a:graphic>
                </wp:inline>
              </w:drawing>
            </w:r>
            <w:r w:rsidRPr="000E0F60">
              <w:rPr>
                <w:sz w:val="18"/>
                <w:szCs w:val="18"/>
              </w:rPr>
              <w:fldChar w:fldCharType="end"/>
            </w:r>
          </w:p>
          <w:p w:rsidR="00225F0E" w:rsidRPr="000E0F60" w:rsidRDefault="00225F0E">
            <w:pPr>
              <w:rPr>
                <w:sz w:val="18"/>
                <w:szCs w:val="18"/>
              </w:rPr>
            </w:pPr>
          </w:p>
        </w:tc>
      </w:tr>
      <w:tr w:rsidR="000E0F60" w:rsidRPr="000E0F60" w:rsidTr="000E0F60">
        <w:tc>
          <w:tcPr>
            <w:tcW w:w="2551" w:type="dxa"/>
          </w:tcPr>
          <w:p w:rsidR="00225F0E" w:rsidRDefault="000E0F60">
            <w:pPr>
              <w:rPr>
                <w:sz w:val="18"/>
                <w:szCs w:val="18"/>
              </w:rPr>
            </w:pPr>
            <w:r w:rsidRPr="000E0F60">
              <w:rPr>
                <w:sz w:val="18"/>
                <w:szCs w:val="18"/>
              </w:rPr>
              <w:t>Plantación en Calles Saturnino Epulef, Colo Colo, Pedro de Valdivia de la ciudad de Villarrica.</w:t>
            </w:r>
          </w:p>
          <w:p w:rsidR="008B06F8" w:rsidRPr="000E0F60" w:rsidRDefault="008B06F8">
            <w:pPr>
              <w:rPr>
                <w:sz w:val="18"/>
                <w:szCs w:val="18"/>
              </w:rPr>
            </w:pPr>
            <w:r>
              <w:rPr>
                <w:sz w:val="18"/>
                <w:szCs w:val="18"/>
              </w:rPr>
              <w:t>17 de julio de 202</w:t>
            </w:r>
            <w:r w:rsidR="000E3194">
              <w:rPr>
                <w:sz w:val="18"/>
                <w:szCs w:val="18"/>
              </w:rPr>
              <w:t>5</w:t>
            </w:r>
          </w:p>
        </w:tc>
        <w:tc>
          <w:tcPr>
            <w:tcW w:w="6703" w:type="dxa"/>
          </w:tcPr>
          <w:p w:rsidR="000E0F60" w:rsidRPr="000E0F60" w:rsidRDefault="000E0F60" w:rsidP="000E0F60">
            <w:pPr>
              <w:rPr>
                <w:sz w:val="18"/>
                <w:szCs w:val="18"/>
              </w:rPr>
            </w:pPr>
            <w:r w:rsidRPr="000E0F60">
              <w:rPr>
                <w:sz w:val="18"/>
                <w:szCs w:val="18"/>
              </w:rPr>
              <w:fldChar w:fldCharType="begin"/>
            </w:r>
            <w:r w:rsidRPr="000E0F60">
              <w:rPr>
                <w:sz w:val="18"/>
                <w:szCs w:val="18"/>
              </w:rPr>
              <w:instrText xml:space="preserve"> INCLUDEPICTURE "/var/folders/4n/69dpfvk50g73cs0x5p_l4ghw0000gn/T/com.microsoft.Word/WebArchiveCopyPasteTempFiles/foto_noticias_edit_b6c16cda.jpg" \* MERGEFORMATINET </w:instrText>
            </w:r>
            <w:r w:rsidRPr="000E0F60">
              <w:rPr>
                <w:sz w:val="18"/>
                <w:szCs w:val="18"/>
              </w:rPr>
              <w:fldChar w:fldCharType="separate"/>
            </w:r>
            <w:r w:rsidRPr="000E0F60">
              <w:rPr>
                <w:noProof/>
                <w:sz w:val="18"/>
                <w:szCs w:val="18"/>
              </w:rPr>
              <w:drawing>
                <wp:inline distT="0" distB="0" distL="0" distR="0">
                  <wp:extent cx="3807662" cy="2537927"/>
                  <wp:effectExtent l="0" t="0" r="2540" b="2540"/>
                  <wp:docPr id="11" name="Imagen 11" descr="/var/folders/4n/69dpfvk50g73cs0x5p_l4ghw0000gn/T/com.microsoft.Word/WebArchiveCopyPasteTempFiles/foto_noticias_edit_b6c16c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var/folders/4n/69dpfvk50g73cs0x5p_l4ghw0000gn/T/com.microsoft.Word/WebArchiveCopyPasteTempFiles/foto_noticias_edit_b6c16cda.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28750" cy="2551983"/>
                          </a:xfrm>
                          <a:prstGeom prst="rect">
                            <a:avLst/>
                          </a:prstGeom>
                          <a:noFill/>
                          <a:ln>
                            <a:noFill/>
                          </a:ln>
                        </pic:spPr>
                      </pic:pic>
                    </a:graphicData>
                  </a:graphic>
                </wp:inline>
              </w:drawing>
            </w:r>
            <w:r w:rsidRPr="000E0F60">
              <w:rPr>
                <w:sz w:val="18"/>
                <w:szCs w:val="18"/>
              </w:rPr>
              <w:fldChar w:fldCharType="end"/>
            </w:r>
          </w:p>
          <w:p w:rsidR="00225F0E" w:rsidRPr="000E0F60" w:rsidRDefault="00225F0E">
            <w:pPr>
              <w:rPr>
                <w:sz w:val="18"/>
                <w:szCs w:val="18"/>
              </w:rPr>
            </w:pPr>
          </w:p>
        </w:tc>
      </w:tr>
    </w:tbl>
    <w:p w:rsidR="00307C4C" w:rsidRPr="004057D6" w:rsidRDefault="00450B44">
      <w:r w:rsidRPr="004057D6">
        <w:br w:type="page"/>
      </w:r>
    </w:p>
    <w:p w:rsidR="00307C4C" w:rsidRDefault="009D542F">
      <w:pPr>
        <w:pStyle w:val="ActivityHeading"/>
        <w:rPr>
          <w:lang w:val="es-CL"/>
        </w:rPr>
      </w:pPr>
      <w:r>
        <w:rPr>
          <w:lang w:val="es-CL"/>
        </w:rPr>
        <w:lastRenderedPageBreak/>
        <w:t>3</w:t>
      </w:r>
      <w:r w:rsidR="00450B44" w:rsidRPr="00716B95">
        <w:rPr>
          <w:lang w:val="es-CL"/>
        </w:rPr>
        <w:t>. Exposición cultural “Quizás, La Tierra”</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494"/>
        <w:gridCol w:w="6803"/>
      </w:tblGrid>
      <w:tr w:rsidR="00F539F7" w:rsidTr="008C3CCA">
        <w:trPr>
          <w:cantSplit/>
          <w:jc w:val="center"/>
        </w:trPr>
        <w:tc>
          <w:tcPr>
            <w:tcW w:w="2494" w:type="dxa"/>
            <w:tcBorders>
              <w:top w:val="single" w:sz="6" w:space="0" w:color="000000"/>
              <w:left w:val="single" w:sz="6" w:space="0" w:color="000000"/>
              <w:bottom w:val="single" w:sz="6" w:space="0" w:color="000000"/>
              <w:right w:val="single" w:sz="6" w:space="0" w:color="000000"/>
            </w:tcBorders>
            <w:shd w:val="clear" w:color="auto" w:fill="auto"/>
            <w:tcMar>
              <w:top w:w="80" w:type="dxa"/>
              <w:left w:w="100" w:type="dxa"/>
              <w:bottom w:w="80" w:type="dxa"/>
              <w:right w:w="100" w:type="dxa"/>
            </w:tcMar>
          </w:tcPr>
          <w:p w:rsidR="00F539F7" w:rsidRPr="00F539F7" w:rsidRDefault="00F539F7" w:rsidP="00F539F7">
            <w:pPr>
              <w:rPr>
                <w:b/>
                <w:sz w:val="18"/>
              </w:rPr>
            </w:pPr>
            <w:r w:rsidRPr="00F539F7">
              <w:rPr>
                <w:b/>
                <w:sz w:val="18"/>
              </w:rPr>
              <w:t>Fin o fines que acredita</w:t>
            </w:r>
          </w:p>
        </w:tc>
        <w:tc>
          <w:tcPr>
            <w:tcW w:w="6803" w:type="dxa"/>
            <w:tcBorders>
              <w:top w:val="single" w:sz="6" w:space="0" w:color="000000"/>
              <w:left w:val="single" w:sz="6" w:space="0" w:color="000000"/>
              <w:bottom w:val="single" w:sz="6" w:space="0" w:color="000000"/>
              <w:right w:val="single" w:sz="6" w:space="0" w:color="000000"/>
            </w:tcBorders>
            <w:shd w:val="clear" w:color="auto" w:fill="auto"/>
            <w:tcMar>
              <w:top w:w="80" w:type="dxa"/>
              <w:left w:w="100" w:type="dxa"/>
              <w:bottom w:w="80" w:type="dxa"/>
              <w:right w:w="100" w:type="dxa"/>
            </w:tcMar>
          </w:tcPr>
          <w:p w:rsidR="00F539F7" w:rsidRPr="00F539F7" w:rsidRDefault="00F539F7" w:rsidP="00F539F7">
            <w:pPr>
              <w:rPr>
                <w:sz w:val="18"/>
              </w:rPr>
            </w:pPr>
            <w:r w:rsidRPr="00F539F7">
              <w:rPr>
                <w:sz w:val="18"/>
              </w:rPr>
              <w:t xml:space="preserve">Cultura </w:t>
            </w:r>
          </w:p>
        </w:tc>
      </w:tr>
      <w:tr w:rsidR="00307C4C" w:rsidRPr="006B651D">
        <w:trPr>
          <w:cantSplit/>
          <w:jc w:val="center"/>
        </w:trPr>
        <w:tc>
          <w:tcPr>
            <w:tcW w:w="2494" w:type="dxa"/>
            <w:tcMar>
              <w:top w:w="80" w:type="dxa"/>
              <w:left w:w="100" w:type="dxa"/>
              <w:bottom w:w="80" w:type="dxa"/>
              <w:right w:w="100" w:type="dxa"/>
            </w:tcMar>
          </w:tcPr>
          <w:p w:rsidR="00307C4C" w:rsidRDefault="00450B44">
            <w:r>
              <w:rPr>
                <w:b/>
                <w:sz w:val="18"/>
              </w:rPr>
              <w:t>Fecha de la actividad</w:t>
            </w:r>
          </w:p>
        </w:tc>
        <w:tc>
          <w:tcPr>
            <w:tcW w:w="6803" w:type="dxa"/>
            <w:tcMar>
              <w:top w:w="80" w:type="dxa"/>
              <w:left w:w="100" w:type="dxa"/>
              <w:bottom w:w="80" w:type="dxa"/>
              <w:right w:w="100" w:type="dxa"/>
            </w:tcMar>
          </w:tcPr>
          <w:p w:rsidR="00307C4C" w:rsidRPr="00716B95" w:rsidRDefault="00450B44">
            <w:r w:rsidRPr="00716B95">
              <w:rPr>
                <w:sz w:val="18"/>
              </w:rPr>
              <w:t xml:space="preserve">Ceremonia de lanzamiento y exposición entre el </w:t>
            </w:r>
            <w:r w:rsidR="000E3194">
              <w:rPr>
                <w:sz w:val="18"/>
              </w:rPr>
              <w:t>01 al 0</w:t>
            </w:r>
            <w:r w:rsidR="00681FEA">
              <w:rPr>
                <w:sz w:val="18"/>
              </w:rPr>
              <w:t>5</w:t>
            </w:r>
            <w:r w:rsidRPr="00716B95">
              <w:rPr>
                <w:sz w:val="18"/>
              </w:rPr>
              <w:t xml:space="preserve"> de </w:t>
            </w:r>
            <w:r w:rsidR="000E3194">
              <w:rPr>
                <w:sz w:val="18"/>
              </w:rPr>
              <w:t>diciembre</w:t>
            </w:r>
            <w:r w:rsidRPr="00716B95">
              <w:rPr>
                <w:sz w:val="18"/>
              </w:rPr>
              <w:t xml:space="preserve"> de 2025.</w:t>
            </w:r>
          </w:p>
        </w:tc>
      </w:tr>
      <w:tr w:rsidR="00307C4C" w:rsidRPr="006B651D">
        <w:trPr>
          <w:cantSplit/>
          <w:jc w:val="center"/>
        </w:trPr>
        <w:tc>
          <w:tcPr>
            <w:tcW w:w="2494" w:type="dxa"/>
            <w:tcMar>
              <w:top w:w="80" w:type="dxa"/>
              <w:left w:w="100" w:type="dxa"/>
              <w:bottom w:w="80" w:type="dxa"/>
              <w:right w:w="100" w:type="dxa"/>
            </w:tcMar>
          </w:tcPr>
          <w:p w:rsidR="00307C4C" w:rsidRDefault="00450B44">
            <w:r>
              <w:rPr>
                <w:b/>
                <w:sz w:val="18"/>
              </w:rPr>
              <w:t>Lugar y modalidad</w:t>
            </w:r>
          </w:p>
        </w:tc>
        <w:tc>
          <w:tcPr>
            <w:tcW w:w="6803" w:type="dxa"/>
            <w:tcMar>
              <w:top w:w="80" w:type="dxa"/>
              <w:left w:w="100" w:type="dxa"/>
              <w:bottom w:w="80" w:type="dxa"/>
              <w:right w:w="100" w:type="dxa"/>
            </w:tcMar>
          </w:tcPr>
          <w:p w:rsidR="00307C4C" w:rsidRPr="00716B95" w:rsidRDefault="00450B44">
            <w:r w:rsidRPr="00716B95">
              <w:rPr>
                <w:sz w:val="18"/>
              </w:rPr>
              <w:t>Centro Cultural Líquen, comuna de Villarrica. Actividad presencial y abierta a la comunidad.</w:t>
            </w:r>
          </w:p>
        </w:tc>
      </w:tr>
      <w:tr w:rsidR="00307C4C" w:rsidRPr="006B651D">
        <w:trPr>
          <w:cantSplit/>
          <w:jc w:val="center"/>
        </w:trPr>
        <w:tc>
          <w:tcPr>
            <w:tcW w:w="2494" w:type="dxa"/>
            <w:tcMar>
              <w:top w:w="80" w:type="dxa"/>
              <w:left w:w="100" w:type="dxa"/>
              <w:bottom w:w="80" w:type="dxa"/>
              <w:right w:w="100" w:type="dxa"/>
            </w:tcMar>
          </w:tcPr>
          <w:p w:rsidR="00307C4C" w:rsidRDefault="00450B44">
            <w:r>
              <w:rPr>
                <w:b/>
                <w:sz w:val="18"/>
              </w:rPr>
              <w:t>Desarrollo de la actividad</w:t>
            </w:r>
          </w:p>
        </w:tc>
        <w:tc>
          <w:tcPr>
            <w:tcW w:w="6803" w:type="dxa"/>
            <w:tcMar>
              <w:top w:w="80" w:type="dxa"/>
              <w:left w:w="100" w:type="dxa"/>
              <w:bottom w:w="80" w:type="dxa"/>
              <w:right w:w="100" w:type="dxa"/>
            </w:tcMar>
          </w:tcPr>
          <w:p w:rsidR="00307C4C" w:rsidRPr="00531A88" w:rsidRDefault="00531A88">
            <w:pPr>
              <w:rPr>
                <w:sz w:val="18"/>
                <w:szCs w:val="18"/>
              </w:rPr>
            </w:pPr>
            <w:r w:rsidRPr="00531A88">
              <w:rPr>
                <w:sz w:val="18"/>
                <w:szCs w:val="18"/>
              </w:rPr>
              <w:t>Los establecimientos participantes no fueron seleccionados mediante concurso abierto, sino que correspondieron a las seis escuelas municipales que se encontraban implementando el recurso ReflejArte del Programa de Educación Responsable. Cada establecimiento definió los cursos participantes y seleccionó las obras que representarían el proceso pedagógico desarrollado por sus estudiantes</w:t>
            </w:r>
            <w:r w:rsidR="00450B44" w:rsidRPr="00531A88">
              <w:rPr>
                <w:sz w:val="18"/>
                <w:szCs w:val="18"/>
              </w:rPr>
              <w:t xml:space="preserve">. Cada escuela presentó entre una y cuatro obras, orientadas a la reflexión sobre la naturaleza y a la expresión artística y socioemocional. </w:t>
            </w:r>
          </w:p>
          <w:p w:rsidR="00531A88" w:rsidRPr="00531A88" w:rsidRDefault="00531A88" w:rsidP="00531A88">
            <w:pPr>
              <w:pStyle w:val="Ttulo3"/>
              <w:rPr>
                <w:rFonts w:ascii="Times New Roman" w:hAnsi="Times New Roman" w:cs="Times New Roman"/>
                <w:b w:val="0"/>
                <w:color w:val="auto"/>
                <w:sz w:val="18"/>
                <w:szCs w:val="18"/>
              </w:rPr>
            </w:pPr>
            <w:r w:rsidRPr="00531A88">
              <w:rPr>
                <w:rFonts w:ascii="Times New Roman" w:hAnsi="Times New Roman" w:cs="Times New Roman"/>
                <w:b w:val="0"/>
                <w:color w:val="auto"/>
                <w:sz w:val="18"/>
                <w:szCs w:val="18"/>
              </w:rPr>
              <w:t>Trabajo propio de la CAV:</w:t>
            </w:r>
          </w:p>
          <w:p w:rsidR="00531A88" w:rsidRPr="00531A88" w:rsidRDefault="00531A88" w:rsidP="00531A88">
            <w:pPr>
              <w:numPr>
                <w:ilvl w:val="0"/>
                <w:numId w:val="11"/>
              </w:numPr>
              <w:spacing w:before="100" w:beforeAutospacing="1" w:after="100" w:afterAutospacing="1"/>
              <w:rPr>
                <w:sz w:val="18"/>
                <w:szCs w:val="18"/>
              </w:rPr>
            </w:pPr>
            <w:r w:rsidRPr="00531A88">
              <w:rPr>
                <w:sz w:val="18"/>
                <w:szCs w:val="18"/>
              </w:rPr>
              <w:t xml:space="preserve">Coordinó el calendario con las escuelas y el DAEM. </w:t>
            </w:r>
          </w:p>
          <w:p w:rsidR="00531A88" w:rsidRPr="00531A88" w:rsidRDefault="00531A88" w:rsidP="00531A88">
            <w:pPr>
              <w:numPr>
                <w:ilvl w:val="0"/>
                <w:numId w:val="11"/>
              </w:numPr>
              <w:spacing w:before="100" w:beforeAutospacing="1" w:after="100" w:afterAutospacing="1"/>
              <w:rPr>
                <w:sz w:val="18"/>
                <w:szCs w:val="18"/>
              </w:rPr>
            </w:pPr>
            <w:r w:rsidRPr="00531A88">
              <w:rPr>
                <w:sz w:val="18"/>
                <w:szCs w:val="18"/>
              </w:rPr>
              <w:t xml:space="preserve">Gestionó el Centro Cultural Líquen. </w:t>
            </w:r>
          </w:p>
          <w:p w:rsidR="00531A88" w:rsidRPr="00531A88" w:rsidRDefault="00531A88" w:rsidP="00531A88">
            <w:pPr>
              <w:numPr>
                <w:ilvl w:val="0"/>
                <w:numId w:val="11"/>
              </w:numPr>
              <w:spacing w:before="100" w:beforeAutospacing="1" w:after="100" w:afterAutospacing="1"/>
              <w:rPr>
                <w:sz w:val="18"/>
                <w:szCs w:val="18"/>
              </w:rPr>
            </w:pPr>
            <w:r w:rsidRPr="00531A88">
              <w:rPr>
                <w:sz w:val="18"/>
                <w:szCs w:val="18"/>
              </w:rPr>
              <w:t xml:space="preserve">Organizó la recepción y traslado de las obras. </w:t>
            </w:r>
          </w:p>
          <w:p w:rsidR="00531A88" w:rsidRPr="00531A88" w:rsidRDefault="00531A88" w:rsidP="00531A88">
            <w:pPr>
              <w:numPr>
                <w:ilvl w:val="0"/>
                <w:numId w:val="11"/>
              </w:numPr>
              <w:spacing w:before="100" w:beforeAutospacing="1" w:after="100" w:afterAutospacing="1"/>
              <w:rPr>
                <w:sz w:val="18"/>
                <w:szCs w:val="18"/>
              </w:rPr>
            </w:pPr>
            <w:r w:rsidRPr="00531A88">
              <w:rPr>
                <w:sz w:val="18"/>
                <w:szCs w:val="18"/>
              </w:rPr>
              <w:t xml:space="preserve">Preparó el montaje y distribución de la exposición. </w:t>
            </w:r>
          </w:p>
          <w:p w:rsidR="00531A88" w:rsidRPr="00531A88" w:rsidRDefault="00531A88" w:rsidP="00531A88">
            <w:pPr>
              <w:numPr>
                <w:ilvl w:val="0"/>
                <w:numId w:val="11"/>
              </w:numPr>
              <w:spacing w:before="100" w:beforeAutospacing="1" w:after="100" w:afterAutospacing="1"/>
              <w:rPr>
                <w:sz w:val="18"/>
                <w:szCs w:val="18"/>
              </w:rPr>
            </w:pPr>
            <w:r w:rsidRPr="00531A88">
              <w:rPr>
                <w:sz w:val="18"/>
                <w:szCs w:val="18"/>
              </w:rPr>
              <w:t xml:space="preserve">Elaboró invitaciones y piezas de difusión. </w:t>
            </w:r>
          </w:p>
          <w:p w:rsidR="00531A88" w:rsidRPr="00531A88" w:rsidRDefault="00531A88" w:rsidP="00531A88">
            <w:pPr>
              <w:numPr>
                <w:ilvl w:val="0"/>
                <w:numId w:val="11"/>
              </w:numPr>
              <w:spacing w:before="100" w:beforeAutospacing="1" w:after="100" w:afterAutospacing="1"/>
              <w:rPr>
                <w:sz w:val="18"/>
                <w:szCs w:val="18"/>
              </w:rPr>
            </w:pPr>
            <w:r w:rsidRPr="00531A88">
              <w:rPr>
                <w:sz w:val="18"/>
                <w:szCs w:val="18"/>
              </w:rPr>
              <w:t xml:space="preserve">Coordinó la ceremonia de inauguración. </w:t>
            </w:r>
          </w:p>
          <w:p w:rsidR="00531A88" w:rsidRPr="00531A88" w:rsidRDefault="00531A88" w:rsidP="00531A88">
            <w:pPr>
              <w:numPr>
                <w:ilvl w:val="0"/>
                <w:numId w:val="11"/>
              </w:numPr>
              <w:spacing w:before="100" w:beforeAutospacing="1" w:after="100" w:afterAutospacing="1"/>
              <w:rPr>
                <w:sz w:val="18"/>
                <w:szCs w:val="18"/>
              </w:rPr>
            </w:pPr>
            <w:r w:rsidRPr="00531A88">
              <w:rPr>
                <w:sz w:val="18"/>
                <w:szCs w:val="18"/>
              </w:rPr>
              <w:t xml:space="preserve">Recibió a estudiantes, docentes y familias. </w:t>
            </w:r>
          </w:p>
          <w:p w:rsidR="00531A88" w:rsidRPr="00531A88" w:rsidRDefault="00531A88" w:rsidP="00531A88">
            <w:pPr>
              <w:numPr>
                <w:ilvl w:val="0"/>
                <w:numId w:val="11"/>
              </w:numPr>
              <w:spacing w:before="100" w:beforeAutospacing="1" w:after="100" w:afterAutospacing="1"/>
              <w:rPr>
                <w:sz w:val="18"/>
                <w:szCs w:val="18"/>
              </w:rPr>
            </w:pPr>
            <w:r w:rsidRPr="00531A88">
              <w:rPr>
                <w:sz w:val="18"/>
                <w:szCs w:val="18"/>
              </w:rPr>
              <w:t>Apoyó el desmontaje y devolución de las obras.</w:t>
            </w:r>
          </w:p>
          <w:p w:rsidR="00531A88" w:rsidRPr="00531A88" w:rsidRDefault="00531A88">
            <w:pPr>
              <w:rPr>
                <w:sz w:val="18"/>
                <w:szCs w:val="18"/>
              </w:rPr>
            </w:pPr>
          </w:p>
        </w:tc>
      </w:tr>
      <w:tr w:rsidR="00307C4C" w:rsidRPr="006B651D">
        <w:trPr>
          <w:cantSplit/>
          <w:jc w:val="center"/>
        </w:trPr>
        <w:tc>
          <w:tcPr>
            <w:tcW w:w="2494" w:type="dxa"/>
            <w:tcMar>
              <w:top w:w="80" w:type="dxa"/>
              <w:left w:w="100" w:type="dxa"/>
              <w:bottom w:w="80" w:type="dxa"/>
              <w:right w:w="100" w:type="dxa"/>
            </w:tcMar>
          </w:tcPr>
          <w:p w:rsidR="00307C4C" w:rsidRDefault="00450B44">
            <w:r>
              <w:rPr>
                <w:b/>
                <w:sz w:val="18"/>
              </w:rPr>
              <w:t>Cantidad de beneficiarios</w:t>
            </w:r>
          </w:p>
        </w:tc>
        <w:tc>
          <w:tcPr>
            <w:tcW w:w="6803" w:type="dxa"/>
            <w:tcMar>
              <w:top w:w="80" w:type="dxa"/>
              <w:left w:w="100" w:type="dxa"/>
              <w:bottom w:w="80" w:type="dxa"/>
              <w:right w:w="100" w:type="dxa"/>
            </w:tcMar>
          </w:tcPr>
          <w:p w:rsidR="00307C4C" w:rsidRPr="00716B95" w:rsidRDefault="00450B44">
            <w:r w:rsidRPr="00716B95">
              <w:rPr>
                <w:sz w:val="18"/>
              </w:rPr>
              <w:t>640 estudiantes pertenecientes a 16 cursos de seis escuelas. Además participaron docentes, familias y visitantes de la exposición, sin registro cuantitativo consolidado para estos últimos.</w:t>
            </w:r>
          </w:p>
        </w:tc>
      </w:tr>
      <w:tr w:rsidR="00307C4C" w:rsidRPr="006B651D">
        <w:trPr>
          <w:cantSplit/>
          <w:jc w:val="center"/>
        </w:trPr>
        <w:tc>
          <w:tcPr>
            <w:tcW w:w="2494" w:type="dxa"/>
            <w:tcMar>
              <w:top w:w="80" w:type="dxa"/>
              <w:left w:w="100" w:type="dxa"/>
              <w:bottom w:w="80" w:type="dxa"/>
              <w:right w:w="100" w:type="dxa"/>
            </w:tcMar>
          </w:tcPr>
          <w:p w:rsidR="00307C4C" w:rsidRDefault="00450B44">
            <w:r>
              <w:rPr>
                <w:b/>
                <w:sz w:val="18"/>
              </w:rPr>
              <w:t>Beneficio entregado</w:t>
            </w:r>
          </w:p>
        </w:tc>
        <w:tc>
          <w:tcPr>
            <w:tcW w:w="6803" w:type="dxa"/>
            <w:tcMar>
              <w:top w:w="80" w:type="dxa"/>
              <w:left w:w="100" w:type="dxa"/>
              <w:bottom w:w="80" w:type="dxa"/>
              <w:right w:w="100" w:type="dxa"/>
            </w:tcMar>
          </w:tcPr>
          <w:p w:rsidR="00307C4C" w:rsidRPr="00716B95" w:rsidRDefault="00450B44">
            <w:r w:rsidRPr="00716B95">
              <w:rPr>
                <w:sz w:val="18"/>
              </w:rPr>
              <w:t>Desarrollo de herramientas socioemocionales y artísticas en estudiantes; acceso gratuito a una exposición; visibilización de obras escolares; y generación de espacios de expresión, reflexión y participación cultural.</w:t>
            </w:r>
          </w:p>
        </w:tc>
      </w:tr>
      <w:tr w:rsidR="00307C4C" w:rsidRPr="006B651D">
        <w:trPr>
          <w:cantSplit/>
          <w:jc w:val="center"/>
        </w:trPr>
        <w:tc>
          <w:tcPr>
            <w:tcW w:w="2494" w:type="dxa"/>
            <w:tcMar>
              <w:top w:w="80" w:type="dxa"/>
              <w:left w:w="100" w:type="dxa"/>
              <w:bottom w:w="80" w:type="dxa"/>
              <w:right w:w="100" w:type="dxa"/>
            </w:tcMar>
          </w:tcPr>
          <w:p w:rsidR="00307C4C" w:rsidRPr="00716B95" w:rsidRDefault="00450B44">
            <w:r w:rsidRPr="00716B95">
              <w:rPr>
                <w:b/>
                <w:sz w:val="18"/>
              </w:rPr>
              <w:t>Forma de convocatoria e inscripción</w:t>
            </w:r>
          </w:p>
        </w:tc>
        <w:tc>
          <w:tcPr>
            <w:tcW w:w="6803" w:type="dxa"/>
            <w:tcMar>
              <w:top w:w="80" w:type="dxa"/>
              <w:left w:w="100" w:type="dxa"/>
              <w:bottom w:w="80" w:type="dxa"/>
              <w:right w:w="100" w:type="dxa"/>
            </w:tcMar>
          </w:tcPr>
          <w:p w:rsidR="00307C4C" w:rsidRPr="00716B95" w:rsidRDefault="00450B44">
            <w:r w:rsidRPr="00716B95">
              <w:rPr>
                <w:sz w:val="18"/>
              </w:rPr>
              <w:t>Participaron establecimientos incorporados al Programa de Educación Responsable, mediante coordinación institucional. El público general accedió por medio de una invitación abierta; no se exigió inscripción previa.</w:t>
            </w:r>
          </w:p>
        </w:tc>
      </w:tr>
      <w:tr w:rsidR="00307C4C">
        <w:trPr>
          <w:cantSplit/>
          <w:jc w:val="center"/>
        </w:trPr>
        <w:tc>
          <w:tcPr>
            <w:tcW w:w="2494" w:type="dxa"/>
            <w:tcMar>
              <w:top w:w="80" w:type="dxa"/>
              <w:left w:w="100" w:type="dxa"/>
              <w:bottom w:w="80" w:type="dxa"/>
              <w:right w:w="100" w:type="dxa"/>
            </w:tcMar>
          </w:tcPr>
          <w:p w:rsidR="00307C4C" w:rsidRDefault="00450B44">
            <w:r>
              <w:rPr>
                <w:b/>
                <w:sz w:val="18"/>
              </w:rPr>
              <w:t>Costo para participantes</w:t>
            </w:r>
          </w:p>
        </w:tc>
        <w:tc>
          <w:tcPr>
            <w:tcW w:w="6803" w:type="dxa"/>
            <w:tcMar>
              <w:top w:w="80" w:type="dxa"/>
              <w:left w:w="100" w:type="dxa"/>
              <w:bottom w:w="80" w:type="dxa"/>
              <w:right w:w="100" w:type="dxa"/>
            </w:tcMar>
          </w:tcPr>
          <w:p w:rsidR="00307C4C" w:rsidRDefault="00450B44">
            <w:r>
              <w:rPr>
                <w:sz w:val="18"/>
              </w:rPr>
              <w:t>Actividad gratuita.</w:t>
            </w:r>
          </w:p>
        </w:tc>
      </w:tr>
      <w:tr w:rsidR="00307C4C" w:rsidRPr="006B651D">
        <w:trPr>
          <w:cantSplit/>
          <w:jc w:val="center"/>
        </w:trPr>
        <w:tc>
          <w:tcPr>
            <w:tcW w:w="2494" w:type="dxa"/>
            <w:tcMar>
              <w:top w:w="80" w:type="dxa"/>
              <w:left w:w="100" w:type="dxa"/>
              <w:bottom w:w="80" w:type="dxa"/>
              <w:right w:w="100" w:type="dxa"/>
            </w:tcMar>
          </w:tcPr>
          <w:p w:rsidR="00307C4C" w:rsidRDefault="00DB5FBA">
            <w:r>
              <w:rPr>
                <w:b/>
                <w:sz w:val="18"/>
              </w:rPr>
              <w:t>Fotografías de respaldo:</w:t>
            </w:r>
          </w:p>
        </w:tc>
        <w:tc>
          <w:tcPr>
            <w:tcW w:w="6803" w:type="dxa"/>
            <w:tcMar>
              <w:top w:w="80" w:type="dxa"/>
              <w:left w:w="100" w:type="dxa"/>
              <w:bottom w:w="80" w:type="dxa"/>
              <w:right w:w="100" w:type="dxa"/>
            </w:tcMar>
          </w:tcPr>
          <w:p w:rsidR="00307C4C" w:rsidRPr="00716B95" w:rsidRDefault="00307C4C">
            <w:pPr>
              <w:spacing w:after="30"/>
            </w:pPr>
          </w:p>
        </w:tc>
      </w:tr>
    </w:tbl>
    <w:p w:rsidR="00307C4C" w:rsidRPr="004057D6" w:rsidRDefault="00307C4C"/>
    <w:tbl>
      <w:tblPr>
        <w:tblStyle w:val="Tablaconcuadrcula"/>
        <w:tblW w:w="0" w:type="auto"/>
        <w:tblInd w:w="392" w:type="dxa"/>
        <w:tblLook w:val="04A0" w:firstRow="1" w:lastRow="0" w:firstColumn="1" w:lastColumn="0" w:noHBand="0" w:noVBand="1"/>
      </w:tblPr>
      <w:tblGrid>
        <w:gridCol w:w="2410"/>
        <w:gridCol w:w="6945"/>
      </w:tblGrid>
      <w:tr w:rsidR="00D2363A" w:rsidRPr="00D2363A" w:rsidTr="00D06D41">
        <w:tc>
          <w:tcPr>
            <w:tcW w:w="2410" w:type="dxa"/>
          </w:tcPr>
          <w:p w:rsidR="00D06D41" w:rsidRPr="00D2363A" w:rsidRDefault="00D2363A">
            <w:pPr>
              <w:rPr>
                <w:sz w:val="18"/>
                <w:szCs w:val="18"/>
              </w:rPr>
            </w:pPr>
            <w:r w:rsidRPr="00D2363A">
              <w:rPr>
                <w:sz w:val="18"/>
                <w:szCs w:val="18"/>
              </w:rPr>
              <w:lastRenderedPageBreak/>
              <w:t>Afiche: Exposición “Quizas, la tierra”</w:t>
            </w:r>
          </w:p>
          <w:p w:rsidR="00D2363A" w:rsidRPr="00D2363A" w:rsidRDefault="00D2363A">
            <w:pPr>
              <w:rPr>
                <w:sz w:val="18"/>
                <w:szCs w:val="18"/>
              </w:rPr>
            </w:pPr>
            <w:r w:rsidRPr="00D2363A">
              <w:rPr>
                <w:sz w:val="18"/>
                <w:szCs w:val="18"/>
              </w:rPr>
              <w:t>01-</w:t>
            </w:r>
            <w:r w:rsidR="003D226A">
              <w:rPr>
                <w:sz w:val="18"/>
                <w:szCs w:val="18"/>
              </w:rPr>
              <w:t>diciembre</w:t>
            </w:r>
            <w:r w:rsidRPr="00D2363A">
              <w:rPr>
                <w:sz w:val="18"/>
                <w:szCs w:val="18"/>
              </w:rPr>
              <w:t xml:space="preserve"> de 2025</w:t>
            </w:r>
          </w:p>
        </w:tc>
        <w:tc>
          <w:tcPr>
            <w:tcW w:w="6945" w:type="dxa"/>
          </w:tcPr>
          <w:p w:rsidR="00D06D41" w:rsidRPr="00D2363A" w:rsidRDefault="00D2363A">
            <w:pPr>
              <w:rPr>
                <w:sz w:val="18"/>
                <w:szCs w:val="18"/>
              </w:rPr>
            </w:pPr>
            <w:r w:rsidRPr="00D2363A">
              <w:rPr>
                <w:noProof/>
                <w:sz w:val="18"/>
                <w:szCs w:val="18"/>
              </w:rPr>
              <w:drawing>
                <wp:inline distT="0" distB="0" distL="0" distR="0" wp14:anchorId="4296FE47" wp14:editId="5DE2D754">
                  <wp:extent cx="3552953" cy="4441371"/>
                  <wp:effectExtent l="0" t="0" r="3175" b="381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563739" cy="4454854"/>
                          </a:xfrm>
                          <a:prstGeom prst="rect">
                            <a:avLst/>
                          </a:prstGeom>
                        </pic:spPr>
                      </pic:pic>
                    </a:graphicData>
                  </a:graphic>
                </wp:inline>
              </w:drawing>
            </w:r>
          </w:p>
        </w:tc>
      </w:tr>
      <w:tr w:rsidR="00D2363A" w:rsidRPr="00D2363A" w:rsidTr="00D06D41">
        <w:tc>
          <w:tcPr>
            <w:tcW w:w="2410" w:type="dxa"/>
          </w:tcPr>
          <w:p w:rsidR="00D2363A" w:rsidRPr="00D2363A" w:rsidRDefault="00D2363A" w:rsidP="00D2363A">
            <w:pPr>
              <w:rPr>
                <w:sz w:val="18"/>
                <w:szCs w:val="18"/>
              </w:rPr>
            </w:pPr>
            <w:r w:rsidRPr="00D2363A">
              <w:rPr>
                <w:sz w:val="18"/>
                <w:szCs w:val="18"/>
              </w:rPr>
              <w:t>Inauguración: Exposición “Quizas, la tierra”</w:t>
            </w:r>
          </w:p>
          <w:p w:rsidR="00D06D41" w:rsidRPr="00D2363A" w:rsidRDefault="00D2363A" w:rsidP="00D2363A">
            <w:pPr>
              <w:rPr>
                <w:sz w:val="18"/>
                <w:szCs w:val="18"/>
              </w:rPr>
            </w:pPr>
            <w:r w:rsidRPr="00D2363A">
              <w:rPr>
                <w:sz w:val="18"/>
                <w:szCs w:val="18"/>
              </w:rPr>
              <w:t>01-octubre de 2025</w:t>
            </w:r>
          </w:p>
        </w:tc>
        <w:tc>
          <w:tcPr>
            <w:tcW w:w="6945" w:type="dxa"/>
          </w:tcPr>
          <w:p w:rsidR="00D2363A" w:rsidRPr="00D2363A" w:rsidRDefault="00D2363A" w:rsidP="00D2363A">
            <w:pPr>
              <w:rPr>
                <w:sz w:val="18"/>
                <w:szCs w:val="18"/>
              </w:rPr>
            </w:pPr>
            <w:r w:rsidRPr="00D2363A">
              <w:rPr>
                <w:sz w:val="18"/>
                <w:szCs w:val="18"/>
              </w:rPr>
              <w:fldChar w:fldCharType="begin"/>
            </w:r>
            <w:r w:rsidRPr="00D2363A">
              <w:rPr>
                <w:sz w:val="18"/>
                <w:szCs w:val="18"/>
              </w:rPr>
              <w:instrText xml:space="preserve"> INCLUDEPICTURE "/var/folders/4n/69dpfvk50g73cs0x5p_l4ghw0000gn/T/com.microsoft.Word/WebArchiveCopyPasteTempFiles/foto_noticias_edit_2b0ed9a2.jpg" \* MERGEFORMATINET </w:instrText>
            </w:r>
            <w:r w:rsidRPr="00D2363A">
              <w:rPr>
                <w:sz w:val="18"/>
                <w:szCs w:val="18"/>
              </w:rPr>
              <w:fldChar w:fldCharType="separate"/>
            </w:r>
            <w:r w:rsidRPr="00D2363A">
              <w:rPr>
                <w:noProof/>
                <w:sz w:val="18"/>
                <w:szCs w:val="18"/>
              </w:rPr>
              <w:drawing>
                <wp:inline distT="0" distB="0" distL="0" distR="0" wp14:anchorId="295790BB" wp14:editId="1F5816D3">
                  <wp:extent cx="4022310" cy="2680996"/>
                  <wp:effectExtent l="0" t="0" r="3810" b="0"/>
                  <wp:docPr id="13" name="Imagen 13" descr="1200x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1200x50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28302" cy="2684990"/>
                          </a:xfrm>
                          <a:prstGeom prst="rect">
                            <a:avLst/>
                          </a:prstGeom>
                          <a:noFill/>
                          <a:ln>
                            <a:noFill/>
                          </a:ln>
                        </pic:spPr>
                      </pic:pic>
                    </a:graphicData>
                  </a:graphic>
                </wp:inline>
              </w:drawing>
            </w:r>
            <w:r w:rsidRPr="00D2363A">
              <w:rPr>
                <w:sz w:val="18"/>
                <w:szCs w:val="18"/>
              </w:rPr>
              <w:fldChar w:fldCharType="end"/>
            </w:r>
          </w:p>
          <w:p w:rsidR="00D06D41" w:rsidRPr="00D2363A" w:rsidRDefault="00D06D41">
            <w:pPr>
              <w:rPr>
                <w:sz w:val="18"/>
                <w:szCs w:val="18"/>
              </w:rPr>
            </w:pPr>
          </w:p>
        </w:tc>
      </w:tr>
      <w:tr w:rsidR="00D2363A" w:rsidRPr="00D2363A" w:rsidTr="00D06D41">
        <w:tc>
          <w:tcPr>
            <w:tcW w:w="2410" w:type="dxa"/>
          </w:tcPr>
          <w:p w:rsidR="00D2363A" w:rsidRPr="00D2363A" w:rsidRDefault="00D2363A" w:rsidP="00D2363A">
            <w:pPr>
              <w:rPr>
                <w:sz w:val="18"/>
                <w:szCs w:val="18"/>
              </w:rPr>
            </w:pPr>
            <w:r w:rsidRPr="00D2363A">
              <w:rPr>
                <w:sz w:val="18"/>
                <w:szCs w:val="18"/>
              </w:rPr>
              <w:lastRenderedPageBreak/>
              <w:t>Sala de muestras: Exposición “Quizas, la tierra”</w:t>
            </w:r>
          </w:p>
          <w:p w:rsidR="00D06D41" w:rsidRPr="00D2363A" w:rsidRDefault="00D2363A" w:rsidP="00D2363A">
            <w:pPr>
              <w:rPr>
                <w:sz w:val="18"/>
                <w:szCs w:val="18"/>
              </w:rPr>
            </w:pPr>
            <w:r w:rsidRPr="00D2363A">
              <w:rPr>
                <w:sz w:val="18"/>
                <w:szCs w:val="18"/>
              </w:rPr>
              <w:t>01-octubre de 2025</w:t>
            </w:r>
          </w:p>
        </w:tc>
        <w:tc>
          <w:tcPr>
            <w:tcW w:w="6945" w:type="dxa"/>
          </w:tcPr>
          <w:p w:rsidR="00D06D41" w:rsidRPr="00D2363A" w:rsidRDefault="00D2363A">
            <w:pPr>
              <w:rPr>
                <w:sz w:val="18"/>
                <w:szCs w:val="18"/>
              </w:rPr>
            </w:pPr>
            <w:r w:rsidRPr="00D2363A">
              <w:rPr>
                <w:sz w:val="18"/>
                <w:szCs w:val="18"/>
              </w:rPr>
              <w:fldChar w:fldCharType="begin"/>
            </w:r>
            <w:r w:rsidRPr="00D2363A">
              <w:rPr>
                <w:sz w:val="18"/>
                <w:szCs w:val="18"/>
              </w:rPr>
              <w:instrText xml:space="preserve"> INCLUDEPICTURE "/var/folders/4n/69dpfvk50g73cs0x5p_l4ghw0000gn/T/com.microsoft.Word/WebArchiveCopyPasteTempFiles/foto_noticias_edit_ceeeeb03.jpg" \* MERGEFORMATINET </w:instrText>
            </w:r>
            <w:r w:rsidRPr="00D2363A">
              <w:rPr>
                <w:sz w:val="18"/>
                <w:szCs w:val="18"/>
              </w:rPr>
              <w:fldChar w:fldCharType="separate"/>
            </w:r>
            <w:r w:rsidRPr="00D2363A">
              <w:rPr>
                <w:noProof/>
                <w:sz w:val="18"/>
                <w:szCs w:val="18"/>
              </w:rPr>
              <w:drawing>
                <wp:inline distT="0" distB="0" distL="0" distR="0">
                  <wp:extent cx="4013122" cy="2674872"/>
                  <wp:effectExtent l="0" t="0" r="635" b="5080"/>
                  <wp:docPr id="14" name="Imagen 14" descr="/var/folders/4n/69dpfvk50g73cs0x5p_l4ghw0000gn/T/com.microsoft.Word/WebArchiveCopyPasteTempFiles/foto_noticias_edit_ceeeeb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var/folders/4n/69dpfvk50g73cs0x5p_l4ghw0000gn/T/com.microsoft.Word/WebArchiveCopyPasteTempFiles/foto_noticias_edit_ceeeeb03.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022185" cy="2680913"/>
                          </a:xfrm>
                          <a:prstGeom prst="rect">
                            <a:avLst/>
                          </a:prstGeom>
                          <a:noFill/>
                          <a:ln>
                            <a:noFill/>
                          </a:ln>
                        </pic:spPr>
                      </pic:pic>
                    </a:graphicData>
                  </a:graphic>
                </wp:inline>
              </w:drawing>
            </w:r>
            <w:r w:rsidRPr="00D2363A">
              <w:rPr>
                <w:sz w:val="18"/>
                <w:szCs w:val="18"/>
              </w:rPr>
              <w:fldChar w:fldCharType="end"/>
            </w:r>
          </w:p>
        </w:tc>
      </w:tr>
    </w:tbl>
    <w:p w:rsidR="00307C4C" w:rsidRDefault="00307C4C"/>
    <w:p w:rsidR="00D06D41" w:rsidRPr="004057D6" w:rsidRDefault="00D06D41"/>
    <w:p w:rsidR="004E26E4" w:rsidRDefault="004E26E4">
      <w:pPr>
        <w:spacing w:after="200" w:line="276" w:lineRule="auto"/>
        <w:rPr>
          <w:rFonts w:ascii="Arial" w:eastAsiaTheme="minorEastAsia" w:hAnsi="Arial" w:cstheme="minorBidi"/>
          <w:b/>
          <w:color w:val="000000"/>
          <w:sz w:val="30"/>
          <w:szCs w:val="22"/>
          <w:lang w:eastAsia="en-US"/>
        </w:rPr>
      </w:pPr>
      <w:r>
        <w:br w:type="page"/>
      </w:r>
    </w:p>
    <w:p w:rsidR="00307C4C" w:rsidRDefault="009D542F">
      <w:pPr>
        <w:pStyle w:val="ActivityHeading"/>
        <w:rPr>
          <w:lang w:val="es-CL"/>
        </w:rPr>
      </w:pPr>
      <w:r>
        <w:rPr>
          <w:lang w:val="es-CL"/>
        </w:rPr>
        <w:lastRenderedPageBreak/>
        <w:t>4</w:t>
      </w:r>
      <w:r w:rsidR="00450B44" w:rsidRPr="00716B95">
        <w:rPr>
          <w:lang w:val="es-CL"/>
        </w:rPr>
        <w:t>. Red de Organizaciones Lacustres Norpatagónicas (ROLN): articulación, conversatorio y Feria Ladera Sur</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494"/>
        <w:gridCol w:w="6803"/>
      </w:tblGrid>
      <w:tr w:rsidR="008C3CCA" w:rsidRPr="006B651D" w:rsidTr="008C3CCA">
        <w:trPr>
          <w:cantSplit/>
          <w:jc w:val="center"/>
        </w:trPr>
        <w:tc>
          <w:tcPr>
            <w:tcW w:w="2494" w:type="dxa"/>
            <w:tcBorders>
              <w:top w:val="single" w:sz="6" w:space="0" w:color="000000"/>
              <w:left w:val="single" w:sz="6" w:space="0" w:color="000000"/>
              <w:bottom w:val="single" w:sz="6" w:space="0" w:color="000000"/>
              <w:right w:val="single" w:sz="6" w:space="0" w:color="000000"/>
            </w:tcBorders>
            <w:shd w:val="clear" w:color="auto" w:fill="auto"/>
            <w:tcMar>
              <w:top w:w="80" w:type="dxa"/>
              <w:left w:w="100" w:type="dxa"/>
              <w:bottom w:w="80" w:type="dxa"/>
              <w:right w:w="100" w:type="dxa"/>
            </w:tcMar>
          </w:tcPr>
          <w:p w:rsidR="00F539F7" w:rsidRPr="00F539F7" w:rsidRDefault="00F539F7" w:rsidP="00F539F7">
            <w:pPr>
              <w:rPr>
                <w:b/>
                <w:sz w:val="18"/>
              </w:rPr>
            </w:pPr>
            <w:r w:rsidRPr="00F539F7">
              <w:rPr>
                <w:b/>
                <w:sz w:val="18"/>
              </w:rPr>
              <w:t>Fin o fines que acredita</w:t>
            </w:r>
          </w:p>
        </w:tc>
        <w:tc>
          <w:tcPr>
            <w:tcW w:w="6803" w:type="dxa"/>
            <w:tcBorders>
              <w:top w:val="single" w:sz="6" w:space="0" w:color="000000"/>
              <w:left w:val="single" w:sz="6" w:space="0" w:color="000000"/>
              <w:bottom w:val="single" w:sz="6" w:space="0" w:color="000000"/>
              <w:right w:val="single" w:sz="6" w:space="0" w:color="000000"/>
            </w:tcBorders>
            <w:shd w:val="clear" w:color="auto" w:fill="auto"/>
            <w:tcMar>
              <w:top w:w="80" w:type="dxa"/>
              <w:left w:w="100" w:type="dxa"/>
              <w:bottom w:w="80" w:type="dxa"/>
              <w:right w:w="100" w:type="dxa"/>
            </w:tcMar>
          </w:tcPr>
          <w:p w:rsidR="00F539F7" w:rsidRPr="00F539F7" w:rsidRDefault="00F539F7" w:rsidP="00F539F7">
            <w:pPr>
              <w:rPr>
                <w:sz w:val="18"/>
              </w:rPr>
            </w:pPr>
            <w:r w:rsidRPr="00F539F7">
              <w:rPr>
                <w:sz w:val="18"/>
              </w:rPr>
              <w:t>Medio ambiente; desarrollo comunitario y local.</w:t>
            </w:r>
          </w:p>
        </w:tc>
      </w:tr>
      <w:tr w:rsidR="00307C4C" w:rsidRPr="006B651D">
        <w:trPr>
          <w:cantSplit/>
          <w:jc w:val="center"/>
        </w:trPr>
        <w:tc>
          <w:tcPr>
            <w:tcW w:w="2494" w:type="dxa"/>
            <w:tcMar>
              <w:top w:w="80" w:type="dxa"/>
              <w:left w:w="100" w:type="dxa"/>
              <w:bottom w:w="80" w:type="dxa"/>
              <w:right w:w="100" w:type="dxa"/>
            </w:tcMar>
          </w:tcPr>
          <w:p w:rsidR="00307C4C" w:rsidRDefault="00450B44">
            <w:r>
              <w:rPr>
                <w:b/>
                <w:sz w:val="18"/>
              </w:rPr>
              <w:t>Fecha de la actividad</w:t>
            </w:r>
          </w:p>
        </w:tc>
        <w:tc>
          <w:tcPr>
            <w:tcW w:w="6803" w:type="dxa"/>
            <w:tcMar>
              <w:top w:w="80" w:type="dxa"/>
              <w:left w:w="100" w:type="dxa"/>
              <w:bottom w:w="80" w:type="dxa"/>
              <w:right w:w="100" w:type="dxa"/>
            </w:tcMar>
          </w:tcPr>
          <w:p w:rsidR="00307C4C" w:rsidRPr="004A0FE2" w:rsidRDefault="004A0FE2">
            <w:pPr>
              <w:rPr>
                <w:sz w:val="18"/>
                <w:szCs w:val="18"/>
              </w:rPr>
            </w:pPr>
            <w:r w:rsidRPr="004A0FE2">
              <w:rPr>
                <w:sz w:val="18"/>
                <w:szCs w:val="18"/>
              </w:rPr>
              <w:t>4A</w:t>
            </w:r>
            <w:r w:rsidR="00450B44" w:rsidRPr="004A0FE2">
              <w:rPr>
                <w:sz w:val="18"/>
                <w:szCs w:val="18"/>
              </w:rPr>
              <w:t xml:space="preserve"> Conversatorio legislativo realizado el 28 de agosto de 2025.</w:t>
            </w:r>
            <w:r w:rsidR="00450B44" w:rsidRPr="004A0FE2">
              <w:rPr>
                <w:sz w:val="18"/>
                <w:szCs w:val="18"/>
              </w:rPr>
              <w:br/>
            </w:r>
            <w:r w:rsidRPr="004A0FE2">
              <w:rPr>
                <w:sz w:val="18"/>
                <w:szCs w:val="18"/>
              </w:rPr>
              <w:t>4B Difusión de la Guía del Habitar Sostenible en Feria Ladera Sur.</w:t>
            </w:r>
          </w:p>
        </w:tc>
      </w:tr>
      <w:tr w:rsidR="00307C4C" w:rsidRPr="006B651D">
        <w:trPr>
          <w:cantSplit/>
          <w:jc w:val="center"/>
        </w:trPr>
        <w:tc>
          <w:tcPr>
            <w:tcW w:w="2494" w:type="dxa"/>
            <w:tcMar>
              <w:top w:w="80" w:type="dxa"/>
              <w:left w:w="100" w:type="dxa"/>
              <w:bottom w:w="80" w:type="dxa"/>
              <w:right w:w="100" w:type="dxa"/>
            </w:tcMar>
          </w:tcPr>
          <w:p w:rsidR="00307C4C" w:rsidRDefault="00450B44">
            <w:r>
              <w:rPr>
                <w:b/>
                <w:sz w:val="18"/>
              </w:rPr>
              <w:t>Lugar y modalidad</w:t>
            </w:r>
          </w:p>
        </w:tc>
        <w:tc>
          <w:tcPr>
            <w:tcW w:w="6803" w:type="dxa"/>
            <w:tcMar>
              <w:top w:w="80" w:type="dxa"/>
              <w:left w:w="100" w:type="dxa"/>
              <w:bottom w:w="80" w:type="dxa"/>
              <w:right w:w="100" w:type="dxa"/>
            </w:tcMar>
          </w:tcPr>
          <w:p w:rsidR="00307C4C" w:rsidRPr="00716B95" w:rsidRDefault="004A0FE2">
            <w:r>
              <w:rPr>
                <w:sz w:val="18"/>
              </w:rPr>
              <w:t>4A</w:t>
            </w:r>
            <w:r w:rsidR="00450B44" w:rsidRPr="00716B95">
              <w:rPr>
                <w:sz w:val="18"/>
              </w:rPr>
              <w:t xml:space="preserve"> Conversatorio en modalidad virtual, con registro audiovisual en YouTube.</w:t>
            </w:r>
            <w:r w:rsidR="00450B44" w:rsidRPr="00716B95">
              <w:br/>
            </w:r>
            <w:r>
              <w:rPr>
                <w:sz w:val="18"/>
              </w:rPr>
              <w:t xml:space="preserve">4B </w:t>
            </w:r>
            <w:r w:rsidR="00450B44" w:rsidRPr="00716B95">
              <w:rPr>
                <w:sz w:val="18"/>
              </w:rPr>
              <w:t>Stand de ROLN en Feria Ladera Sur, Santiago.</w:t>
            </w:r>
          </w:p>
        </w:tc>
      </w:tr>
      <w:tr w:rsidR="00307C4C" w:rsidRPr="006B651D">
        <w:trPr>
          <w:cantSplit/>
          <w:jc w:val="center"/>
        </w:trPr>
        <w:tc>
          <w:tcPr>
            <w:tcW w:w="2494" w:type="dxa"/>
            <w:tcMar>
              <w:top w:w="80" w:type="dxa"/>
              <w:left w:w="100" w:type="dxa"/>
              <w:bottom w:w="80" w:type="dxa"/>
              <w:right w:w="100" w:type="dxa"/>
            </w:tcMar>
          </w:tcPr>
          <w:p w:rsidR="00307C4C" w:rsidRDefault="00450B44">
            <w:r>
              <w:rPr>
                <w:b/>
                <w:sz w:val="18"/>
              </w:rPr>
              <w:t>Desarrollo de la actividad</w:t>
            </w:r>
          </w:p>
        </w:tc>
        <w:tc>
          <w:tcPr>
            <w:tcW w:w="6803" w:type="dxa"/>
            <w:tcMar>
              <w:top w:w="80" w:type="dxa"/>
              <w:left w:w="100" w:type="dxa"/>
              <w:bottom w:w="80" w:type="dxa"/>
              <w:right w:w="100" w:type="dxa"/>
            </w:tcMar>
          </w:tcPr>
          <w:p w:rsidR="004A0FE2" w:rsidRDefault="004A0FE2">
            <w:pPr>
              <w:rPr>
                <w:sz w:val="18"/>
              </w:rPr>
            </w:pPr>
            <w:r>
              <w:rPr>
                <w:sz w:val="18"/>
              </w:rPr>
              <w:t xml:space="preserve"> </w:t>
            </w:r>
            <w:r w:rsidR="00450B44" w:rsidRPr="00716B95">
              <w:rPr>
                <w:sz w:val="18"/>
              </w:rPr>
              <w:t xml:space="preserve">La CAV </w:t>
            </w:r>
            <w:r w:rsidR="00843A9D">
              <w:rPr>
                <w:sz w:val="18"/>
              </w:rPr>
              <w:t>es miembro y participa</w:t>
            </w:r>
            <w:r w:rsidR="00450B44" w:rsidRPr="00716B95">
              <w:rPr>
                <w:sz w:val="18"/>
              </w:rPr>
              <w:t xml:space="preserve"> de ROLN, </w:t>
            </w:r>
          </w:p>
          <w:p w:rsidR="004A0FE2" w:rsidRPr="004A0FE2" w:rsidRDefault="004A0FE2">
            <w:pPr>
              <w:rPr>
                <w:sz w:val="18"/>
                <w:szCs w:val="18"/>
              </w:rPr>
            </w:pPr>
            <w:r>
              <w:rPr>
                <w:sz w:val="18"/>
              </w:rPr>
              <w:t xml:space="preserve">4A. </w:t>
            </w:r>
            <w:r w:rsidR="00450B44" w:rsidRPr="00716B95">
              <w:rPr>
                <w:sz w:val="18"/>
              </w:rPr>
              <w:t xml:space="preserve">Durante 2025 apoyó la organización de un conversatorio sobre el proyecto de ley de protección del territorio y vida rural, con participación de representantes públicos, integrantes de la Comisión de Agricultura de la Cámara de Diputadas y </w:t>
            </w:r>
            <w:r w:rsidR="00450B44" w:rsidRPr="004A0FE2">
              <w:rPr>
                <w:sz w:val="18"/>
                <w:szCs w:val="18"/>
              </w:rPr>
              <w:t>Diputados</w:t>
            </w:r>
            <w:r w:rsidRPr="004A0FE2">
              <w:rPr>
                <w:sz w:val="18"/>
                <w:szCs w:val="18"/>
              </w:rPr>
              <w:t xml:space="preserve"> (la presencia de la Comisión de Agricultura se debe a que el proyecto era tramitado en esa instancia legislativa. Proyecto de Ley: Protección del Territorio y Vida R</w:t>
            </w:r>
            <w:r>
              <w:rPr>
                <w:sz w:val="18"/>
                <w:szCs w:val="18"/>
              </w:rPr>
              <w:t>u</w:t>
            </w:r>
            <w:r w:rsidRPr="004A0FE2">
              <w:rPr>
                <w:sz w:val="18"/>
                <w:szCs w:val="18"/>
              </w:rPr>
              <w:t>ral )</w:t>
            </w:r>
            <w:r w:rsidR="00450B44" w:rsidRPr="00716B95">
              <w:rPr>
                <w:sz w:val="18"/>
              </w:rPr>
              <w:t>, académicos y sociedad civil</w:t>
            </w:r>
            <w:r w:rsidR="00DA1F9F">
              <w:rPr>
                <w:sz w:val="18"/>
              </w:rPr>
              <w:t xml:space="preserve">, teniendo como base una La Guía del habitar Sostenible, (que </w:t>
            </w:r>
            <w:r>
              <w:rPr>
                <w:sz w:val="18"/>
              </w:rPr>
              <w:t xml:space="preserve">es </w:t>
            </w:r>
            <w:r w:rsidR="00DA1F9F">
              <w:rPr>
                <w:sz w:val="18"/>
              </w:rPr>
              <w:t>encargad</w:t>
            </w:r>
            <w:r w:rsidR="002C2B73">
              <w:rPr>
                <w:sz w:val="18"/>
              </w:rPr>
              <w:t>a</w:t>
            </w:r>
            <w:r w:rsidR="00DA1F9F">
              <w:rPr>
                <w:sz w:val="18"/>
              </w:rPr>
              <w:t xml:space="preserve"> por ROLN a un </w:t>
            </w:r>
            <w:r w:rsidR="00793AD3">
              <w:rPr>
                <w:sz w:val="18"/>
              </w:rPr>
              <w:t>g</w:t>
            </w:r>
            <w:r w:rsidR="00DA1F9F">
              <w:rPr>
                <w:sz w:val="18"/>
              </w:rPr>
              <w:t>rupo de profesionales interdisciplinario durante el año 2023) y tiene aportes para el buen vivir de las parcelaciones y para este proyecto de ley</w:t>
            </w:r>
            <w:r w:rsidR="00793AD3">
              <w:rPr>
                <w:sz w:val="18"/>
              </w:rPr>
              <w:t xml:space="preserve"> en particular</w:t>
            </w:r>
            <w:r w:rsidR="00450B44" w:rsidRPr="00716B95">
              <w:rPr>
                <w:sz w:val="18"/>
              </w:rPr>
              <w:t xml:space="preserve">. </w:t>
            </w:r>
          </w:p>
          <w:p w:rsidR="00307C4C" w:rsidRDefault="004A0FE2">
            <w:pPr>
              <w:rPr>
                <w:sz w:val="18"/>
              </w:rPr>
            </w:pPr>
            <w:r>
              <w:rPr>
                <w:sz w:val="18"/>
              </w:rPr>
              <w:t xml:space="preserve">4B </w:t>
            </w:r>
            <w:r w:rsidR="00450B44" w:rsidRPr="00716B95">
              <w:rPr>
                <w:sz w:val="18"/>
              </w:rPr>
              <w:t>También gestionó la participación de la red en Feria Ladera Sur, donde se difundió la Guía del Habitar Sostenible y se intercambiaron experiencias con otras organizaciones.</w:t>
            </w:r>
          </w:p>
          <w:p w:rsidR="00793AD3" w:rsidRPr="00793AD3" w:rsidRDefault="00793AD3" w:rsidP="00793AD3">
            <w:pPr>
              <w:pStyle w:val="Ttulo3"/>
              <w:rPr>
                <w:b w:val="0"/>
                <w:color w:val="auto"/>
                <w:sz w:val="18"/>
                <w:szCs w:val="18"/>
              </w:rPr>
            </w:pPr>
            <w:r w:rsidRPr="00793AD3">
              <w:rPr>
                <w:b w:val="0"/>
                <w:color w:val="auto"/>
                <w:sz w:val="18"/>
                <w:szCs w:val="18"/>
              </w:rPr>
              <w:t>Trabajo propio de la CAV:</w:t>
            </w:r>
          </w:p>
          <w:p w:rsidR="00793AD3" w:rsidRPr="00793AD3" w:rsidRDefault="00793AD3" w:rsidP="00793AD3">
            <w:pPr>
              <w:numPr>
                <w:ilvl w:val="0"/>
                <w:numId w:val="12"/>
              </w:numPr>
              <w:spacing w:before="100" w:beforeAutospacing="1" w:after="100" w:afterAutospacing="1"/>
              <w:rPr>
                <w:sz w:val="18"/>
                <w:szCs w:val="18"/>
              </w:rPr>
            </w:pPr>
            <w:r w:rsidRPr="00793AD3">
              <w:rPr>
                <w:sz w:val="18"/>
                <w:szCs w:val="18"/>
              </w:rPr>
              <w:t xml:space="preserve">Participó en la definición temática. </w:t>
            </w:r>
          </w:p>
          <w:p w:rsidR="00793AD3" w:rsidRPr="00793AD3" w:rsidRDefault="00793AD3" w:rsidP="00793AD3">
            <w:pPr>
              <w:numPr>
                <w:ilvl w:val="0"/>
                <w:numId w:val="12"/>
              </w:numPr>
              <w:spacing w:before="100" w:beforeAutospacing="1" w:after="100" w:afterAutospacing="1"/>
              <w:rPr>
                <w:sz w:val="18"/>
                <w:szCs w:val="18"/>
              </w:rPr>
            </w:pPr>
            <w:r w:rsidRPr="00793AD3">
              <w:rPr>
                <w:sz w:val="18"/>
                <w:szCs w:val="18"/>
              </w:rPr>
              <w:t xml:space="preserve">Propuso o contactó expositores. </w:t>
            </w:r>
          </w:p>
          <w:p w:rsidR="00793AD3" w:rsidRPr="00793AD3" w:rsidRDefault="00793AD3" w:rsidP="00793AD3">
            <w:pPr>
              <w:numPr>
                <w:ilvl w:val="0"/>
                <w:numId w:val="12"/>
              </w:numPr>
              <w:spacing w:before="100" w:beforeAutospacing="1" w:after="100" w:afterAutospacing="1"/>
              <w:rPr>
                <w:sz w:val="18"/>
                <w:szCs w:val="18"/>
              </w:rPr>
            </w:pPr>
            <w:r w:rsidRPr="00793AD3">
              <w:rPr>
                <w:sz w:val="18"/>
                <w:szCs w:val="18"/>
              </w:rPr>
              <w:t xml:space="preserve">Coordinó comunicaciones. </w:t>
            </w:r>
          </w:p>
          <w:p w:rsidR="00793AD3" w:rsidRPr="00793AD3" w:rsidRDefault="00793AD3" w:rsidP="00793AD3">
            <w:pPr>
              <w:numPr>
                <w:ilvl w:val="0"/>
                <w:numId w:val="12"/>
              </w:numPr>
              <w:spacing w:before="100" w:beforeAutospacing="1" w:after="100" w:afterAutospacing="1"/>
              <w:rPr>
                <w:sz w:val="18"/>
                <w:szCs w:val="18"/>
              </w:rPr>
            </w:pPr>
            <w:r w:rsidRPr="00793AD3">
              <w:rPr>
                <w:sz w:val="18"/>
                <w:szCs w:val="18"/>
              </w:rPr>
              <w:t xml:space="preserve">Difundió la convocatoria. </w:t>
            </w:r>
          </w:p>
          <w:p w:rsidR="00793AD3" w:rsidRPr="00793AD3" w:rsidRDefault="00793AD3" w:rsidP="00793AD3">
            <w:pPr>
              <w:numPr>
                <w:ilvl w:val="0"/>
                <w:numId w:val="12"/>
              </w:numPr>
              <w:spacing w:before="100" w:beforeAutospacing="1" w:after="100" w:afterAutospacing="1"/>
              <w:rPr>
                <w:sz w:val="18"/>
                <w:szCs w:val="18"/>
              </w:rPr>
            </w:pPr>
            <w:r w:rsidRPr="00793AD3">
              <w:rPr>
                <w:sz w:val="18"/>
                <w:szCs w:val="18"/>
              </w:rPr>
              <w:t xml:space="preserve">Moderó o presentó contenidos. </w:t>
            </w:r>
          </w:p>
          <w:p w:rsidR="00793AD3" w:rsidRPr="00793AD3" w:rsidRDefault="00793AD3" w:rsidP="00793AD3">
            <w:pPr>
              <w:numPr>
                <w:ilvl w:val="0"/>
                <w:numId w:val="12"/>
              </w:numPr>
              <w:spacing w:before="100" w:beforeAutospacing="1" w:after="100" w:afterAutospacing="1"/>
              <w:rPr>
                <w:sz w:val="18"/>
                <w:szCs w:val="18"/>
              </w:rPr>
            </w:pPr>
            <w:r w:rsidRPr="00793AD3">
              <w:rPr>
                <w:sz w:val="18"/>
                <w:szCs w:val="18"/>
              </w:rPr>
              <w:t xml:space="preserve">Preparó material. </w:t>
            </w:r>
          </w:p>
          <w:p w:rsidR="00793AD3" w:rsidRPr="00793AD3" w:rsidRDefault="00793AD3" w:rsidP="00793AD3">
            <w:pPr>
              <w:numPr>
                <w:ilvl w:val="0"/>
                <w:numId w:val="12"/>
              </w:numPr>
              <w:spacing w:before="100" w:beforeAutospacing="1" w:after="100" w:afterAutospacing="1"/>
              <w:rPr>
                <w:sz w:val="18"/>
                <w:szCs w:val="18"/>
              </w:rPr>
            </w:pPr>
            <w:r w:rsidRPr="00793AD3">
              <w:rPr>
                <w:sz w:val="18"/>
                <w:szCs w:val="18"/>
              </w:rPr>
              <w:t xml:space="preserve">Sistematizó conclusiones. </w:t>
            </w:r>
          </w:p>
          <w:p w:rsidR="00793AD3" w:rsidRPr="00793AD3" w:rsidRDefault="00793AD3" w:rsidP="00793AD3">
            <w:pPr>
              <w:numPr>
                <w:ilvl w:val="0"/>
                <w:numId w:val="12"/>
              </w:numPr>
              <w:spacing w:before="100" w:beforeAutospacing="1" w:after="100" w:afterAutospacing="1"/>
              <w:rPr>
                <w:sz w:val="18"/>
                <w:szCs w:val="18"/>
              </w:rPr>
            </w:pPr>
            <w:r w:rsidRPr="00793AD3">
              <w:rPr>
                <w:sz w:val="18"/>
                <w:szCs w:val="18"/>
              </w:rPr>
              <w:t xml:space="preserve">Representó a Villarrica dentro de la red. </w:t>
            </w:r>
          </w:p>
          <w:p w:rsidR="00793AD3" w:rsidRPr="00716B95" w:rsidRDefault="00793AD3" w:rsidP="00793AD3">
            <w:pPr>
              <w:numPr>
                <w:ilvl w:val="0"/>
                <w:numId w:val="12"/>
              </w:numPr>
              <w:spacing w:before="100" w:beforeAutospacing="1" w:after="100" w:afterAutospacing="1"/>
            </w:pPr>
            <w:r w:rsidRPr="00793AD3">
              <w:rPr>
                <w:sz w:val="18"/>
                <w:szCs w:val="18"/>
              </w:rPr>
              <w:t>Atendió y entregó información al público en la feria.</w:t>
            </w:r>
          </w:p>
        </w:tc>
      </w:tr>
      <w:tr w:rsidR="00307C4C" w:rsidRPr="006B651D">
        <w:trPr>
          <w:cantSplit/>
          <w:jc w:val="center"/>
        </w:trPr>
        <w:tc>
          <w:tcPr>
            <w:tcW w:w="2494" w:type="dxa"/>
            <w:tcMar>
              <w:top w:w="80" w:type="dxa"/>
              <w:left w:w="100" w:type="dxa"/>
              <w:bottom w:w="80" w:type="dxa"/>
              <w:right w:w="100" w:type="dxa"/>
            </w:tcMar>
          </w:tcPr>
          <w:p w:rsidR="00307C4C" w:rsidRDefault="00450B44">
            <w:r>
              <w:rPr>
                <w:b/>
                <w:sz w:val="18"/>
              </w:rPr>
              <w:t>Cantidad de beneficiarios</w:t>
            </w:r>
          </w:p>
        </w:tc>
        <w:tc>
          <w:tcPr>
            <w:tcW w:w="6803" w:type="dxa"/>
            <w:tcMar>
              <w:top w:w="80" w:type="dxa"/>
              <w:left w:w="100" w:type="dxa"/>
              <w:bottom w:w="80" w:type="dxa"/>
              <w:right w:w="100" w:type="dxa"/>
            </w:tcMar>
          </w:tcPr>
          <w:p w:rsidR="00DC0E10" w:rsidRDefault="00DC0E10">
            <w:pPr>
              <w:rPr>
                <w:sz w:val="18"/>
              </w:rPr>
            </w:pPr>
            <w:r>
              <w:rPr>
                <w:sz w:val="18"/>
              </w:rPr>
              <w:t>4A.</w:t>
            </w:r>
            <w:r w:rsidR="00450B44" w:rsidRPr="00716B95">
              <w:rPr>
                <w:sz w:val="18"/>
              </w:rPr>
              <w:t>14 organizaciones integrantes de ROLN</w:t>
            </w:r>
            <w:r w:rsidR="00952201">
              <w:rPr>
                <w:sz w:val="18"/>
              </w:rPr>
              <w:t xml:space="preserve"> (</w:t>
            </w:r>
            <w:r w:rsidR="00952201" w:rsidRPr="00952201">
              <w:rPr>
                <w:rFonts w:cs="Arial"/>
                <w:sz w:val="18"/>
                <w:szCs w:val="18"/>
                <w:shd w:val="clear" w:color="auto" w:fill="FFFFFF"/>
              </w:rPr>
              <w:t>Fundación Lago Colico, Fundación Caburgua Sustentable, Fundación ustenta Pucón, Fundación Mar Adentro, Corporación Amigos de Villarrica, Corporación Amigos de Panguipulli, Fundación Huilo Huilo, Corporación Choshuenco, Corporación Riñihue, Corporación Lago Rupanco, Corporación Impulsa Puyehue, Corporación Lago Ranco, Corporación Futrono, Corporación Ploc Puerto Octay y Corporación Frutillar)</w:t>
            </w:r>
            <w:r w:rsidR="00450B44" w:rsidRPr="00952201">
              <w:rPr>
                <w:sz w:val="18"/>
                <w:szCs w:val="18"/>
              </w:rPr>
              <w:t>;</w:t>
            </w:r>
            <w:r w:rsidR="00450B44" w:rsidRPr="00952201">
              <w:rPr>
                <w:sz w:val="18"/>
              </w:rPr>
              <w:t xml:space="preserve"> </w:t>
            </w:r>
            <w:r w:rsidR="00450B44" w:rsidRPr="00716B95">
              <w:rPr>
                <w:sz w:val="18"/>
              </w:rPr>
              <w:t xml:space="preserve">132 personas alcanzadas por el registro del conversatorio; </w:t>
            </w:r>
          </w:p>
          <w:p w:rsidR="00307C4C" w:rsidRPr="00716B95" w:rsidRDefault="00DC0E10">
            <w:r>
              <w:rPr>
                <w:sz w:val="18"/>
              </w:rPr>
              <w:t xml:space="preserve">4B. </w:t>
            </w:r>
            <w:r w:rsidR="00450B44" w:rsidRPr="00716B95">
              <w:rPr>
                <w:sz w:val="18"/>
              </w:rPr>
              <w:t>y aproximadamente 180 personas que visitaron el stand o asistieron a la presentación de la Guía del Habitar Sostenible en Feria Ladera Sur.</w:t>
            </w:r>
          </w:p>
        </w:tc>
      </w:tr>
      <w:tr w:rsidR="00307C4C" w:rsidRPr="006B651D">
        <w:trPr>
          <w:cantSplit/>
          <w:jc w:val="center"/>
        </w:trPr>
        <w:tc>
          <w:tcPr>
            <w:tcW w:w="2494" w:type="dxa"/>
            <w:tcMar>
              <w:top w:w="80" w:type="dxa"/>
              <w:left w:w="100" w:type="dxa"/>
              <w:bottom w:w="80" w:type="dxa"/>
              <w:right w:w="100" w:type="dxa"/>
            </w:tcMar>
          </w:tcPr>
          <w:p w:rsidR="00307C4C" w:rsidRDefault="00450B44">
            <w:r>
              <w:rPr>
                <w:b/>
                <w:sz w:val="18"/>
              </w:rPr>
              <w:t>Beneficio entregado</w:t>
            </w:r>
          </w:p>
        </w:tc>
        <w:tc>
          <w:tcPr>
            <w:tcW w:w="6803" w:type="dxa"/>
            <w:tcMar>
              <w:top w:w="80" w:type="dxa"/>
              <w:left w:w="100" w:type="dxa"/>
              <w:bottom w:w="80" w:type="dxa"/>
              <w:right w:w="100" w:type="dxa"/>
            </w:tcMar>
          </w:tcPr>
          <w:p w:rsidR="00307C4C" w:rsidRPr="00976735" w:rsidRDefault="00976735">
            <w:pPr>
              <w:rPr>
                <w:sz w:val="18"/>
                <w:szCs w:val="18"/>
              </w:rPr>
            </w:pPr>
            <w:r w:rsidRPr="00976735">
              <w:rPr>
                <w:sz w:val="18"/>
                <w:szCs w:val="18"/>
              </w:rPr>
              <w:t>Fortalecimiento de la articulación interregional, el intercambio de conocimientos y la difusión de buenas prácticas para la protección ambiental y el ordenamiento territorial, incluyendo la socialización de la Guía del Habitar Sostenible y de sus estrategias para conservar y regenerar ecosistemas intervenidos por parcelaciones existentes.</w:t>
            </w:r>
          </w:p>
        </w:tc>
      </w:tr>
      <w:tr w:rsidR="00307C4C" w:rsidRPr="006B651D">
        <w:trPr>
          <w:cantSplit/>
          <w:jc w:val="center"/>
        </w:trPr>
        <w:tc>
          <w:tcPr>
            <w:tcW w:w="2494" w:type="dxa"/>
            <w:tcMar>
              <w:top w:w="80" w:type="dxa"/>
              <w:left w:w="100" w:type="dxa"/>
              <w:bottom w:w="80" w:type="dxa"/>
              <w:right w:w="100" w:type="dxa"/>
            </w:tcMar>
          </w:tcPr>
          <w:p w:rsidR="00307C4C" w:rsidRPr="00716B95" w:rsidRDefault="00450B44">
            <w:r w:rsidRPr="00716B95">
              <w:rPr>
                <w:b/>
                <w:sz w:val="18"/>
              </w:rPr>
              <w:t>Forma de convocatoria e inscripción</w:t>
            </w:r>
          </w:p>
        </w:tc>
        <w:tc>
          <w:tcPr>
            <w:tcW w:w="6803" w:type="dxa"/>
            <w:tcMar>
              <w:top w:w="80" w:type="dxa"/>
              <w:left w:w="100" w:type="dxa"/>
              <w:bottom w:w="80" w:type="dxa"/>
              <w:right w:w="100" w:type="dxa"/>
            </w:tcMar>
          </w:tcPr>
          <w:p w:rsidR="00DC0E10" w:rsidRDefault="00450B44">
            <w:pPr>
              <w:rPr>
                <w:sz w:val="18"/>
              </w:rPr>
            </w:pPr>
            <w:r w:rsidRPr="00716B95">
              <w:rPr>
                <w:sz w:val="18"/>
              </w:rPr>
              <w:t xml:space="preserve">Las organizaciones se incorporan a ROLN por afinidad territorial y coincidencia de fines vinculados a la protección de cuencas lacustres. </w:t>
            </w:r>
          </w:p>
          <w:p w:rsidR="00DC0E10" w:rsidRDefault="00DC0E10">
            <w:pPr>
              <w:rPr>
                <w:sz w:val="18"/>
              </w:rPr>
            </w:pPr>
            <w:r>
              <w:rPr>
                <w:sz w:val="18"/>
              </w:rPr>
              <w:t>4A</w:t>
            </w:r>
            <w:r w:rsidR="00450B44" w:rsidRPr="00716B95">
              <w:rPr>
                <w:sz w:val="18"/>
              </w:rPr>
              <w:t xml:space="preserve">El conversatorio fue difundido por las organizaciones de la red y CEDEL UC, con acceso abierto. </w:t>
            </w:r>
          </w:p>
          <w:p w:rsidR="00307C4C" w:rsidRPr="00716B95" w:rsidRDefault="00DC0E10">
            <w:r>
              <w:rPr>
                <w:sz w:val="18"/>
              </w:rPr>
              <w:t>4B</w:t>
            </w:r>
            <w:r w:rsidR="00450B44" w:rsidRPr="00716B95">
              <w:rPr>
                <w:sz w:val="18"/>
              </w:rPr>
              <w:t>En Feria Ladera Sur, participaron las personas asistentes al evento.</w:t>
            </w:r>
          </w:p>
        </w:tc>
      </w:tr>
      <w:tr w:rsidR="00307C4C" w:rsidRPr="006B651D">
        <w:trPr>
          <w:cantSplit/>
          <w:jc w:val="center"/>
        </w:trPr>
        <w:tc>
          <w:tcPr>
            <w:tcW w:w="2494" w:type="dxa"/>
            <w:tcMar>
              <w:top w:w="80" w:type="dxa"/>
              <w:left w:w="100" w:type="dxa"/>
              <w:bottom w:w="80" w:type="dxa"/>
              <w:right w:w="100" w:type="dxa"/>
            </w:tcMar>
          </w:tcPr>
          <w:p w:rsidR="00307C4C" w:rsidRDefault="00450B44">
            <w:r>
              <w:rPr>
                <w:b/>
                <w:sz w:val="18"/>
              </w:rPr>
              <w:lastRenderedPageBreak/>
              <w:t>Costo para participantes</w:t>
            </w:r>
          </w:p>
        </w:tc>
        <w:tc>
          <w:tcPr>
            <w:tcW w:w="6803" w:type="dxa"/>
            <w:tcMar>
              <w:top w:w="80" w:type="dxa"/>
              <w:left w:w="100" w:type="dxa"/>
              <w:bottom w:w="80" w:type="dxa"/>
              <w:right w:w="100" w:type="dxa"/>
            </w:tcMar>
          </w:tcPr>
          <w:p w:rsidR="00DC0E10" w:rsidRDefault="00DC0E10">
            <w:pPr>
              <w:rPr>
                <w:sz w:val="18"/>
                <w:szCs w:val="18"/>
              </w:rPr>
            </w:pPr>
            <w:r>
              <w:rPr>
                <w:sz w:val="18"/>
                <w:szCs w:val="18"/>
              </w:rPr>
              <w:t xml:space="preserve">4A </w:t>
            </w:r>
            <w:r w:rsidR="00450B44" w:rsidRPr="00793AD3">
              <w:rPr>
                <w:sz w:val="18"/>
                <w:szCs w:val="18"/>
              </w:rPr>
              <w:t xml:space="preserve">La participación en el conversatorio fue gratuita. Las organizaciones de ROLN realizan aportes cuando se aprueban proyectos específicos. </w:t>
            </w:r>
          </w:p>
          <w:p w:rsidR="00307C4C" w:rsidRPr="00793AD3" w:rsidRDefault="00DC0E10">
            <w:pPr>
              <w:rPr>
                <w:sz w:val="18"/>
                <w:szCs w:val="18"/>
              </w:rPr>
            </w:pPr>
            <w:r>
              <w:rPr>
                <w:sz w:val="18"/>
                <w:szCs w:val="18"/>
              </w:rPr>
              <w:t xml:space="preserve">4B </w:t>
            </w:r>
            <w:r w:rsidR="00450B44" w:rsidRPr="00793AD3">
              <w:rPr>
                <w:sz w:val="18"/>
                <w:szCs w:val="18"/>
              </w:rPr>
              <w:t>Para Feria Ladera Sur, cada organización aportó $150.000 para cubrir arriendo y costos del stand; el público debía adquirir la entrada general al evento, cuyo valor informado fue de $15.000.</w:t>
            </w:r>
          </w:p>
          <w:p w:rsidR="00DC0E10" w:rsidRDefault="00DC0E10" w:rsidP="00793AD3">
            <w:pPr>
              <w:rPr>
                <w:sz w:val="18"/>
                <w:szCs w:val="18"/>
              </w:rPr>
            </w:pPr>
            <w:r>
              <w:rPr>
                <w:sz w:val="18"/>
                <w:szCs w:val="18"/>
              </w:rPr>
              <w:t>Dejar en claro que:</w:t>
            </w:r>
          </w:p>
          <w:p w:rsidR="00793AD3" w:rsidRPr="00793AD3" w:rsidRDefault="00793AD3" w:rsidP="00793AD3">
            <w:pPr>
              <w:rPr>
                <w:sz w:val="18"/>
                <w:szCs w:val="18"/>
              </w:rPr>
            </w:pPr>
            <w:r w:rsidRPr="00793AD3">
              <w:rPr>
                <w:sz w:val="18"/>
                <w:szCs w:val="18"/>
              </w:rPr>
              <w:t xml:space="preserve">La CAV no organizó ni cobró la entrada. </w:t>
            </w:r>
          </w:p>
          <w:p w:rsidR="00793AD3" w:rsidRPr="00793AD3" w:rsidRDefault="00793AD3" w:rsidP="00793AD3">
            <w:pPr>
              <w:rPr>
                <w:sz w:val="18"/>
                <w:szCs w:val="18"/>
              </w:rPr>
            </w:pPr>
            <w:r w:rsidRPr="00793AD3">
              <w:rPr>
                <w:sz w:val="18"/>
                <w:szCs w:val="18"/>
              </w:rPr>
              <w:t xml:space="preserve">La entrada correspondía al evento general. </w:t>
            </w:r>
          </w:p>
          <w:p w:rsidR="00793AD3" w:rsidRPr="00793AD3" w:rsidRDefault="00793AD3" w:rsidP="00793AD3">
            <w:pPr>
              <w:rPr>
                <w:sz w:val="18"/>
                <w:szCs w:val="18"/>
              </w:rPr>
            </w:pPr>
            <w:r w:rsidRPr="00793AD3">
              <w:rPr>
                <w:sz w:val="18"/>
                <w:szCs w:val="18"/>
              </w:rPr>
              <w:t xml:space="preserve">ROLN no cobró por entregar la guía, conversar con los asistentes o participar en la presentación. </w:t>
            </w:r>
          </w:p>
          <w:p w:rsidR="00793AD3" w:rsidRPr="00716B95" w:rsidRDefault="00793AD3">
            <w:r w:rsidRPr="00793AD3">
              <w:rPr>
                <w:sz w:val="18"/>
                <w:szCs w:val="18"/>
              </w:rPr>
              <w:t>La finalidad del stand era educativa y ambiental, no comercial.</w:t>
            </w:r>
          </w:p>
        </w:tc>
      </w:tr>
      <w:tr w:rsidR="00307C4C" w:rsidRPr="006B651D">
        <w:trPr>
          <w:cantSplit/>
          <w:jc w:val="center"/>
        </w:trPr>
        <w:tc>
          <w:tcPr>
            <w:tcW w:w="2494" w:type="dxa"/>
            <w:tcMar>
              <w:top w:w="80" w:type="dxa"/>
              <w:left w:w="100" w:type="dxa"/>
              <w:bottom w:w="80" w:type="dxa"/>
              <w:right w:w="100" w:type="dxa"/>
            </w:tcMar>
          </w:tcPr>
          <w:p w:rsidR="00307C4C" w:rsidRDefault="00DB5FBA">
            <w:r>
              <w:rPr>
                <w:b/>
                <w:sz w:val="18"/>
              </w:rPr>
              <w:t>Fotografías de respaldo:</w:t>
            </w:r>
          </w:p>
        </w:tc>
        <w:tc>
          <w:tcPr>
            <w:tcW w:w="6803" w:type="dxa"/>
            <w:tcMar>
              <w:top w:w="80" w:type="dxa"/>
              <w:left w:w="100" w:type="dxa"/>
              <w:bottom w:w="80" w:type="dxa"/>
              <w:right w:w="100" w:type="dxa"/>
            </w:tcMar>
          </w:tcPr>
          <w:p w:rsidR="00307C4C" w:rsidRPr="00716B95" w:rsidRDefault="00307C4C">
            <w:pPr>
              <w:spacing w:after="30"/>
            </w:pPr>
          </w:p>
        </w:tc>
      </w:tr>
    </w:tbl>
    <w:p w:rsidR="00307C4C" w:rsidRPr="004057D6" w:rsidRDefault="00307C4C"/>
    <w:tbl>
      <w:tblPr>
        <w:tblStyle w:val="Tablaconcuadrcula"/>
        <w:tblW w:w="0" w:type="auto"/>
        <w:tblInd w:w="392" w:type="dxa"/>
        <w:tblLook w:val="04A0" w:firstRow="1" w:lastRow="0" w:firstColumn="1" w:lastColumn="0" w:noHBand="0" w:noVBand="1"/>
      </w:tblPr>
      <w:tblGrid>
        <w:gridCol w:w="2551"/>
        <w:gridCol w:w="6804"/>
      </w:tblGrid>
      <w:tr w:rsidR="00DB5FBA" w:rsidTr="00D2363A">
        <w:tc>
          <w:tcPr>
            <w:tcW w:w="2551" w:type="dxa"/>
          </w:tcPr>
          <w:p w:rsidR="00D2363A" w:rsidRPr="00DB5FBA" w:rsidRDefault="00DB5FBA">
            <w:pPr>
              <w:rPr>
                <w:sz w:val="18"/>
                <w:szCs w:val="18"/>
              </w:rPr>
            </w:pPr>
            <w:r w:rsidRPr="00DB5FBA">
              <w:rPr>
                <w:sz w:val="18"/>
                <w:szCs w:val="18"/>
              </w:rPr>
              <w:t>Conversatorio: Proyecto de Ley Protección del Territorio y Vida Rural</w:t>
            </w:r>
          </w:p>
          <w:p w:rsidR="00DB5FBA" w:rsidRDefault="00DB5FBA">
            <w:r w:rsidRPr="00DB5FBA">
              <w:rPr>
                <w:sz w:val="18"/>
                <w:szCs w:val="18"/>
              </w:rPr>
              <w:t>28 de agosto de 2025</w:t>
            </w:r>
          </w:p>
        </w:tc>
        <w:tc>
          <w:tcPr>
            <w:tcW w:w="6804" w:type="dxa"/>
          </w:tcPr>
          <w:p w:rsidR="00DB5FBA" w:rsidRDefault="00DB5FBA" w:rsidP="00DB5FBA">
            <w:r>
              <w:fldChar w:fldCharType="begin"/>
            </w:r>
            <w:r>
              <w:instrText xml:space="preserve"> INCLUDEPICTURE "/var/folders/4n/69dpfvk50g73cs0x5p_l4ghw0000gn/T/com.microsoft.Word/WebArchiveCopyPasteTempFiles/Captura-de-pantalla-2025-09-01-a-las-22.04.06.png" \* MERGEFORMATINET </w:instrText>
            </w:r>
            <w:r>
              <w:fldChar w:fldCharType="separate"/>
            </w:r>
            <w:r>
              <w:rPr>
                <w:noProof/>
              </w:rPr>
              <w:drawing>
                <wp:inline distT="0" distB="0" distL="0" distR="0">
                  <wp:extent cx="3377260" cy="4254759"/>
                  <wp:effectExtent l="0" t="0" r="1270" b="0"/>
                  <wp:docPr id="17" name="Imagen 17" descr="/var/folders/4n/69dpfvk50g73cs0x5p_l4ghw0000gn/T/com.microsoft.Word/WebArchiveCopyPasteTempFiles/Captura-de-pantalla-2025-09-01-a-las-22.04.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var/folders/4n/69dpfvk50g73cs0x5p_l4ghw0000gn/T/com.microsoft.Word/WebArchiveCopyPasteTempFiles/Captura-de-pantalla-2025-09-01-a-las-22.04.06.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389832" cy="4270598"/>
                          </a:xfrm>
                          <a:prstGeom prst="rect">
                            <a:avLst/>
                          </a:prstGeom>
                          <a:noFill/>
                          <a:ln>
                            <a:noFill/>
                          </a:ln>
                        </pic:spPr>
                      </pic:pic>
                    </a:graphicData>
                  </a:graphic>
                </wp:inline>
              </w:drawing>
            </w:r>
            <w:r>
              <w:fldChar w:fldCharType="end"/>
            </w:r>
          </w:p>
          <w:p w:rsidR="00DB5FBA" w:rsidRDefault="00DB5FBA" w:rsidP="00DB5FBA"/>
          <w:p w:rsidR="00D2363A" w:rsidRDefault="00D2363A"/>
        </w:tc>
      </w:tr>
      <w:tr w:rsidR="00DB5FBA" w:rsidTr="00D2363A">
        <w:tc>
          <w:tcPr>
            <w:tcW w:w="2551" w:type="dxa"/>
          </w:tcPr>
          <w:p w:rsidR="00D2363A" w:rsidRPr="00DB5FBA" w:rsidRDefault="00DB5FBA">
            <w:pPr>
              <w:rPr>
                <w:sz w:val="18"/>
                <w:szCs w:val="18"/>
              </w:rPr>
            </w:pPr>
            <w:r w:rsidRPr="00DB5FBA">
              <w:rPr>
                <w:sz w:val="18"/>
                <w:szCs w:val="18"/>
              </w:rPr>
              <w:t>Participación en Feria Ladera Sur: Expocisión de la Guía del Habitar Sostenible.</w:t>
            </w:r>
          </w:p>
          <w:p w:rsidR="00DB5FBA" w:rsidRDefault="00DB5FBA">
            <w:r w:rsidRPr="00DB5FBA">
              <w:rPr>
                <w:sz w:val="18"/>
                <w:szCs w:val="18"/>
              </w:rPr>
              <w:t>30 de noviembre de 2025</w:t>
            </w:r>
          </w:p>
        </w:tc>
        <w:tc>
          <w:tcPr>
            <w:tcW w:w="6804" w:type="dxa"/>
          </w:tcPr>
          <w:p w:rsidR="00D2363A" w:rsidRDefault="00DB5FBA">
            <w:r>
              <w:fldChar w:fldCharType="begin"/>
            </w:r>
            <w:r>
              <w:instrText xml:space="preserve"> INCLUDEPICTURE "/var/folders/4n/69dpfvk50g73cs0x5p_l4ghw0000gn/T/com.microsoft.Word/WebArchiveCopyPasteTempFiles/foto_noticias_edit_388e6c0e.jpg" \* MERGEFORMATINET </w:instrText>
            </w:r>
            <w:r>
              <w:fldChar w:fldCharType="separate"/>
            </w:r>
            <w:r>
              <w:rPr>
                <w:noProof/>
              </w:rPr>
              <w:drawing>
                <wp:inline distT="0" distB="0" distL="0" distR="0" wp14:anchorId="49C43795" wp14:editId="07953CC1">
                  <wp:extent cx="3816994" cy="2544147"/>
                  <wp:effectExtent l="0" t="0" r="5715" b="0"/>
                  <wp:docPr id="18" name="Imagen 18" descr="1200x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1200x50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33732" cy="2555303"/>
                          </a:xfrm>
                          <a:prstGeom prst="rect">
                            <a:avLst/>
                          </a:prstGeom>
                          <a:noFill/>
                          <a:ln>
                            <a:noFill/>
                          </a:ln>
                        </pic:spPr>
                      </pic:pic>
                    </a:graphicData>
                  </a:graphic>
                </wp:inline>
              </w:drawing>
            </w:r>
            <w:r>
              <w:fldChar w:fldCharType="end"/>
            </w:r>
          </w:p>
        </w:tc>
      </w:tr>
      <w:tr w:rsidR="00DB5FBA" w:rsidTr="00D2363A">
        <w:tc>
          <w:tcPr>
            <w:tcW w:w="2551" w:type="dxa"/>
          </w:tcPr>
          <w:p w:rsidR="00D2363A" w:rsidRPr="00DB5FBA" w:rsidRDefault="00DB5FBA">
            <w:pPr>
              <w:rPr>
                <w:sz w:val="18"/>
                <w:szCs w:val="18"/>
              </w:rPr>
            </w:pPr>
            <w:r w:rsidRPr="00DB5FBA">
              <w:rPr>
                <w:sz w:val="18"/>
                <w:szCs w:val="18"/>
              </w:rPr>
              <w:lastRenderedPageBreak/>
              <w:t>Participación en Feria Ladera Sur: Prescencia destacando inicativas sostenibles del territorio.</w:t>
            </w:r>
          </w:p>
          <w:p w:rsidR="00DB5FBA" w:rsidRDefault="00DB5FBA">
            <w:r w:rsidRPr="00DB5FBA">
              <w:rPr>
                <w:sz w:val="18"/>
                <w:szCs w:val="18"/>
              </w:rPr>
              <w:t>30 de noviembre de 2025</w:t>
            </w:r>
          </w:p>
        </w:tc>
        <w:tc>
          <w:tcPr>
            <w:tcW w:w="6804" w:type="dxa"/>
          </w:tcPr>
          <w:p w:rsidR="00DB5FBA" w:rsidRDefault="00DB5FBA" w:rsidP="00DB5FBA">
            <w:r>
              <w:fldChar w:fldCharType="begin"/>
            </w:r>
            <w:r>
              <w:instrText xml:space="preserve"> INCLUDEPICTURE "/var/folders/4n/69dpfvk50g73cs0x5p_l4ghw0000gn/T/com.microsoft.Word/WebArchiveCopyPasteTempFiles/foto_noticias_edit_74121467.jpg" \* MERGEFORMATINET </w:instrText>
            </w:r>
            <w:r>
              <w:fldChar w:fldCharType="separate"/>
            </w:r>
            <w:r>
              <w:rPr>
                <w:noProof/>
              </w:rPr>
              <w:drawing>
                <wp:inline distT="0" distB="0" distL="0" distR="0">
                  <wp:extent cx="3969580" cy="2645850"/>
                  <wp:effectExtent l="0" t="0" r="5715" b="0"/>
                  <wp:docPr id="19" name="Imagen 19" descr="/var/folders/4n/69dpfvk50g73cs0x5p_l4ghw0000gn/T/com.microsoft.Word/WebArchiveCopyPasteTempFiles/foto_noticias_edit_741214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var/folders/4n/69dpfvk50g73cs0x5p_l4ghw0000gn/T/com.microsoft.Word/WebArchiveCopyPasteTempFiles/foto_noticias_edit_74121467.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80927" cy="2653413"/>
                          </a:xfrm>
                          <a:prstGeom prst="rect">
                            <a:avLst/>
                          </a:prstGeom>
                          <a:noFill/>
                          <a:ln>
                            <a:noFill/>
                          </a:ln>
                        </pic:spPr>
                      </pic:pic>
                    </a:graphicData>
                  </a:graphic>
                </wp:inline>
              </w:drawing>
            </w:r>
            <w:r>
              <w:fldChar w:fldCharType="end"/>
            </w:r>
          </w:p>
          <w:p w:rsidR="00D2363A" w:rsidRDefault="00D2363A"/>
        </w:tc>
      </w:tr>
    </w:tbl>
    <w:p w:rsidR="00307C4C" w:rsidRDefault="00307C4C"/>
    <w:p w:rsidR="00D2363A" w:rsidRPr="004057D6" w:rsidRDefault="00D2363A"/>
    <w:p w:rsidR="004E26E4" w:rsidRDefault="004E26E4">
      <w:pPr>
        <w:spacing w:after="200" w:line="276" w:lineRule="auto"/>
        <w:rPr>
          <w:rFonts w:ascii="Arial" w:eastAsiaTheme="minorEastAsia" w:hAnsi="Arial" w:cstheme="minorBidi"/>
          <w:b/>
          <w:color w:val="000000"/>
          <w:sz w:val="30"/>
          <w:szCs w:val="22"/>
          <w:lang w:eastAsia="en-US"/>
        </w:rPr>
      </w:pPr>
      <w:r>
        <w:br w:type="page"/>
      </w:r>
    </w:p>
    <w:p w:rsidR="00307C4C" w:rsidRDefault="009D542F">
      <w:pPr>
        <w:pStyle w:val="ActivityHeading"/>
        <w:rPr>
          <w:lang w:val="es-CL"/>
        </w:rPr>
      </w:pPr>
      <w:r>
        <w:rPr>
          <w:lang w:val="es-CL"/>
        </w:rPr>
        <w:lastRenderedPageBreak/>
        <w:t>5</w:t>
      </w:r>
      <w:r w:rsidR="00450B44" w:rsidRPr="00716B95">
        <w:rPr>
          <w:lang w:val="es-CL"/>
        </w:rPr>
        <w:t>. Curso de Inteligencia Artificial para docentes y asistentes de la educación</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494"/>
        <w:gridCol w:w="6803"/>
      </w:tblGrid>
      <w:tr w:rsidR="00F539F7" w:rsidRPr="00694160" w:rsidTr="008C3CCA">
        <w:trPr>
          <w:cantSplit/>
          <w:jc w:val="center"/>
        </w:trPr>
        <w:tc>
          <w:tcPr>
            <w:tcW w:w="2494" w:type="dxa"/>
            <w:tcBorders>
              <w:top w:val="single" w:sz="6" w:space="0" w:color="000000"/>
              <w:left w:val="single" w:sz="6" w:space="0" w:color="000000"/>
              <w:bottom w:val="single" w:sz="6" w:space="0" w:color="000000"/>
              <w:right w:val="single" w:sz="6" w:space="0" w:color="000000"/>
            </w:tcBorders>
            <w:shd w:val="clear" w:color="auto" w:fill="auto"/>
            <w:tcMar>
              <w:top w:w="80" w:type="dxa"/>
              <w:left w:w="100" w:type="dxa"/>
              <w:bottom w:w="80" w:type="dxa"/>
              <w:right w:w="100" w:type="dxa"/>
            </w:tcMar>
          </w:tcPr>
          <w:p w:rsidR="00F539F7" w:rsidRPr="00F539F7" w:rsidRDefault="00F539F7" w:rsidP="00F539F7">
            <w:pPr>
              <w:rPr>
                <w:b/>
                <w:sz w:val="18"/>
              </w:rPr>
            </w:pPr>
            <w:r w:rsidRPr="00F539F7">
              <w:rPr>
                <w:b/>
                <w:sz w:val="18"/>
              </w:rPr>
              <w:t>Fin o fines que acredita</w:t>
            </w:r>
          </w:p>
        </w:tc>
        <w:tc>
          <w:tcPr>
            <w:tcW w:w="6803" w:type="dxa"/>
            <w:tcBorders>
              <w:top w:val="single" w:sz="6" w:space="0" w:color="000000"/>
              <w:left w:val="single" w:sz="6" w:space="0" w:color="000000"/>
              <w:bottom w:val="single" w:sz="6" w:space="0" w:color="000000"/>
              <w:right w:val="single" w:sz="6" w:space="0" w:color="000000"/>
            </w:tcBorders>
            <w:shd w:val="clear" w:color="auto" w:fill="auto"/>
            <w:tcMar>
              <w:top w:w="80" w:type="dxa"/>
              <w:left w:w="100" w:type="dxa"/>
              <w:bottom w:w="80" w:type="dxa"/>
              <w:right w:w="100" w:type="dxa"/>
            </w:tcMar>
          </w:tcPr>
          <w:p w:rsidR="00F539F7" w:rsidRPr="00F539F7" w:rsidRDefault="00F539F7" w:rsidP="00F539F7">
            <w:pPr>
              <w:rPr>
                <w:sz w:val="18"/>
              </w:rPr>
            </w:pPr>
            <w:r w:rsidRPr="00F539F7">
              <w:rPr>
                <w:sz w:val="18"/>
              </w:rPr>
              <w:t>Ciencias</w:t>
            </w:r>
          </w:p>
        </w:tc>
      </w:tr>
      <w:tr w:rsidR="00307C4C">
        <w:trPr>
          <w:cantSplit/>
          <w:jc w:val="center"/>
        </w:trPr>
        <w:tc>
          <w:tcPr>
            <w:tcW w:w="2494" w:type="dxa"/>
            <w:tcMar>
              <w:top w:w="80" w:type="dxa"/>
              <w:left w:w="100" w:type="dxa"/>
              <w:bottom w:w="80" w:type="dxa"/>
              <w:right w:w="100" w:type="dxa"/>
            </w:tcMar>
          </w:tcPr>
          <w:p w:rsidR="00307C4C" w:rsidRDefault="00450B44">
            <w:r>
              <w:rPr>
                <w:b/>
                <w:sz w:val="18"/>
              </w:rPr>
              <w:t>Fecha de la actividad</w:t>
            </w:r>
          </w:p>
        </w:tc>
        <w:tc>
          <w:tcPr>
            <w:tcW w:w="6803" w:type="dxa"/>
            <w:tcMar>
              <w:top w:w="80" w:type="dxa"/>
              <w:left w:w="100" w:type="dxa"/>
              <w:bottom w:w="80" w:type="dxa"/>
              <w:right w:w="100" w:type="dxa"/>
            </w:tcMar>
          </w:tcPr>
          <w:p w:rsidR="00307C4C" w:rsidRDefault="00450B44">
            <w:r w:rsidRPr="00716B95">
              <w:rPr>
                <w:sz w:val="18"/>
              </w:rPr>
              <w:t xml:space="preserve">Curso ejecutado entre el 2 de octubre y el 27 de noviembre de 2025. </w:t>
            </w:r>
            <w:r>
              <w:rPr>
                <w:sz w:val="18"/>
              </w:rPr>
              <w:t>Ceremonia de certificación realizada el 13 de abril de 2026.</w:t>
            </w:r>
          </w:p>
        </w:tc>
      </w:tr>
      <w:tr w:rsidR="00307C4C">
        <w:trPr>
          <w:cantSplit/>
          <w:jc w:val="center"/>
        </w:trPr>
        <w:tc>
          <w:tcPr>
            <w:tcW w:w="2494" w:type="dxa"/>
            <w:tcMar>
              <w:top w:w="80" w:type="dxa"/>
              <w:left w:w="100" w:type="dxa"/>
              <w:bottom w:w="80" w:type="dxa"/>
              <w:right w:w="100" w:type="dxa"/>
            </w:tcMar>
          </w:tcPr>
          <w:p w:rsidR="00307C4C" w:rsidRDefault="00450B44">
            <w:r>
              <w:rPr>
                <w:b/>
                <w:sz w:val="18"/>
              </w:rPr>
              <w:t>Lugar y modalidad</w:t>
            </w:r>
          </w:p>
        </w:tc>
        <w:tc>
          <w:tcPr>
            <w:tcW w:w="6803" w:type="dxa"/>
            <w:tcMar>
              <w:top w:w="80" w:type="dxa"/>
              <w:left w:w="100" w:type="dxa"/>
              <w:bottom w:w="80" w:type="dxa"/>
              <w:right w:w="100" w:type="dxa"/>
            </w:tcMar>
          </w:tcPr>
          <w:p w:rsidR="00307C4C" w:rsidRDefault="00450B44">
            <w:r w:rsidRPr="00716B95">
              <w:rPr>
                <w:sz w:val="18"/>
              </w:rPr>
              <w:t xml:space="preserve">Dependencias del Obispado de la Diócesis de Villarrica. </w:t>
            </w:r>
            <w:r>
              <w:rPr>
                <w:sz w:val="18"/>
              </w:rPr>
              <w:t>Actividad presencial.</w:t>
            </w:r>
          </w:p>
        </w:tc>
      </w:tr>
      <w:tr w:rsidR="00307C4C" w:rsidRPr="006B651D">
        <w:trPr>
          <w:cantSplit/>
          <w:jc w:val="center"/>
        </w:trPr>
        <w:tc>
          <w:tcPr>
            <w:tcW w:w="2494" w:type="dxa"/>
            <w:tcMar>
              <w:top w:w="80" w:type="dxa"/>
              <w:left w:w="100" w:type="dxa"/>
              <w:bottom w:w="80" w:type="dxa"/>
              <w:right w:w="100" w:type="dxa"/>
            </w:tcMar>
          </w:tcPr>
          <w:p w:rsidR="00307C4C" w:rsidRDefault="00450B44">
            <w:r>
              <w:rPr>
                <w:b/>
                <w:sz w:val="18"/>
              </w:rPr>
              <w:t>Desarrollo de la actividad</w:t>
            </w:r>
          </w:p>
        </w:tc>
        <w:tc>
          <w:tcPr>
            <w:tcW w:w="6803" w:type="dxa"/>
            <w:tcMar>
              <w:top w:w="80" w:type="dxa"/>
              <w:left w:w="100" w:type="dxa"/>
              <w:bottom w:w="80" w:type="dxa"/>
              <w:right w:w="100" w:type="dxa"/>
            </w:tcMar>
          </w:tcPr>
          <w:p w:rsidR="00307C4C" w:rsidRDefault="00450B44">
            <w:pPr>
              <w:rPr>
                <w:sz w:val="18"/>
              </w:rPr>
            </w:pPr>
            <w:r w:rsidRPr="00716B95">
              <w:rPr>
                <w:sz w:val="18"/>
              </w:rPr>
              <w:t>Curso de 30 horas sobre fundamentos y aplicaciones de inteligencia artificial, usos en la gestión y el aula, herramientas prácticas y consideraciones éticas. La CAV gestionó recursos mediante la modalidad precontrato SENCE con la empresa Lo Campino, coordinó con SENCE Regional y apoyó la logística y articulación con el Departamento de Educación Municipal y la OTEC ejecutora.</w:t>
            </w:r>
          </w:p>
          <w:p w:rsidR="00944359" w:rsidRPr="00944359" w:rsidRDefault="00944359">
            <w:pPr>
              <w:rPr>
                <w:sz w:val="18"/>
                <w:szCs w:val="18"/>
              </w:rPr>
            </w:pPr>
            <w:r w:rsidRPr="00944359">
              <w:rPr>
                <w:sz w:val="18"/>
                <w:szCs w:val="18"/>
              </w:rPr>
              <w:t>La CAV identificó, junto al Departamento de Educación Municipal, la necesidad de fortalecer las capacidades digitales de docentes y asistentes; gestionó el financiamiento privado mediante precontrato SENCE; articuló a la empresa aportante, SENCE, el DAEM y la OTEC; coordinó el lugar y calendario; realizó seguimiento al desarrollo de la capacitación y organizó la ceremonia de certificación.</w:t>
            </w:r>
            <w:r>
              <w:rPr>
                <w:sz w:val="18"/>
                <w:szCs w:val="18"/>
              </w:rPr>
              <w:t xml:space="preserve"> El DAEM genero dentros de los establecimeinto educacionales afiches virtuales de difusión para los profesores y asistentes a la educación. Para que tuvieran la información del curso y se pudieran inscribir hasta llenar los cupos.</w:t>
            </w:r>
          </w:p>
        </w:tc>
      </w:tr>
      <w:tr w:rsidR="00307C4C">
        <w:trPr>
          <w:cantSplit/>
          <w:jc w:val="center"/>
        </w:trPr>
        <w:tc>
          <w:tcPr>
            <w:tcW w:w="2494" w:type="dxa"/>
            <w:tcMar>
              <w:top w:w="80" w:type="dxa"/>
              <w:left w:w="100" w:type="dxa"/>
              <w:bottom w:w="80" w:type="dxa"/>
              <w:right w:w="100" w:type="dxa"/>
            </w:tcMar>
          </w:tcPr>
          <w:p w:rsidR="00307C4C" w:rsidRDefault="00450B44">
            <w:r>
              <w:rPr>
                <w:b/>
                <w:sz w:val="18"/>
              </w:rPr>
              <w:t>Cantidad de beneficiarios</w:t>
            </w:r>
          </w:p>
        </w:tc>
        <w:tc>
          <w:tcPr>
            <w:tcW w:w="6803" w:type="dxa"/>
            <w:tcMar>
              <w:top w:w="80" w:type="dxa"/>
              <w:left w:w="100" w:type="dxa"/>
              <w:bottom w:w="80" w:type="dxa"/>
              <w:right w:w="100" w:type="dxa"/>
            </w:tcMar>
          </w:tcPr>
          <w:p w:rsidR="00307C4C" w:rsidRDefault="00450B44">
            <w:r w:rsidRPr="00716B95">
              <w:rPr>
                <w:sz w:val="18"/>
              </w:rPr>
              <w:t xml:space="preserve">19 docentes y asistentes de la educación aprobaron y fueron certificados. </w:t>
            </w:r>
            <w:r>
              <w:rPr>
                <w:sz w:val="18"/>
              </w:rPr>
              <w:t>El curso dispuso inicialmente de 30 cupos.</w:t>
            </w:r>
          </w:p>
        </w:tc>
      </w:tr>
      <w:tr w:rsidR="00307C4C" w:rsidRPr="006B651D">
        <w:trPr>
          <w:cantSplit/>
          <w:jc w:val="center"/>
        </w:trPr>
        <w:tc>
          <w:tcPr>
            <w:tcW w:w="2494" w:type="dxa"/>
            <w:tcMar>
              <w:top w:w="80" w:type="dxa"/>
              <w:left w:w="100" w:type="dxa"/>
              <w:bottom w:w="80" w:type="dxa"/>
              <w:right w:w="100" w:type="dxa"/>
            </w:tcMar>
          </w:tcPr>
          <w:p w:rsidR="00307C4C" w:rsidRDefault="00450B44">
            <w:r>
              <w:rPr>
                <w:b/>
                <w:sz w:val="18"/>
              </w:rPr>
              <w:t>Beneficio entregado</w:t>
            </w:r>
          </w:p>
        </w:tc>
        <w:tc>
          <w:tcPr>
            <w:tcW w:w="6803" w:type="dxa"/>
            <w:tcMar>
              <w:top w:w="80" w:type="dxa"/>
              <w:left w:w="100" w:type="dxa"/>
              <w:bottom w:w="80" w:type="dxa"/>
              <w:right w:w="100" w:type="dxa"/>
            </w:tcMar>
          </w:tcPr>
          <w:p w:rsidR="00307C4C" w:rsidRPr="00716B95" w:rsidRDefault="00450B44">
            <w:r w:rsidRPr="00716B95">
              <w:rPr>
                <w:sz w:val="18"/>
              </w:rPr>
              <w:t>Capacitación tecnológica, actualización de conocimientos y entrega de herramientas prácticas para incorporar la inteligencia artificial de manera responsable en tareas pedagógicas y de gestión.</w:t>
            </w:r>
          </w:p>
        </w:tc>
      </w:tr>
      <w:tr w:rsidR="00307C4C" w:rsidRPr="006B651D">
        <w:trPr>
          <w:cantSplit/>
          <w:jc w:val="center"/>
        </w:trPr>
        <w:tc>
          <w:tcPr>
            <w:tcW w:w="2494" w:type="dxa"/>
            <w:tcMar>
              <w:top w:w="80" w:type="dxa"/>
              <w:left w:w="100" w:type="dxa"/>
              <w:bottom w:w="80" w:type="dxa"/>
              <w:right w:w="100" w:type="dxa"/>
            </w:tcMar>
          </w:tcPr>
          <w:p w:rsidR="00307C4C" w:rsidRPr="00716B95" w:rsidRDefault="00450B44">
            <w:r w:rsidRPr="00716B95">
              <w:rPr>
                <w:b/>
                <w:sz w:val="18"/>
              </w:rPr>
              <w:t>Forma de convocatoria e inscripción</w:t>
            </w:r>
          </w:p>
        </w:tc>
        <w:tc>
          <w:tcPr>
            <w:tcW w:w="6803" w:type="dxa"/>
            <w:tcMar>
              <w:top w:w="80" w:type="dxa"/>
              <w:left w:w="100" w:type="dxa"/>
              <w:bottom w:w="80" w:type="dxa"/>
              <w:right w:w="100" w:type="dxa"/>
            </w:tcMar>
          </w:tcPr>
          <w:p w:rsidR="00307C4C" w:rsidRPr="00716B95" w:rsidRDefault="00450B44">
            <w:r w:rsidRPr="00716B95">
              <w:rPr>
                <w:sz w:val="18"/>
              </w:rPr>
              <w:t>La convocatoria fue difundida por el Departamento de Educación Municipal entre docentes y asistentes de escuelas municipales. La inscripción fue voluntaria y estuvo sujeta a disponibilidad de cupos.</w:t>
            </w:r>
          </w:p>
        </w:tc>
      </w:tr>
      <w:tr w:rsidR="00307C4C" w:rsidRPr="006B651D">
        <w:trPr>
          <w:cantSplit/>
          <w:jc w:val="center"/>
        </w:trPr>
        <w:tc>
          <w:tcPr>
            <w:tcW w:w="2494" w:type="dxa"/>
            <w:tcMar>
              <w:top w:w="80" w:type="dxa"/>
              <w:left w:w="100" w:type="dxa"/>
              <w:bottom w:w="80" w:type="dxa"/>
              <w:right w:w="100" w:type="dxa"/>
            </w:tcMar>
          </w:tcPr>
          <w:p w:rsidR="00307C4C" w:rsidRDefault="00450B44">
            <w:r>
              <w:rPr>
                <w:b/>
                <w:sz w:val="18"/>
              </w:rPr>
              <w:t>Costo para participantes</w:t>
            </w:r>
          </w:p>
        </w:tc>
        <w:tc>
          <w:tcPr>
            <w:tcW w:w="6803" w:type="dxa"/>
            <w:tcMar>
              <w:top w:w="80" w:type="dxa"/>
              <w:left w:w="100" w:type="dxa"/>
              <w:bottom w:w="80" w:type="dxa"/>
              <w:right w:w="100" w:type="dxa"/>
            </w:tcMar>
          </w:tcPr>
          <w:p w:rsidR="00307C4C" w:rsidRPr="00716B95" w:rsidRDefault="00450B44">
            <w:r w:rsidRPr="00716B95">
              <w:rPr>
                <w:sz w:val="18"/>
              </w:rPr>
              <w:t>Actividad gratuita para las personas participantes, financiada mediante franquicia tributaria y modalidad precontrato SENCE de la empresa Lo Campino</w:t>
            </w:r>
            <w:r w:rsidR="00952201">
              <w:rPr>
                <w:sz w:val="18"/>
              </w:rPr>
              <w:t xml:space="preserve"> aportando $6.500.000</w:t>
            </w:r>
          </w:p>
        </w:tc>
      </w:tr>
      <w:tr w:rsidR="00307C4C">
        <w:trPr>
          <w:cantSplit/>
          <w:jc w:val="center"/>
        </w:trPr>
        <w:tc>
          <w:tcPr>
            <w:tcW w:w="2494" w:type="dxa"/>
            <w:tcMar>
              <w:top w:w="80" w:type="dxa"/>
              <w:left w:w="100" w:type="dxa"/>
              <w:bottom w:w="80" w:type="dxa"/>
              <w:right w:w="100" w:type="dxa"/>
            </w:tcMar>
          </w:tcPr>
          <w:p w:rsidR="00307C4C" w:rsidRDefault="00DB5FBA">
            <w:r>
              <w:rPr>
                <w:b/>
                <w:sz w:val="18"/>
              </w:rPr>
              <w:t>Fotografías de respaldo:</w:t>
            </w:r>
          </w:p>
        </w:tc>
        <w:tc>
          <w:tcPr>
            <w:tcW w:w="6803" w:type="dxa"/>
            <w:tcMar>
              <w:top w:w="80" w:type="dxa"/>
              <w:left w:w="100" w:type="dxa"/>
              <w:bottom w:w="80" w:type="dxa"/>
              <w:right w:w="100" w:type="dxa"/>
            </w:tcMar>
          </w:tcPr>
          <w:p w:rsidR="00307C4C" w:rsidRDefault="00307C4C">
            <w:pPr>
              <w:spacing w:after="30"/>
            </w:pPr>
          </w:p>
        </w:tc>
      </w:tr>
    </w:tbl>
    <w:p w:rsidR="00307C4C" w:rsidRDefault="00307C4C"/>
    <w:tbl>
      <w:tblPr>
        <w:tblStyle w:val="Tablaconcuadrcula"/>
        <w:tblW w:w="0" w:type="auto"/>
        <w:tblInd w:w="392" w:type="dxa"/>
        <w:tblLook w:val="04A0" w:firstRow="1" w:lastRow="0" w:firstColumn="1" w:lastColumn="0" w:noHBand="0" w:noVBand="1"/>
      </w:tblPr>
      <w:tblGrid>
        <w:gridCol w:w="2551"/>
        <w:gridCol w:w="6804"/>
      </w:tblGrid>
      <w:tr w:rsidR="004C7EE1" w:rsidTr="004C7EE1">
        <w:tc>
          <w:tcPr>
            <w:tcW w:w="2551" w:type="dxa"/>
          </w:tcPr>
          <w:p w:rsidR="004C7EE1" w:rsidRPr="00F06562" w:rsidRDefault="00F06562">
            <w:pPr>
              <w:rPr>
                <w:sz w:val="18"/>
                <w:szCs w:val="18"/>
              </w:rPr>
            </w:pPr>
            <w:r w:rsidRPr="00F06562">
              <w:rPr>
                <w:sz w:val="18"/>
                <w:szCs w:val="18"/>
              </w:rPr>
              <w:t>Ceremonia de entrega de certificados a profesores y asistentes de la educación en capacitación de Inteligencia Artificial.</w:t>
            </w:r>
          </w:p>
          <w:p w:rsidR="00F06562" w:rsidRDefault="00F06562">
            <w:r w:rsidRPr="00F06562">
              <w:rPr>
                <w:sz w:val="18"/>
                <w:szCs w:val="18"/>
              </w:rPr>
              <w:t>13 de abril de 2026</w:t>
            </w:r>
          </w:p>
        </w:tc>
        <w:tc>
          <w:tcPr>
            <w:tcW w:w="6804" w:type="dxa"/>
          </w:tcPr>
          <w:p w:rsidR="00F06562" w:rsidRDefault="00F06562" w:rsidP="00F06562">
            <w:r>
              <w:fldChar w:fldCharType="begin"/>
            </w:r>
            <w:r>
              <w:instrText xml:space="preserve"> INCLUDEPICTURE "/var/folders/4n/69dpfvk50g73cs0x5p_l4ghw0000gn/T/com.microsoft.Word/WebArchiveCopyPasteTempFiles/foto_noticias_edit_9defd25f.jpg" \* MERGEFORMATINET </w:instrText>
            </w:r>
            <w:r>
              <w:fldChar w:fldCharType="separate"/>
            </w:r>
            <w:r>
              <w:rPr>
                <w:noProof/>
              </w:rPr>
              <w:drawing>
                <wp:inline distT="0" distB="0" distL="0" distR="0">
                  <wp:extent cx="3844213" cy="2562289"/>
                  <wp:effectExtent l="0" t="0" r="4445" b="3175"/>
                  <wp:docPr id="20" name="Imagen 20" descr="1200x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1200x50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73086" cy="2581534"/>
                          </a:xfrm>
                          <a:prstGeom prst="rect">
                            <a:avLst/>
                          </a:prstGeom>
                          <a:noFill/>
                          <a:ln>
                            <a:noFill/>
                          </a:ln>
                        </pic:spPr>
                      </pic:pic>
                    </a:graphicData>
                  </a:graphic>
                </wp:inline>
              </w:drawing>
            </w:r>
            <w:r>
              <w:fldChar w:fldCharType="end"/>
            </w:r>
          </w:p>
          <w:p w:rsidR="004C7EE1" w:rsidRDefault="004C7EE1"/>
        </w:tc>
      </w:tr>
      <w:tr w:rsidR="004C7EE1" w:rsidTr="004C7EE1">
        <w:tc>
          <w:tcPr>
            <w:tcW w:w="2551" w:type="dxa"/>
          </w:tcPr>
          <w:p w:rsidR="004C7EE1" w:rsidRDefault="004C7EE1"/>
        </w:tc>
        <w:tc>
          <w:tcPr>
            <w:tcW w:w="6804" w:type="dxa"/>
          </w:tcPr>
          <w:p w:rsidR="00F06562" w:rsidRDefault="00F06562" w:rsidP="00F06562">
            <w:r>
              <w:fldChar w:fldCharType="begin"/>
            </w:r>
            <w:r>
              <w:instrText xml:space="preserve"> INCLUDEPICTURE "/var/folders/4n/69dpfvk50g73cs0x5p_l4ghw0000gn/T/com.microsoft.Word/WebArchiveCopyPasteTempFiles/foto_noticias_edit_b21e3481.jpg" \* MERGEFORMATINET </w:instrText>
            </w:r>
            <w:r>
              <w:fldChar w:fldCharType="separate"/>
            </w:r>
            <w:r>
              <w:rPr>
                <w:noProof/>
              </w:rPr>
              <w:drawing>
                <wp:inline distT="0" distB="0" distL="0" distR="0">
                  <wp:extent cx="3910319" cy="2606351"/>
                  <wp:effectExtent l="0" t="0" r="1905" b="0"/>
                  <wp:docPr id="21" name="Imagen 21" descr="/var/folders/4n/69dpfvk50g73cs0x5p_l4ghw0000gn/T/com.microsoft.Word/WebArchiveCopyPasteTempFiles/foto_noticias_edit_b21e34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var/folders/4n/69dpfvk50g73cs0x5p_l4ghw0000gn/T/com.microsoft.Word/WebArchiveCopyPasteTempFiles/foto_noticias_edit_b21e3481.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913125" cy="2608222"/>
                          </a:xfrm>
                          <a:prstGeom prst="rect">
                            <a:avLst/>
                          </a:prstGeom>
                          <a:noFill/>
                          <a:ln>
                            <a:noFill/>
                          </a:ln>
                        </pic:spPr>
                      </pic:pic>
                    </a:graphicData>
                  </a:graphic>
                </wp:inline>
              </w:drawing>
            </w:r>
            <w:r>
              <w:fldChar w:fldCharType="end"/>
            </w:r>
          </w:p>
          <w:p w:rsidR="004C7EE1" w:rsidRDefault="004C7EE1"/>
        </w:tc>
      </w:tr>
    </w:tbl>
    <w:p w:rsidR="004C7EE1" w:rsidRDefault="004C7EE1"/>
    <w:p w:rsidR="00307C4C" w:rsidRDefault="00450B44">
      <w:r>
        <w:br w:type="page"/>
      </w:r>
    </w:p>
    <w:p w:rsidR="00307C4C" w:rsidRDefault="009D542F">
      <w:pPr>
        <w:pStyle w:val="ActivityHeading"/>
        <w:rPr>
          <w:lang w:val="es-CL"/>
        </w:rPr>
      </w:pPr>
      <w:r>
        <w:rPr>
          <w:lang w:val="es-CL"/>
        </w:rPr>
        <w:lastRenderedPageBreak/>
        <w:t>6</w:t>
      </w:r>
      <w:r w:rsidR="00450B44" w:rsidRPr="00716B95">
        <w:rPr>
          <w:lang w:val="es-CL"/>
        </w:rPr>
        <w:t>. Programas de parentalidad positiva y prevención familiar</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494"/>
        <w:gridCol w:w="6803"/>
      </w:tblGrid>
      <w:tr w:rsidR="008C3CCA" w:rsidRPr="006B651D" w:rsidTr="008C3CCA">
        <w:trPr>
          <w:cantSplit/>
          <w:jc w:val="center"/>
        </w:trPr>
        <w:tc>
          <w:tcPr>
            <w:tcW w:w="2494" w:type="dxa"/>
            <w:tcBorders>
              <w:top w:val="single" w:sz="6" w:space="0" w:color="000000"/>
              <w:left w:val="single" w:sz="6" w:space="0" w:color="000000"/>
              <w:bottom w:val="single" w:sz="6" w:space="0" w:color="000000"/>
              <w:right w:val="single" w:sz="6" w:space="0" w:color="000000"/>
            </w:tcBorders>
            <w:shd w:val="clear" w:color="auto" w:fill="auto"/>
            <w:tcMar>
              <w:top w:w="80" w:type="dxa"/>
              <w:left w:w="100" w:type="dxa"/>
              <w:bottom w:w="80" w:type="dxa"/>
              <w:right w:w="100" w:type="dxa"/>
            </w:tcMar>
          </w:tcPr>
          <w:p w:rsidR="00F539F7" w:rsidRPr="00F539F7" w:rsidRDefault="00F539F7" w:rsidP="00F539F7">
            <w:pPr>
              <w:rPr>
                <w:b/>
                <w:sz w:val="18"/>
              </w:rPr>
            </w:pPr>
            <w:r w:rsidRPr="00F539F7">
              <w:rPr>
                <w:b/>
                <w:sz w:val="18"/>
              </w:rPr>
              <w:t>Fin o fines que acredita</w:t>
            </w:r>
          </w:p>
        </w:tc>
        <w:tc>
          <w:tcPr>
            <w:tcW w:w="6803" w:type="dxa"/>
            <w:tcBorders>
              <w:top w:val="single" w:sz="6" w:space="0" w:color="000000"/>
              <w:left w:val="single" w:sz="6" w:space="0" w:color="000000"/>
              <w:bottom w:val="single" w:sz="6" w:space="0" w:color="000000"/>
              <w:right w:val="single" w:sz="6" w:space="0" w:color="000000"/>
            </w:tcBorders>
            <w:shd w:val="clear" w:color="auto" w:fill="auto"/>
            <w:tcMar>
              <w:top w:w="80" w:type="dxa"/>
              <w:left w:w="100" w:type="dxa"/>
              <w:bottom w:w="80" w:type="dxa"/>
              <w:right w:w="100" w:type="dxa"/>
            </w:tcMar>
          </w:tcPr>
          <w:p w:rsidR="00F539F7" w:rsidRPr="00F539F7" w:rsidRDefault="00F539F7" w:rsidP="00F539F7">
            <w:pPr>
              <w:rPr>
                <w:sz w:val="18"/>
              </w:rPr>
            </w:pPr>
            <w:r w:rsidRPr="00F539F7">
              <w:rPr>
                <w:sz w:val="18"/>
              </w:rPr>
              <w:t>Desarrollo y protección infantil y familiar; desarrollo social.</w:t>
            </w:r>
          </w:p>
        </w:tc>
      </w:tr>
      <w:tr w:rsidR="00307C4C" w:rsidRPr="006B651D">
        <w:trPr>
          <w:cantSplit/>
          <w:jc w:val="center"/>
        </w:trPr>
        <w:tc>
          <w:tcPr>
            <w:tcW w:w="2494" w:type="dxa"/>
            <w:tcMar>
              <w:top w:w="80" w:type="dxa"/>
              <w:left w:w="100" w:type="dxa"/>
              <w:bottom w:w="80" w:type="dxa"/>
              <w:right w:w="100" w:type="dxa"/>
            </w:tcMar>
          </w:tcPr>
          <w:p w:rsidR="00307C4C" w:rsidRDefault="00450B44">
            <w:r>
              <w:rPr>
                <w:b/>
                <w:sz w:val="18"/>
              </w:rPr>
              <w:t>Fecha de la actividad</w:t>
            </w:r>
          </w:p>
        </w:tc>
        <w:tc>
          <w:tcPr>
            <w:tcW w:w="6803" w:type="dxa"/>
            <w:tcMar>
              <w:top w:w="80" w:type="dxa"/>
              <w:left w:w="100" w:type="dxa"/>
              <w:bottom w:w="80" w:type="dxa"/>
              <w:right w:w="100" w:type="dxa"/>
            </w:tcMar>
          </w:tcPr>
          <w:p w:rsidR="00307C4C" w:rsidRPr="00716B95" w:rsidRDefault="00450B44">
            <w:r w:rsidRPr="00716B95">
              <w:rPr>
                <w:sz w:val="18"/>
              </w:rPr>
              <w:t>Primera ejecución: 1 de agosto al 30 de noviembre de 2025.</w:t>
            </w:r>
            <w:r w:rsidRPr="00716B95">
              <w:br/>
            </w:r>
            <w:r w:rsidRPr="00716B95">
              <w:rPr>
                <w:sz w:val="18"/>
              </w:rPr>
              <w:t xml:space="preserve">Segunda ejecución: 1 de marzo al 20 de junio de 2026. La ceremonia de cierre de la versión 2026 se </w:t>
            </w:r>
            <w:r w:rsidR="00C96631">
              <w:rPr>
                <w:sz w:val="18"/>
              </w:rPr>
              <w:t>hizo</w:t>
            </w:r>
            <w:r w:rsidRPr="00716B95">
              <w:rPr>
                <w:sz w:val="18"/>
              </w:rPr>
              <w:t xml:space="preserve"> el 30 de julio de 2026.</w:t>
            </w:r>
          </w:p>
        </w:tc>
      </w:tr>
      <w:tr w:rsidR="00307C4C" w:rsidRPr="006B651D">
        <w:trPr>
          <w:cantSplit/>
          <w:jc w:val="center"/>
        </w:trPr>
        <w:tc>
          <w:tcPr>
            <w:tcW w:w="2494" w:type="dxa"/>
            <w:tcMar>
              <w:top w:w="80" w:type="dxa"/>
              <w:left w:w="100" w:type="dxa"/>
              <w:bottom w:w="80" w:type="dxa"/>
              <w:right w:w="100" w:type="dxa"/>
            </w:tcMar>
          </w:tcPr>
          <w:p w:rsidR="00307C4C" w:rsidRDefault="00450B44">
            <w:r>
              <w:rPr>
                <w:b/>
                <w:sz w:val="18"/>
              </w:rPr>
              <w:t>Lugar y modalidad</w:t>
            </w:r>
          </w:p>
        </w:tc>
        <w:tc>
          <w:tcPr>
            <w:tcW w:w="6803" w:type="dxa"/>
            <w:tcMar>
              <w:top w:w="80" w:type="dxa"/>
              <w:left w:w="100" w:type="dxa"/>
              <w:bottom w:w="80" w:type="dxa"/>
              <w:right w:w="100" w:type="dxa"/>
            </w:tcMar>
          </w:tcPr>
          <w:p w:rsidR="00307C4C" w:rsidRPr="00716B95" w:rsidRDefault="00450B44">
            <w:r w:rsidRPr="00716B95">
              <w:rPr>
                <w:sz w:val="18"/>
              </w:rPr>
              <w:t>Sesiones desarrolladas en modalidad online para familias de la comuna de Villarrica. Las actividades de cierre se realizan de manera presencial en la comuna.</w:t>
            </w:r>
          </w:p>
        </w:tc>
      </w:tr>
      <w:tr w:rsidR="00307C4C" w:rsidRPr="006B651D">
        <w:trPr>
          <w:cantSplit/>
          <w:jc w:val="center"/>
        </w:trPr>
        <w:tc>
          <w:tcPr>
            <w:tcW w:w="2494" w:type="dxa"/>
            <w:tcMar>
              <w:top w:w="80" w:type="dxa"/>
              <w:left w:w="100" w:type="dxa"/>
              <w:bottom w:w="80" w:type="dxa"/>
              <w:right w:w="100" w:type="dxa"/>
            </w:tcMar>
          </w:tcPr>
          <w:p w:rsidR="00307C4C" w:rsidRDefault="00450B44">
            <w:r>
              <w:rPr>
                <w:b/>
                <w:sz w:val="18"/>
              </w:rPr>
              <w:t>Desarrollo de la actividad</w:t>
            </w:r>
          </w:p>
        </w:tc>
        <w:tc>
          <w:tcPr>
            <w:tcW w:w="6803" w:type="dxa"/>
            <w:tcMar>
              <w:top w:w="80" w:type="dxa"/>
              <w:left w:w="100" w:type="dxa"/>
              <w:bottom w:w="80" w:type="dxa"/>
              <w:right w:w="100" w:type="dxa"/>
            </w:tcMar>
          </w:tcPr>
          <w:p w:rsidR="00307C4C" w:rsidRDefault="00450B44">
            <w:pPr>
              <w:rPr>
                <w:sz w:val="18"/>
              </w:rPr>
            </w:pPr>
            <w:r w:rsidRPr="00716B95">
              <w:rPr>
                <w:sz w:val="18"/>
              </w:rPr>
              <w:t>Implementación de programas de parentalidad positiva y prevención familiar, incluidos Familias Unidas y PMTO</w:t>
            </w:r>
            <w:r w:rsidR="005227D0">
              <w:rPr>
                <w:sz w:val="18"/>
              </w:rPr>
              <w:t xml:space="preserve"> (a los dos compo</w:t>
            </w:r>
            <w:r w:rsidR="00C96631">
              <w:rPr>
                <w:sz w:val="18"/>
              </w:rPr>
              <w:t xml:space="preserve">netes se les llama </w:t>
            </w:r>
            <w:r w:rsidRPr="00716B95">
              <w:rPr>
                <w:sz w:val="18"/>
              </w:rPr>
              <w:t>Familia Plus</w:t>
            </w:r>
            <w:r w:rsidR="005227D0">
              <w:rPr>
                <w:sz w:val="18"/>
              </w:rPr>
              <w:t>)</w:t>
            </w:r>
            <w:r w:rsidRPr="00716B95">
              <w:rPr>
                <w:sz w:val="18"/>
              </w:rPr>
              <w:t>. Las sesiones se orientaron al fortalecimiento de competencias parentales, la comunicación familiar, el manejo de conductas y la prevención del consumo de sustancias y otras situaciones de riesgo.</w:t>
            </w:r>
          </w:p>
          <w:p w:rsidR="009E70EB" w:rsidRDefault="009E70EB">
            <w:pPr>
              <w:rPr>
                <w:sz w:val="18"/>
              </w:rPr>
            </w:pPr>
            <w:r>
              <w:rPr>
                <w:sz w:val="18"/>
              </w:rPr>
              <w:t xml:space="preserve">Este programa esta abierto a todas las familias que quieran participar en forma voluntaria con hijos entre los 5 y 16 años. A traves del Departamento de Eduación Municipal y los establecimientos educacionales, se proporcionaron los listados de apoderados para contactarlos e invitarlos a participar en el programa. </w:t>
            </w:r>
            <w:r w:rsidR="00930A56">
              <w:rPr>
                <w:sz w:val="18"/>
              </w:rPr>
              <w:t>Se generarón tres semanas para capatación de las familias voluntarias al programa.</w:t>
            </w:r>
          </w:p>
          <w:p w:rsidR="00C96631" w:rsidRPr="00C96631" w:rsidRDefault="00C96631" w:rsidP="00C96631">
            <w:pPr>
              <w:pStyle w:val="Ttulo3"/>
              <w:rPr>
                <w:rFonts w:ascii="Times New Roman" w:hAnsi="Times New Roman" w:cs="Times New Roman"/>
                <w:b w:val="0"/>
                <w:color w:val="auto"/>
                <w:sz w:val="18"/>
                <w:szCs w:val="18"/>
              </w:rPr>
            </w:pPr>
            <w:r w:rsidRPr="00C96631">
              <w:rPr>
                <w:rFonts w:ascii="Times New Roman" w:hAnsi="Times New Roman" w:cs="Times New Roman"/>
                <w:b w:val="0"/>
                <w:color w:val="auto"/>
                <w:sz w:val="18"/>
                <w:szCs w:val="18"/>
              </w:rPr>
              <w:t>Trabajo propio de la CAV</w:t>
            </w:r>
          </w:p>
          <w:p w:rsidR="00C96631" w:rsidRPr="00C96631" w:rsidRDefault="00C96631" w:rsidP="00C96631">
            <w:pPr>
              <w:numPr>
                <w:ilvl w:val="0"/>
                <w:numId w:val="13"/>
              </w:numPr>
              <w:spacing w:before="100" w:beforeAutospacing="1" w:after="100" w:afterAutospacing="1"/>
              <w:rPr>
                <w:sz w:val="18"/>
                <w:szCs w:val="18"/>
              </w:rPr>
            </w:pPr>
            <w:r w:rsidRPr="00C96631">
              <w:rPr>
                <w:sz w:val="18"/>
                <w:szCs w:val="18"/>
              </w:rPr>
              <w:t xml:space="preserve">Gestionó los aportes empresariales. </w:t>
            </w:r>
          </w:p>
          <w:p w:rsidR="00C96631" w:rsidRPr="00C96631" w:rsidRDefault="00C96631" w:rsidP="00C96631">
            <w:pPr>
              <w:numPr>
                <w:ilvl w:val="0"/>
                <w:numId w:val="13"/>
              </w:numPr>
              <w:spacing w:before="100" w:beforeAutospacing="1" w:after="100" w:afterAutospacing="1"/>
              <w:rPr>
                <w:sz w:val="18"/>
                <w:szCs w:val="18"/>
              </w:rPr>
            </w:pPr>
            <w:r w:rsidRPr="00C96631">
              <w:rPr>
                <w:sz w:val="18"/>
                <w:szCs w:val="18"/>
              </w:rPr>
              <w:t xml:space="preserve">Coordinó la modalidad precontrato. </w:t>
            </w:r>
          </w:p>
          <w:p w:rsidR="00C96631" w:rsidRPr="00C96631" w:rsidRDefault="00C96631" w:rsidP="00C96631">
            <w:pPr>
              <w:numPr>
                <w:ilvl w:val="0"/>
                <w:numId w:val="13"/>
              </w:numPr>
              <w:spacing w:before="100" w:beforeAutospacing="1" w:after="100" w:afterAutospacing="1"/>
              <w:rPr>
                <w:sz w:val="18"/>
                <w:szCs w:val="18"/>
              </w:rPr>
            </w:pPr>
            <w:r w:rsidRPr="00C96631">
              <w:rPr>
                <w:sz w:val="18"/>
                <w:szCs w:val="18"/>
              </w:rPr>
              <w:t xml:space="preserve">Articuló a la Fundación San Carlos de Maipo, empresas y municipio. </w:t>
            </w:r>
          </w:p>
          <w:p w:rsidR="00C96631" w:rsidRPr="00C96631" w:rsidRDefault="00C96631" w:rsidP="00C96631">
            <w:pPr>
              <w:numPr>
                <w:ilvl w:val="0"/>
                <w:numId w:val="13"/>
              </w:numPr>
              <w:spacing w:before="100" w:beforeAutospacing="1" w:after="100" w:afterAutospacing="1"/>
              <w:rPr>
                <w:sz w:val="18"/>
                <w:szCs w:val="18"/>
              </w:rPr>
            </w:pPr>
            <w:r w:rsidRPr="00C96631">
              <w:rPr>
                <w:sz w:val="18"/>
                <w:szCs w:val="18"/>
              </w:rPr>
              <w:t xml:space="preserve">Coordinó con los establecimientos. </w:t>
            </w:r>
          </w:p>
          <w:p w:rsidR="00C96631" w:rsidRPr="00C96631" w:rsidRDefault="00C96631" w:rsidP="00C96631">
            <w:pPr>
              <w:numPr>
                <w:ilvl w:val="0"/>
                <w:numId w:val="13"/>
              </w:numPr>
              <w:spacing w:before="100" w:beforeAutospacing="1" w:after="100" w:afterAutospacing="1"/>
              <w:rPr>
                <w:sz w:val="18"/>
                <w:szCs w:val="18"/>
              </w:rPr>
            </w:pPr>
            <w:r w:rsidRPr="00C96631">
              <w:rPr>
                <w:sz w:val="18"/>
                <w:szCs w:val="18"/>
              </w:rPr>
              <w:t xml:space="preserve">Realizó seguimiento territorial. </w:t>
            </w:r>
          </w:p>
          <w:p w:rsidR="00C96631" w:rsidRPr="00C96631" w:rsidRDefault="00C96631" w:rsidP="00C96631">
            <w:pPr>
              <w:numPr>
                <w:ilvl w:val="0"/>
                <w:numId w:val="13"/>
              </w:numPr>
              <w:spacing w:before="100" w:beforeAutospacing="1" w:after="100" w:afterAutospacing="1"/>
              <w:rPr>
                <w:sz w:val="18"/>
                <w:szCs w:val="18"/>
              </w:rPr>
            </w:pPr>
            <w:r w:rsidRPr="00C96631">
              <w:rPr>
                <w:sz w:val="18"/>
                <w:szCs w:val="18"/>
              </w:rPr>
              <w:t xml:space="preserve">Apoyó la resolución de dificultades de participación. </w:t>
            </w:r>
          </w:p>
          <w:p w:rsidR="00C96631" w:rsidRPr="00C96631" w:rsidRDefault="00C96631" w:rsidP="00C96631">
            <w:pPr>
              <w:numPr>
                <w:ilvl w:val="0"/>
                <w:numId w:val="13"/>
              </w:numPr>
              <w:spacing w:before="100" w:beforeAutospacing="1" w:after="100" w:afterAutospacing="1"/>
              <w:rPr>
                <w:sz w:val="18"/>
                <w:szCs w:val="18"/>
              </w:rPr>
            </w:pPr>
            <w:r>
              <w:rPr>
                <w:sz w:val="18"/>
                <w:szCs w:val="18"/>
              </w:rPr>
              <w:t>C</w:t>
            </w:r>
            <w:r w:rsidRPr="00C96631">
              <w:rPr>
                <w:sz w:val="18"/>
                <w:szCs w:val="18"/>
              </w:rPr>
              <w:t xml:space="preserve">oordinó las ceremonias de cierre. </w:t>
            </w:r>
          </w:p>
          <w:p w:rsidR="00C96631" w:rsidRPr="00C96631" w:rsidRDefault="00C96631" w:rsidP="00C96631">
            <w:pPr>
              <w:numPr>
                <w:ilvl w:val="0"/>
                <w:numId w:val="13"/>
              </w:numPr>
              <w:spacing w:before="100" w:beforeAutospacing="1" w:after="100" w:afterAutospacing="1"/>
              <w:rPr>
                <w:sz w:val="18"/>
                <w:szCs w:val="18"/>
              </w:rPr>
            </w:pPr>
            <w:r w:rsidRPr="00C96631">
              <w:rPr>
                <w:sz w:val="18"/>
                <w:szCs w:val="18"/>
              </w:rPr>
              <w:t>Revisó resultados y continuidad.</w:t>
            </w:r>
          </w:p>
          <w:p w:rsidR="00C96631" w:rsidRPr="00716B95" w:rsidRDefault="00C96631"/>
        </w:tc>
      </w:tr>
      <w:tr w:rsidR="00307C4C" w:rsidRPr="006B651D">
        <w:trPr>
          <w:cantSplit/>
          <w:jc w:val="center"/>
        </w:trPr>
        <w:tc>
          <w:tcPr>
            <w:tcW w:w="2494" w:type="dxa"/>
            <w:tcMar>
              <w:top w:w="80" w:type="dxa"/>
              <w:left w:w="100" w:type="dxa"/>
              <w:bottom w:w="80" w:type="dxa"/>
              <w:right w:w="100" w:type="dxa"/>
            </w:tcMar>
          </w:tcPr>
          <w:p w:rsidR="00307C4C" w:rsidRDefault="00450B44">
            <w:r>
              <w:rPr>
                <w:b/>
                <w:sz w:val="18"/>
              </w:rPr>
              <w:t>Cantidad de beneficiarios</w:t>
            </w:r>
          </w:p>
        </w:tc>
        <w:tc>
          <w:tcPr>
            <w:tcW w:w="6803" w:type="dxa"/>
            <w:tcMar>
              <w:top w:w="80" w:type="dxa"/>
              <w:left w:w="100" w:type="dxa"/>
              <w:bottom w:w="80" w:type="dxa"/>
              <w:right w:w="100" w:type="dxa"/>
            </w:tcMar>
          </w:tcPr>
          <w:p w:rsidR="00307C4C" w:rsidRDefault="00450B44">
            <w:pPr>
              <w:rPr>
                <w:sz w:val="18"/>
              </w:rPr>
            </w:pPr>
            <w:r w:rsidRPr="00716B95">
              <w:rPr>
                <w:sz w:val="18"/>
              </w:rPr>
              <w:t xml:space="preserve">131 familias de la comuna de Villarrica participaron durante 2025. </w:t>
            </w:r>
          </w:p>
          <w:p w:rsidR="00C96631" w:rsidRPr="00716B95" w:rsidRDefault="00C96631">
            <w:r w:rsidRPr="00C96631">
              <w:rPr>
                <w:sz w:val="18"/>
                <w:szCs w:val="18"/>
              </w:rPr>
              <w:t xml:space="preserve">86 </w:t>
            </w:r>
            <w:r w:rsidRPr="00716B95">
              <w:rPr>
                <w:sz w:val="18"/>
              </w:rPr>
              <w:t xml:space="preserve">familias de la comuna de Villarrica participaron durante </w:t>
            </w:r>
            <w:r>
              <w:rPr>
                <w:sz w:val="18"/>
              </w:rPr>
              <w:t>el primer semestre de 2026</w:t>
            </w:r>
          </w:p>
        </w:tc>
      </w:tr>
      <w:tr w:rsidR="00307C4C" w:rsidRPr="006B651D">
        <w:trPr>
          <w:cantSplit/>
          <w:jc w:val="center"/>
        </w:trPr>
        <w:tc>
          <w:tcPr>
            <w:tcW w:w="2494" w:type="dxa"/>
            <w:tcMar>
              <w:top w:w="80" w:type="dxa"/>
              <w:left w:w="100" w:type="dxa"/>
              <w:bottom w:w="80" w:type="dxa"/>
              <w:right w:w="100" w:type="dxa"/>
            </w:tcMar>
          </w:tcPr>
          <w:p w:rsidR="00307C4C" w:rsidRDefault="00450B44">
            <w:r>
              <w:rPr>
                <w:b/>
                <w:sz w:val="18"/>
              </w:rPr>
              <w:t>Beneficio entregado</w:t>
            </w:r>
          </w:p>
        </w:tc>
        <w:tc>
          <w:tcPr>
            <w:tcW w:w="6803" w:type="dxa"/>
            <w:tcMar>
              <w:top w:w="80" w:type="dxa"/>
              <w:left w:w="100" w:type="dxa"/>
              <w:bottom w:w="80" w:type="dxa"/>
              <w:right w:w="100" w:type="dxa"/>
            </w:tcMar>
          </w:tcPr>
          <w:p w:rsidR="00307C4C" w:rsidRPr="00716B95" w:rsidRDefault="00450B44">
            <w:r w:rsidRPr="00716B95">
              <w:rPr>
                <w:sz w:val="18"/>
              </w:rPr>
              <w:t>Sesiones de acompañamiento, herramientas parentales, fortalecimiento de vínculos familiares, apoyo a la comunicación entre adultos responsables e hijos, y estrategias preventivas frente a conductas de riesgo.</w:t>
            </w:r>
            <w:r w:rsidR="00930A56">
              <w:rPr>
                <w:sz w:val="18"/>
              </w:rPr>
              <w:t xml:space="preserve"> Una vez terminado el curso, las familias cuentan con mejores herramientas en materia de parentalidad. Corooborado por lo que ellos expresan en una encuesta cuando terminan el programa y por la evidencia de los programas.</w:t>
            </w:r>
          </w:p>
        </w:tc>
      </w:tr>
      <w:tr w:rsidR="00307C4C" w:rsidRPr="006B651D">
        <w:trPr>
          <w:cantSplit/>
          <w:jc w:val="center"/>
        </w:trPr>
        <w:tc>
          <w:tcPr>
            <w:tcW w:w="2494" w:type="dxa"/>
            <w:tcMar>
              <w:top w:w="80" w:type="dxa"/>
              <w:left w:w="100" w:type="dxa"/>
              <w:bottom w:w="80" w:type="dxa"/>
              <w:right w:w="100" w:type="dxa"/>
            </w:tcMar>
          </w:tcPr>
          <w:p w:rsidR="00307C4C" w:rsidRPr="00716B95" w:rsidRDefault="00450B44">
            <w:r w:rsidRPr="00716B95">
              <w:rPr>
                <w:b/>
                <w:sz w:val="18"/>
              </w:rPr>
              <w:t>Forma de convocatoria e inscripción</w:t>
            </w:r>
          </w:p>
        </w:tc>
        <w:tc>
          <w:tcPr>
            <w:tcW w:w="6803" w:type="dxa"/>
            <w:tcMar>
              <w:top w:w="80" w:type="dxa"/>
              <w:left w:w="100" w:type="dxa"/>
              <w:bottom w:w="80" w:type="dxa"/>
              <w:right w:w="100" w:type="dxa"/>
            </w:tcMar>
          </w:tcPr>
          <w:p w:rsidR="00307C4C" w:rsidRPr="00716B95" w:rsidRDefault="00450B44">
            <w:r w:rsidRPr="00716B95">
              <w:rPr>
                <w:sz w:val="18"/>
              </w:rPr>
              <w:t>Las escuelas municipales difundieron el programa entre las familias. Posteriormente, la Fundación San Carlos de Maipo realizó el contacto, reclutamiento, inscripción y conformación de los grupos.</w:t>
            </w:r>
          </w:p>
        </w:tc>
      </w:tr>
      <w:tr w:rsidR="00307C4C" w:rsidRPr="006B651D">
        <w:trPr>
          <w:cantSplit/>
          <w:jc w:val="center"/>
        </w:trPr>
        <w:tc>
          <w:tcPr>
            <w:tcW w:w="2494" w:type="dxa"/>
            <w:tcMar>
              <w:top w:w="80" w:type="dxa"/>
              <w:left w:w="100" w:type="dxa"/>
              <w:bottom w:w="80" w:type="dxa"/>
              <w:right w:w="100" w:type="dxa"/>
            </w:tcMar>
          </w:tcPr>
          <w:p w:rsidR="00307C4C" w:rsidRDefault="00450B44">
            <w:r>
              <w:rPr>
                <w:b/>
                <w:sz w:val="18"/>
              </w:rPr>
              <w:t>Costo para participantes</w:t>
            </w:r>
          </w:p>
        </w:tc>
        <w:tc>
          <w:tcPr>
            <w:tcW w:w="6803" w:type="dxa"/>
            <w:tcMar>
              <w:top w:w="80" w:type="dxa"/>
              <w:left w:w="100" w:type="dxa"/>
              <w:bottom w:w="80" w:type="dxa"/>
              <w:right w:w="100" w:type="dxa"/>
            </w:tcMar>
          </w:tcPr>
          <w:p w:rsidR="00307C4C" w:rsidRPr="00716B95" w:rsidRDefault="00450B44">
            <w:r w:rsidRPr="00716B95">
              <w:rPr>
                <w:sz w:val="18"/>
              </w:rPr>
              <w:t>Actividad gratuita para las familias</w:t>
            </w:r>
            <w:r w:rsidR="00952201" w:rsidRPr="00716B95">
              <w:rPr>
                <w:sz w:val="18"/>
              </w:rPr>
              <w:t>, financiada mediante franquicia tributaria y modalidad precontrato SENCE de la empresa Lo Campino</w:t>
            </w:r>
            <w:r w:rsidR="00952201">
              <w:rPr>
                <w:sz w:val="18"/>
              </w:rPr>
              <w:t xml:space="preserve"> y VAIN aportando $91.700.000</w:t>
            </w:r>
          </w:p>
        </w:tc>
      </w:tr>
      <w:tr w:rsidR="00307C4C" w:rsidRPr="006B651D">
        <w:trPr>
          <w:cantSplit/>
          <w:jc w:val="center"/>
        </w:trPr>
        <w:tc>
          <w:tcPr>
            <w:tcW w:w="2494" w:type="dxa"/>
            <w:tcMar>
              <w:top w:w="80" w:type="dxa"/>
              <w:left w:w="100" w:type="dxa"/>
              <w:bottom w:w="80" w:type="dxa"/>
              <w:right w:w="100" w:type="dxa"/>
            </w:tcMar>
          </w:tcPr>
          <w:p w:rsidR="00307C4C" w:rsidRDefault="00F06562">
            <w:r>
              <w:rPr>
                <w:b/>
                <w:sz w:val="18"/>
              </w:rPr>
              <w:t>Fotografías de respaldo:</w:t>
            </w:r>
          </w:p>
        </w:tc>
        <w:tc>
          <w:tcPr>
            <w:tcW w:w="6803" w:type="dxa"/>
            <w:tcMar>
              <w:top w:w="80" w:type="dxa"/>
              <w:left w:w="100" w:type="dxa"/>
              <w:bottom w:w="80" w:type="dxa"/>
              <w:right w:w="100" w:type="dxa"/>
            </w:tcMar>
          </w:tcPr>
          <w:p w:rsidR="00307C4C" w:rsidRPr="00716B95" w:rsidRDefault="00307C4C">
            <w:pPr>
              <w:spacing w:after="30"/>
            </w:pPr>
          </w:p>
        </w:tc>
      </w:tr>
    </w:tbl>
    <w:p w:rsidR="00307C4C" w:rsidRPr="004057D6" w:rsidRDefault="00307C4C"/>
    <w:tbl>
      <w:tblPr>
        <w:tblStyle w:val="Tablaconcuadrcula"/>
        <w:tblW w:w="0" w:type="auto"/>
        <w:tblInd w:w="392" w:type="dxa"/>
        <w:tblLook w:val="04A0" w:firstRow="1" w:lastRow="0" w:firstColumn="1" w:lastColumn="0" w:noHBand="0" w:noVBand="1"/>
      </w:tblPr>
      <w:tblGrid>
        <w:gridCol w:w="2513"/>
        <w:gridCol w:w="7177"/>
      </w:tblGrid>
      <w:tr w:rsidR="00F06562" w:rsidTr="00C96631">
        <w:tc>
          <w:tcPr>
            <w:tcW w:w="2551" w:type="dxa"/>
          </w:tcPr>
          <w:p w:rsidR="00F06562" w:rsidRPr="00F06562" w:rsidRDefault="00F06562">
            <w:pPr>
              <w:rPr>
                <w:sz w:val="18"/>
                <w:szCs w:val="18"/>
              </w:rPr>
            </w:pPr>
            <w:r w:rsidRPr="00F06562">
              <w:rPr>
                <w:sz w:val="18"/>
                <w:szCs w:val="18"/>
              </w:rPr>
              <w:lastRenderedPageBreak/>
              <w:t>Ceremonia de entrega de diplomas a familias participantes en el programa de Parentalidad Positiva.</w:t>
            </w:r>
          </w:p>
          <w:p w:rsidR="00F06562" w:rsidRDefault="00F06562">
            <w:r w:rsidRPr="00F06562">
              <w:rPr>
                <w:sz w:val="18"/>
                <w:szCs w:val="18"/>
              </w:rPr>
              <w:t>19 de diciembre de 2025</w:t>
            </w:r>
          </w:p>
        </w:tc>
        <w:tc>
          <w:tcPr>
            <w:tcW w:w="6916" w:type="dxa"/>
          </w:tcPr>
          <w:p w:rsidR="00F06562" w:rsidRDefault="00F06562" w:rsidP="00F06562">
            <w:r>
              <w:fldChar w:fldCharType="begin"/>
            </w:r>
            <w:r>
              <w:instrText xml:space="preserve"> INCLUDEPICTURE "/var/folders/4n/69dpfvk50g73cs0x5p_l4ghw0000gn/T/com.microsoft.Word/WebArchiveCopyPasteTempFiles/foto_noticias_edit_1d34f4a3.jpg" \* MERGEFORMATINET </w:instrText>
            </w:r>
            <w:r>
              <w:fldChar w:fldCharType="separate"/>
            </w:r>
            <w:r>
              <w:rPr>
                <w:noProof/>
              </w:rPr>
              <w:drawing>
                <wp:inline distT="0" distB="0" distL="0" distR="0">
                  <wp:extent cx="4080588" cy="2719841"/>
                  <wp:effectExtent l="0" t="0" r="0" b="0"/>
                  <wp:docPr id="22" name="Imagen 22" descr="1200x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1200x50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095473" cy="2729762"/>
                          </a:xfrm>
                          <a:prstGeom prst="rect">
                            <a:avLst/>
                          </a:prstGeom>
                          <a:noFill/>
                          <a:ln>
                            <a:noFill/>
                          </a:ln>
                        </pic:spPr>
                      </pic:pic>
                    </a:graphicData>
                  </a:graphic>
                </wp:inline>
              </w:drawing>
            </w:r>
            <w:r>
              <w:fldChar w:fldCharType="end"/>
            </w:r>
          </w:p>
          <w:p w:rsidR="00F06562" w:rsidRDefault="00F06562"/>
        </w:tc>
      </w:tr>
      <w:tr w:rsidR="00F06562" w:rsidTr="00C96631">
        <w:tc>
          <w:tcPr>
            <w:tcW w:w="2551" w:type="dxa"/>
          </w:tcPr>
          <w:p w:rsidR="00F06562" w:rsidRDefault="00F06562"/>
        </w:tc>
        <w:tc>
          <w:tcPr>
            <w:tcW w:w="6916" w:type="dxa"/>
          </w:tcPr>
          <w:p w:rsidR="00F06562" w:rsidRDefault="00F06562" w:rsidP="00F06562"/>
          <w:p w:rsidR="00F06562" w:rsidRDefault="00F06562" w:rsidP="00F06562">
            <w:r>
              <w:fldChar w:fldCharType="begin"/>
            </w:r>
            <w:r>
              <w:instrText xml:space="preserve"> INCLUDEPICTURE "/var/folders/4n/69dpfvk50g73cs0x5p_l4ghw0000gn/T/com.microsoft.Word/WebArchiveCopyPasteTempFiles/foto_noticias_edit_8d62fdea.jpg" \* MERGEFORMATINET </w:instrText>
            </w:r>
            <w:r>
              <w:fldChar w:fldCharType="separate"/>
            </w:r>
            <w:r>
              <w:rPr>
                <w:noProof/>
              </w:rPr>
              <w:drawing>
                <wp:inline distT="0" distB="0" distL="0" distR="0">
                  <wp:extent cx="4249498" cy="2832424"/>
                  <wp:effectExtent l="0" t="0" r="5080" b="0"/>
                  <wp:docPr id="24" name="Imagen 24" descr="/var/folders/4n/69dpfvk50g73cs0x5p_l4ghw0000gn/T/com.microsoft.Word/WebArchiveCopyPasteTempFiles/foto_noticias_edit_8d62fd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var/folders/4n/69dpfvk50g73cs0x5p_l4ghw0000gn/T/com.microsoft.Word/WebArchiveCopyPasteTempFiles/foto_noticias_edit_8d62fdea.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254580" cy="2835811"/>
                          </a:xfrm>
                          <a:prstGeom prst="rect">
                            <a:avLst/>
                          </a:prstGeom>
                          <a:noFill/>
                          <a:ln>
                            <a:noFill/>
                          </a:ln>
                        </pic:spPr>
                      </pic:pic>
                    </a:graphicData>
                  </a:graphic>
                </wp:inline>
              </w:drawing>
            </w:r>
            <w:r>
              <w:fldChar w:fldCharType="end"/>
            </w:r>
          </w:p>
          <w:p w:rsidR="00F06562" w:rsidRDefault="00F06562"/>
        </w:tc>
      </w:tr>
      <w:tr w:rsidR="00C96631" w:rsidTr="00C96631">
        <w:tc>
          <w:tcPr>
            <w:tcW w:w="2551" w:type="dxa"/>
          </w:tcPr>
          <w:p w:rsidR="00C96631" w:rsidRPr="00F06562" w:rsidRDefault="00C96631" w:rsidP="00C96631">
            <w:pPr>
              <w:rPr>
                <w:sz w:val="18"/>
                <w:szCs w:val="18"/>
              </w:rPr>
            </w:pPr>
            <w:r w:rsidRPr="00F06562">
              <w:rPr>
                <w:sz w:val="18"/>
                <w:szCs w:val="18"/>
              </w:rPr>
              <w:t>Ceremonia de entrega de diplomas a familias participantes en el programa de Parentalidad Positiva.</w:t>
            </w:r>
          </w:p>
          <w:p w:rsidR="00C96631" w:rsidRDefault="00C96631" w:rsidP="00C96631">
            <w:r>
              <w:rPr>
                <w:sz w:val="18"/>
                <w:szCs w:val="18"/>
              </w:rPr>
              <w:t>30</w:t>
            </w:r>
            <w:r w:rsidRPr="00F06562">
              <w:rPr>
                <w:sz w:val="18"/>
                <w:szCs w:val="18"/>
              </w:rPr>
              <w:t xml:space="preserve"> de </w:t>
            </w:r>
            <w:r>
              <w:rPr>
                <w:sz w:val="18"/>
                <w:szCs w:val="18"/>
              </w:rPr>
              <w:t>julio</w:t>
            </w:r>
            <w:r w:rsidRPr="00F06562">
              <w:rPr>
                <w:sz w:val="18"/>
                <w:szCs w:val="18"/>
              </w:rPr>
              <w:t xml:space="preserve"> de 202</w:t>
            </w:r>
            <w:r>
              <w:rPr>
                <w:sz w:val="18"/>
                <w:szCs w:val="18"/>
              </w:rPr>
              <w:t>6</w:t>
            </w:r>
          </w:p>
        </w:tc>
        <w:tc>
          <w:tcPr>
            <w:tcW w:w="6916" w:type="dxa"/>
          </w:tcPr>
          <w:p w:rsidR="00C96631" w:rsidRDefault="00C96631" w:rsidP="00C96631">
            <w:r w:rsidRPr="006808A7">
              <w:rPr>
                <w:noProof/>
              </w:rPr>
              <w:drawing>
                <wp:inline distT="0" distB="0" distL="0" distR="0" wp14:anchorId="52408BD2" wp14:editId="1140D913">
                  <wp:extent cx="4055706" cy="3041984"/>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071150" cy="3053568"/>
                          </a:xfrm>
                          <a:prstGeom prst="rect">
                            <a:avLst/>
                          </a:prstGeom>
                        </pic:spPr>
                      </pic:pic>
                    </a:graphicData>
                  </a:graphic>
                </wp:inline>
              </w:drawing>
            </w:r>
          </w:p>
        </w:tc>
      </w:tr>
      <w:tr w:rsidR="00C96631" w:rsidTr="00C96631">
        <w:tc>
          <w:tcPr>
            <w:tcW w:w="2551" w:type="dxa"/>
          </w:tcPr>
          <w:p w:rsidR="00C96631" w:rsidRDefault="00C96631"/>
        </w:tc>
        <w:tc>
          <w:tcPr>
            <w:tcW w:w="6916" w:type="dxa"/>
          </w:tcPr>
          <w:p w:rsidR="00C96631" w:rsidRDefault="00C96631" w:rsidP="00F06562">
            <w:r w:rsidRPr="00C96631">
              <w:drawing>
                <wp:inline distT="0" distB="0" distL="0" distR="0" wp14:anchorId="559F5E9F" wp14:editId="3968F555">
                  <wp:extent cx="4420337" cy="3315477"/>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423225" cy="3317643"/>
                          </a:xfrm>
                          <a:prstGeom prst="rect">
                            <a:avLst/>
                          </a:prstGeom>
                        </pic:spPr>
                      </pic:pic>
                    </a:graphicData>
                  </a:graphic>
                </wp:inline>
              </w:drawing>
            </w:r>
          </w:p>
        </w:tc>
      </w:tr>
      <w:tr w:rsidR="00C96631" w:rsidTr="00C96631">
        <w:tc>
          <w:tcPr>
            <w:tcW w:w="2551" w:type="dxa"/>
          </w:tcPr>
          <w:p w:rsidR="00C96631" w:rsidRDefault="00C96631"/>
        </w:tc>
        <w:tc>
          <w:tcPr>
            <w:tcW w:w="6916" w:type="dxa"/>
          </w:tcPr>
          <w:p w:rsidR="00C96631" w:rsidRDefault="00C96631" w:rsidP="00F06562"/>
        </w:tc>
      </w:tr>
    </w:tbl>
    <w:p w:rsidR="00307C4C" w:rsidRPr="004057D6" w:rsidRDefault="00450B44">
      <w:r w:rsidRPr="004057D6">
        <w:br w:type="page"/>
      </w:r>
    </w:p>
    <w:p w:rsidR="008A16DD" w:rsidRPr="008A16DD" w:rsidRDefault="009D542F" w:rsidP="008A16DD">
      <w:pPr>
        <w:rPr>
          <w:rFonts w:ascii="Arial" w:hAnsi="Arial" w:cs="Arial"/>
          <w:b/>
          <w:sz w:val="30"/>
          <w:szCs w:val="30"/>
        </w:rPr>
      </w:pPr>
      <w:r w:rsidRPr="008A16DD">
        <w:rPr>
          <w:rFonts w:ascii="Arial" w:hAnsi="Arial" w:cs="Arial"/>
          <w:b/>
          <w:sz w:val="30"/>
          <w:szCs w:val="30"/>
        </w:rPr>
        <w:lastRenderedPageBreak/>
        <w:t>7</w:t>
      </w:r>
      <w:r w:rsidR="00450B44" w:rsidRPr="008A16DD">
        <w:rPr>
          <w:rFonts w:ascii="Arial" w:hAnsi="Arial" w:cs="Arial"/>
          <w:b/>
          <w:sz w:val="30"/>
          <w:szCs w:val="30"/>
        </w:rPr>
        <w:t>. Banco de Alimentos de Villarrica</w:t>
      </w:r>
      <w:r w:rsidR="008A16DD" w:rsidRPr="008A16DD">
        <w:rPr>
          <w:rFonts w:ascii="Arial" w:hAnsi="Arial" w:cs="Arial"/>
          <w:b/>
          <w:sz w:val="30"/>
          <w:szCs w:val="30"/>
        </w:rPr>
        <w:t xml:space="preserve"> (Programa de recuperación y distribución de alimentos y productos de primera necesidad ejecutado por la Corporación Amigos de Villarrica).</w:t>
      </w:r>
    </w:p>
    <w:p w:rsidR="00307C4C" w:rsidRPr="009D542F" w:rsidRDefault="00307C4C">
      <w:pPr>
        <w:pStyle w:val="ActivityHeading"/>
        <w:rPr>
          <w:lang w:val="es-CL"/>
        </w:rP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494"/>
        <w:gridCol w:w="6803"/>
      </w:tblGrid>
      <w:tr w:rsidR="008C3CCA" w:rsidRPr="006B651D" w:rsidTr="008C3CCA">
        <w:trPr>
          <w:cantSplit/>
          <w:jc w:val="center"/>
        </w:trPr>
        <w:tc>
          <w:tcPr>
            <w:tcW w:w="2494" w:type="dxa"/>
            <w:tcBorders>
              <w:top w:val="single" w:sz="6" w:space="0" w:color="000000"/>
              <w:left w:val="single" w:sz="6" w:space="0" w:color="000000"/>
              <w:bottom w:val="single" w:sz="6" w:space="0" w:color="000000"/>
              <w:right w:val="single" w:sz="6" w:space="0" w:color="000000"/>
            </w:tcBorders>
            <w:shd w:val="clear" w:color="auto" w:fill="auto"/>
            <w:tcMar>
              <w:top w:w="80" w:type="dxa"/>
              <w:left w:w="100" w:type="dxa"/>
              <w:bottom w:w="80" w:type="dxa"/>
              <w:right w:w="100" w:type="dxa"/>
            </w:tcMar>
          </w:tcPr>
          <w:p w:rsidR="00F539F7" w:rsidRPr="00F539F7" w:rsidRDefault="00F539F7" w:rsidP="00F539F7">
            <w:pPr>
              <w:rPr>
                <w:b/>
                <w:sz w:val="18"/>
              </w:rPr>
            </w:pPr>
            <w:r w:rsidRPr="00F539F7">
              <w:rPr>
                <w:b/>
                <w:sz w:val="18"/>
              </w:rPr>
              <w:t>Fin o fines que acredita</w:t>
            </w:r>
          </w:p>
        </w:tc>
        <w:tc>
          <w:tcPr>
            <w:tcW w:w="6803" w:type="dxa"/>
            <w:tcBorders>
              <w:top w:val="single" w:sz="6" w:space="0" w:color="000000"/>
              <w:left w:val="single" w:sz="6" w:space="0" w:color="000000"/>
              <w:bottom w:val="single" w:sz="6" w:space="0" w:color="000000"/>
              <w:right w:val="single" w:sz="6" w:space="0" w:color="000000"/>
            </w:tcBorders>
            <w:shd w:val="clear" w:color="auto" w:fill="auto"/>
            <w:tcMar>
              <w:top w:w="80" w:type="dxa"/>
              <w:left w:w="100" w:type="dxa"/>
              <w:bottom w:w="80" w:type="dxa"/>
              <w:right w:w="100" w:type="dxa"/>
            </w:tcMar>
          </w:tcPr>
          <w:p w:rsidR="00F539F7" w:rsidRPr="00F539F7" w:rsidRDefault="00F539F7" w:rsidP="00F539F7">
            <w:pPr>
              <w:rPr>
                <w:sz w:val="18"/>
              </w:rPr>
            </w:pPr>
            <w:r w:rsidRPr="00F539F7">
              <w:rPr>
                <w:sz w:val="18"/>
              </w:rPr>
              <w:t>Desarrollo social. Complementariamente, desarrollo comunitario y local.</w:t>
            </w:r>
          </w:p>
        </w:tc>
      </w:tr>
      <w:tr w:rsidR="00307C4C" w:rsidRPr="006B651D">
        <w:trPr>
          <w:cantSplit/>
          <w:jc w:val="center"/>
        </w:trPr>
        <w:tc>
          <w:tcPr>
            <w:tcW w:w="2494" w:type="dxa"/>
            <w:tcMar>
              <w:top w:w="80" w:type="dxa"/>
              <w:left w:w="100" w:type="dxa"/>
              <w:bottom w:w="80" w:type="dxa"/>
              <w:right w:w="100" w:type="dxa"/>
            </w:tcMar>
          </w:tcPr>
          <w:p w:rsidR="00307C4C" w:rsidRDefault="00450B44">
            <w:r>
              <w:rPr>
                <w:b/>
                <w:sz w:val="18"/>
              </w:rPr>
              <w:t>Fecha de la actividad</w:t>
            </w:r>
          </w:p>
        </w:tc>
        <w:tc>
          <w:tcPr>
            <w:tcW w:w="6803" w:type="dxa"/>
            <w:tcMar>
              <w:top w:w="80" w:type="dxa"/>
              <w:left w:w="100" w:type="dxa"/>
              <w:bottom w:w="80" w:type="dxa"/>
              <w:right w:w="100" w:type="dxa"/>
            </w:tcMar>
          </w:tcPr>
          <w:p w:rsidR="00307C4C" w:rsidRPr="00716B95" w:rsidRDefault="00450B44">
            <w:r w:rsidRPr="00716B95">
              <w:rPr>
                <w:sz w:val="18"/>
              </w:rPr>
              <w:t>Ejecución permanente entre el 1 de enero y el 31 de diciembre de 2025</w:t>
            </w:r>
            <w:r w:rsidR="00954DA4">
              <w:rPr>
                <w:sz w:val="18"/>
              </w:rPr>
              <w:t xml:space="preserve"> y continuación 2026.</w:t>
            </w:r>
          </w:p>
        </w:tc>
      </w:tr>
      <w:tr w:rsidR="00307C4C" w:rsidRPr="006B651D">
        <w:trPr>
          <w:cantSplit/>
          <w:jc w:val="center"/>
        </w:trPr>
        <w:tc>
          <w:tcPr>
            <w:tcW w:w="2494" w:type="dxa"/>
            <w:tcMar>
              <w:top w:w="80" w:type="dxa"/>
              <w:left w:w="100" w:type="dxa"/>
              <w:bottom w:w="80" w:type="dxa"/>
              <w:right w:w="100" w:type="dxa"/>
            </w:tcMar>
          </w:tcPr>
          <w:p w:rsidR="00307C4C" w:rsidRDefault="00450B44">
            <w:r>
              <w:rPr>
                <w:b/>
                <w:sz w:val="18"/>
              </w:rPr>
              <w:t>Lugar y modalidad</w:t>
            </w:r>
          </w:p>
        </w:tc>
        <w:tc>
          <w:tcPr>
            <w:tcW w:w="6803" w:type="dxa"/>
            <w:tcMar>
              <w:top w:w="80" w:type="dxa"/>
              <w:left w:w="100" w:type="dxa"/>
              <w:bottom w:w="80" w:type="dxa"/>
              <w:right w:w="100" w:type="dxa"/>
            </w:tcMar>
          </w:tcPr>
          <w:p w:rsidR="00307C4C" w:rsidRPr="00716B95" w:rsidRDefault="00450B44">
            <w:r w:rsidRPr="00716B95">
              <w:rPr>
                <w:sz w:val="18"/>
              </w:rPr>
              <w:t>Comedor comunitario de la Parroquia Sagrado Corazón de Jesús, sector Villa Bellavista, Villarrica, y domicilios de personas mayores con movilidad reducida.</w:t>
            </w:r>
          </w:p>
        </w:tc>
      </w:tr>
      <w:tr w:rsidR="00307C4C" w:rsidRPr="006B651D">
        <w:trPr>
          <w:cantSplit/>
          <w:jc w:val="center"/>
        </w:trPr>
        <w:tc>
          <w:tcPr>
            <w:tcW w:w="2494" w:type="dxa"/>
            <w:tcMar>
              <w:top w:w="80" w:type="dxa"/>
              <w:left w:w="100" w:type="dxa"/>
              <w:bottom w:w="80" w:type="dxa"/>
              <w:right w:w="100" w:type="dxa"/>
            </w:tcMar>
          </w:tcPr>
          <w:p w:rsidR="00307C4C" w:rsidRDefault="00450B44">
            <w:r>
              <w:rPr>
                <w:b/>
                <w:sz w:val="18"/>
              </w:rPr>
              <w:t>Desarrollo de la actividad</w:t>
            </w:r>
          </w:p>
        </w:tc>
        <w:tc>
          <w:tcPr>
            <w:tcW w:w="6803" w:type="dxa"/>
            <w:tcMar>
              <w:top w:w="80" w:type="dxa"/>
              <w:left w:w="100" w:type="dxa"/>
              <w:bottom w:w="80" w:type="dxa"/>
              <w:right w:w="100" w:type="dxa"/>
            </w:tcMar>
          </w:tcPr>
          <w:p w:rsidR="00307C4C" w:rsidRPr="008A16DD" w:rsidRDefault="00450B44">
            <w:pPr>
              <w:rPr>
                <w:sz w:val="18"/>
                <w:szCs w:val="18"/>
              </w:rPr>
            </w:pPr>
            <w:r w:rsidRPr="008A16DD">
              <w:rPr>
                <w:sz w:val="18"/>
                <w:szCs w:val="18"/>
              </w:rPr>
              <w:t xml:space="preserve">A través de la plataforma de la Red Nacional de Bancos de Alimentos se publican ofertas de alimentos y productos de higiene disponibles en supermercados locales. </w:t>
            </w:r>
          </w:p>
          <w:p w:rsidR="00FD1F90" w:rsidRDefault="008A16DD" w:rsidP="00FD1F90">
            <w:pPr>
              <w:pStyle w:val="Ttulo3"/>
              <w:rPr>
                <w:rFonts w:ascii="Times New Roman" w:hAnsi="Times New Roman" w:cs="Times New Roman"/>
                <w:b w:val="0"/>
                <w:color w:val="auto"/>
                <w:sz w:val="18"/>
                <w:szCs w:val="18"/>
              </w:rPr>
            </w:pPr>
            <w:r w:rsidRPr="00FD1F90">
              <w:rPr>
                <w:rFonts w:ascii="Times New Roman" w:hAnsi="Times New Roman" w:cs="Times New Roman"/>
                <w:b w:val="0"/>
                <w:color w:val="auto"/>
                <w:sz w:val="18"/>
                <w:szCs w:val="18"/>
              </w:rPr>
              <w:t>Trabajo propio de la CAV</w:t>
            </w:r>
            <w:r w:rsidR="00FD1F90">
              <w:rPr>
                <w:rFonts w:ascii="Times New Roman" w:hAnsi="Times New Roman" w:cs="Times New Roman"/>
                <w:b w:val="0"/>
                <w:color w:val="auto"/>
                <w:sz w:val="18"/>
                <w:szCs w:val="18"/>
              </w:rPr>
              <w:t>:</w:t>
            </w:r>
          </w:p>
          <w:p w:rsidR="00FD1F90" w:rsidRPr="00FD1F90" w:rsidRDefault="00FD1F90" w:rsidP="00FD1F90"/>
          <w:p w:rsidR="00FD1F90" w:rsidRPr="00FD1F90" w:rsidRDefault="00FD1F90" w:rsidP="00FD1F90">
            <w:pPr>
              <w:rPr>
                <w:sz w:val="18"/>
                <w:szCs w:val="18"/>
              </w:rPr>
            </w:pPr>
            <w:r w:rsidRPr="00FD1F90">
              <w:rPr>
                <w:sz w:val="18"/>
                <w:szCs w:val="18"/>
              </w:rPr>
              <w:t>Anticipadamente la CAV</w:t>
            </w:r>
            <w:r>
              <w:rPr>
                <w:sz w:val="18"/>
                <w:szCs w:val="18"/>
              </w:rPr>
              <w:t>,</w:t>
            </w:r>
            <w:r w:rsidRPr="00FD1F90">
              <w:rPr>
                <w:sz w:val="18"/>
                <w:szCs w:val="18"/>
              </w:rPr>
              <w:t xml:space="preserve"> paso por un proceso de certificación ante la Red de Alimentos </w:t>
            </w:r>
            <w:r>
              <w:rPr>
                <w:sz w:val="18"/>
                <w:szCs w:val="18"/>
              </w:rPr>
              <w:t>(i</w:t>
            </w:r>
            <w:r w:rsidRPr="00FD1F90">
              <w:rPr>
                <w:sz w:val="18"/>
                <w:szCs w:val="18"/>
              </w:rPr>
              <w:t>nstitución sin fines de lucro</w:t>
            </w:r>
            <w:r>
              <w:rPr>
                <w:sz w:val="18"/>
                <w:szCs w:val="18"/>
              </w:rPr>
              <w:t>,</w:t>
            </w:r>
            <w:r w:rsidRPr="00FD1F90">
              <w:rPr>
                <w:sz w:val="18"/>
                <w:szCs w:val="18"/>
              </w:rPr>
              <w:t xml:space="preserve"> que a nivel central que hace los acuerdos con los supermercados, para </w:t>
            </w:r>
            <w:r w:rsidRPr="00FD1F90">
              <w:rPr>
                <w:sz w:val="18"/>
                <w:szCs w:val="18"/>
              </w:rPr>
              <w:t>rescata</w:t>
            </w:r>
            <w:r w:rsidRPr="00FD1F90">
              <w:rPr>
                <w:sz w:val="18"/>
                <w:szCs w:val="18"/>
              </w:rPr>
              <w:t xml:space="preserve">r </w:t>
            </w:r>
            <w:r w:rsidRPr="00FD1F90">
              <w:rPr>
                <w:sz w:val="18"/>
                <w:szCs w:val="18"/>
              </w:rPr>
              <w:t>productos aptos para el consumo humano pero que no se van a comercializar. Su objetivo es evitar el desperdicio y entregarlos a personas que viven en situación de vulnerabilidad</w:t>
            </w:r>
            <w:r w:rsidRPr="00FD1F90">
              <w:rPr>
                <w:sz w:val="18"/>
                <w:szCs w:val="18"/>
              </w:rPr>
              <w:t xml:space="preserve"> y hace cordinaciones con distintas organizaciones a n</w:t>
            </w:r>
            <w:r>
              <w:rPr>
                <w:sz w:val="18"/>
                <w:szCs w:val="18"/>
              </w:rPr>
              <w:t>i</w:t>
            </w:r>
            <w:r w:rsidRPr="00FD1F90">
              <w:rPr>
                <w:sz w:val="18"/>
                <w:szCs w:val="18"/>
              </w:rPr>
              <w:t>vel nacional como la CAV, para materializar esta gestión)</w:t>
            </w:r>
          </w:p>
          <w:p w:rsidR="008A16DD" w:rsidRPr="008A16DD" w:rsidRDefault="008A16DD" w:rsidP="008A16DD">
            <w:pPr>
              <w:numPr>
                <w:ilvl w:val="0"/>
                <w:numId w:val="14"/>
              </w:numPr>
              <w:spacing w:before="100" w:beforeAutospacing="1" w:after="100" w:afterAutospacing="1"/>
              <w:rPr>
                <w:sz w:val="18"/>
                <w:szCs w:val="18"/>
              </w:rPr>
            </w:pPr>
            <w:r>
              <w:rPr>
                <w:sz w:val="18"/>
                <w:szCs w:val="18"/>
              </w:rPr>
              <w:t>R</w:t>
            </w:r>
            <w:r w:rsidRPr="008A16DD">
              <w:rPr>
                <w:sz w:val="18"/>
                <w:szCs w:val="18"/>
              </w:rPr>
              <w:t xml:space="preserve">evisa </w:t>
            </w:r>
            <w:r>
              <w:rPr>
                <w:sz w:val="18"/>
                <w:szCs w:val="18"/>
              </w:rPr>
              <w:t>y rese</w:t>
            </w:r>
            <w:r w:rsidR="00FD1F90">
              <w:rPr>
                <w:sz w:val="18"/>
                <w:szCs w:val="18"/>
              </w:rPr>
              <w:t>r</w:t>
            </w:r>
            <w:r>
              <w:rPr>
                <w:sz w:val="18"/>
                <w:szCs w:val="18"/>
              </w:rPr>
              <w:t xml:space="preserve">va </w:t>
            </w:r>
            <w:r w:rsidR="00FD1F90">
              <w:rPr>
                <w:sz w:val="18"/>
                <w:szCs w:val="18"/>
              </w:rPr>
              <w:t xml:space="preserve">en </w:t>
            </w:r>
            <w:r w:rsidRPr="008A16DD">
              <w:rPr>
                <w:sz w:val="18"/>
                <w:szCs w:val="18"/>
              </w:rPr>
              <w:t>la plataforma</w:t>
            </w:r>
            <w:r>
              <w:rPr>
                <w:sz w:val="18"/>
                <w:szCs w:val="18"/>
              </w:rPr>
              <w:t xml:space="preserve"> los aportes que se consignan de los Supermercados Lider, Acuenta y Unimarc</w:t>
            </w:r>
            <w:r w:rsidR="00FD1F90">
              <w:rPr>
                <w:sz w:val="18"/>
                <w:szCs w:val="18"/>
              </w:rPr>
              <w:t>.</w:t>
            </w:r>
          </w:p>
          <w:p w:rsidR="008A16DD" w:rsidRPr="008A16DD" w:rsidRDefault="008A16DD" w:rsidP="008A16DD">
            <w:pPr>
              <w:numPr>
                <w:ilvl w:val="0"/>
                <w:numId w:val="14"/>
              </w:numPr>
              <w:spacing w:before="100" w:beforeAutospacing="1" w:after="100" w:afterAutospacing="1"/>
              <w:rPr>
                <w:sz w:val="18"/>
                <w:szCs w:val="18"/>
              </w:rPr>
            </w:pPr>
            <w:r>
              <w:rPr>
                <w:sz w:val="18"/>
                <w:szCs w:val="18"/>
              </w:rPr>
              <w:t xml:space="preserve">Posteriormente </w:t>
            </w:r>
            <w:r w:rsidRPr="008A16DD">
              <w:rPr>
                <w:sz w:val="18"/>
                <w:szCs w:val="18"/>
              </w:rPr>
              <w:t>efectúa los retiros</w:t>
            </w:r>
            <w:r w:rsidR="00FD1F90">
              <w:rPr>
                <w:sz w:val="18"/>
                <w:szCs w:val="18"/>
              </w:rPr>
              <w:t xml:space="preserve"> para luego ser entregados en el comedor comunitario.</w:t>
            </w:r>
          </w:p>
          <w:p w:rsidR="008A16DD" w:rsidRPr="00FD1F90" w:rsidRDefault="00FD1F90" w:rsidP="00FD1F90">
            <w:pPr>
              <w:numPr>
                <w:ilvl w:val="0"/>
                <w:numId w:val="14"/>
              </w:numPr>
              <w:spacing w:before="100" w:beforeAutospacing="1" w:after="100" w:afterAutospacing="1"/>
              <w:rPr>
                <w:sz w:val="18"/>
                <w:szCs w:val="18"/>
              </w:rPr>
            </w:pPr>
            <w:r>
              <w:rPr>
                <w:sz w:val="18"/>
                <w:szCs w:val="18"/>
              </w:rPr>
              <w:t xml:space="preserve">La </w:t>
            </w:r>
            <w:r w:rsidR="008A16DD" w:rsidRPr="008A16DD">
              <w:rPr>
                <w:sz w:val="18"/>
                <w:szCs w:val="18"/>
              </w:rPr>
              <w:t xml:space="preserve">frecuencia </w:t>
            </w:r>
            <w:r>
              <w:rPr>
                <w:sz w:val="18"/>
                <w:szCs w:val="18"/>
              </w:rPr>
              <w:t>de los retiros se hacen de acuerdo a las ofertas de productos que hacen los supermercados.</w:t>
            </w:r>
          </w:p>
        </w:tc>
      </w:tr>
      <w:tr w:rsidR="00307C4C" w:rsidRPr="006B651D">
        <w:trPr>
          <w:cantSplit/>
          <w:jc w:val="center"/>
        </w:trPr>
        <w:tc>
          <w:tcPr>
            <w:tcW w:w="2494" w:type="dxa"/>
            <w:tcMar>
              <w:top w:w="80" w:type="dxa"/>
              <w:left w:w="100" w:type="dxa"/>
              <w:bottom w:w="80" w:type="dxa"/>
              <w:right w:w="100" w:type="dxa"/>
            </w:tcMar>
          </w:tcPr>
          <w:p w:rsidR="00307C4C" w:rsidRDefault="00450B44">
            <w:r>
              <w:rPr>
                <w:b/>
                <w:sz w:val="18"/>
              </w:rPr>
              <w:t>Cantidad de beneficiarios</w:t>
            </w:r>
          </w:p>
        </w:tc>
        <w:tc>
          <w:tcPr>
            <w:tcW w:w="6803" w:type="dxa"/>
            <w:tcMar>
              <w:top w:w="80" w:type="dxa"/>
              <w:left w:w="100" w:type="dxa"/>
              <w:bottom w:w="80" w:type="dxa"/>
              <w:right w:w="100" w:type="dxa"/>
            </w:tcMar>
          </w:tcPr>
          <w:p w:rsidR="00307C4C" w:rsidRPr="00716B95" w:rsidRDefault="00450B44">
            <w:r w:rsidRPr="00716B95">
              <w:rPr>
                <w:sz w:val="18"/>
              </w:rPr>
              <w:t>30 personas mayores beneficiadas de manera permanente durante 2025.</w:t>
            </w:r>
          </w:p>
        </w:tc>
      </w:tr>
      <w:tr w:rsidR="00307C4C" w:rsidRPr="006B651D">
        <w:trPr>
          <w:cantSplit/>
          <w:jc w:val="center"/>
        </w:trPr>
        <w:tc>
          <w:tcPr>
            <w:tcW w:w="2494" w:type="dxa"/>
            <w:tcMar>
              <w:top w:w="80" w:type="dxa"/>
              <w:left w:w="100" w:type="dxa"/>
              <w:bottom w:w="80" w:type="dxa"/>
              <w:right w:w="100" w:type="dxa"/>
            </w:tcMar>
          </w:tcPr>
          <w:p w:rsidR="00307C4C" w:rsidRDefault="00450B44">
            <w:r>
              <w:rPr>
                <w:b/>
                <w:sz w:val="18"/>
              </w:rPr>
              <w:t>Beneficio entregado</w:t>
            </w:r>
          </w:p>
        </w:tc>
        <w:tc>
          <w:tcPr>
            <w:tcW w:w="6803" w:type="dxa"/>
            <w:tcMar>
              <w:top w:w="80" w:type="dxa"/>
              <w:left w:w="100" w:type="dxa"/>
              <w:bottom w:w="80" w:type="dxa"/>
              <w:right w:w="100" w:type="dxa"/>
            </w:tcMar>
          </w:tcPr>
          <w:p w:rsidR="00307C4C" w:rsidRPr="00716B95" w:rsidRDefault="00450B44">
            <w:r w:rsidRPr="00716B95">
              <w:rPr>
                <w:sz w:val="18"/>
              </w:rPr>
              <w:t>Apoyo alimentario periódico, entrega de pañales y productos de higiene, continuidad del comedor comunitario, apoyo domiciliario a personas con movilidad reducida y fortalecimiento de la seguridad alimentaria.</w:t>
            </w:r>
          </w:p>
        </w:tc>
      </w:tr>
      <w:tr w:rsidR="00307C4C">
        <w:trPr>
          <w:cantSplit/>
          <w:jc w:val="center"/>
        </w:trPr>
        <w:tc>
          <w:tcPr>
            <w:tcW w:w="2494" w:type="dxa"/>
            <w:tcMar>
              <w:top w:w="80" w:type="dxa"/>
              <w:left w:w="100" w:type="dxa"/>
              <w:bottom w:w="80" w:type="dxa"/>
              <w:right w:w="100" w:type="dxa"/>
            </w:tcMar>
          </w:tcPr>
          <w:p w:rsidR="00307C4C" w:rsidRPr="00716B95" w:rsidRDefault="00450B44">
            <w:r w:rsidRPr="00716B95">
              <w:rPr>
                <w:b/>
                <w:sz w:val="18"/>
              </w:rPr>
              <w:t>Forma de convocatoria e inscripción</w:t>
            </w:r>
          </w:p>
        </w:tc>
        <w:tc>
          <w:tcPr>
            <w:tcW w:w="6803" w:type="dxa"/>
            <w:tcMar>
              <w:top w:w="80" w:type="dxa"/>
              <w:left w:w="100" w:type="dxa"/>
              <w:bottom w:w="80" w:type="dxa"/>
              <w:right w:w="100" w:type="dxa"/>
            </w:tcMar>
          </w:tcPr>
          <w:p w:rsidR="00307C4C" w:rsidRDefault="00450B44">
            <w:r w:rsidRPr="00716B95">
              <w:rPr>
                <w:sz w:val="18"/>
              </w:rPr>
              <w:t xml:space="preserve">Las personas beneficiarias son identificadas y priorizadas por el equipo del comedor y la parroquia, de acuerdo con su situación de necesidad y movilidad. </w:t>
            </w:r>
            <w:r>
              <w:rPr>
                <w:sz w:val="18"/>
              </w:rPr>
              <w:t>No existe una inscripción pública abierta.</w:t>
            </w:r>
          </w:p>
        </w:tc>
      </w:tr>
      <w:tr w:rsidR="00307C4C" w:rsidRPr="006B651D">
        <w:trPr>
          <w:cantSplit/>
          <w:jc w:val="center"/>
        </w:trPr>
        <w:tc>
          <w:tcPr>
            <w:tcW w:w="2494" w:type="dxa"/>
            <w:tcMar>
              <w:top w:w="80" w:type="dxa"/>
              <w:left w:w="100" w:type="dxa"/>
              <w:bottom w:w="80" w:type="dxa"/>
              <w:right w:w="100" w:type="dxa"/>
            </w:tcMar>
          </w:tcPr>
          <w:p w:rsidR="00307C4C" w:rsidRDefault="00450B44">
            <w:r>
              <w:rPr>
                <w:b/>
                <w:sz w:val="18"/>
              </w:rPr>
              <w:t>Costo para participantes</w:t>
            </w:r>
          </w:p>
        </w:tc>
        <w:tc>
          <w:tcPr>
            <w:tcW w:w="6803" w:type="dxa"/>
            <w:tcMar>
              <w:top w:w="80" w:type="dxa"/>
              <w:left w:w="100" w:type="dxa"/>
              <w:bottom w:w="80" w:type="dxa"/>
              <w:right w:w="100" w:type="dxa"/>
            </w:tcMar>
          </w:tcPr>
          <w:p w:rsidR="00307C4C" w:rsidRPr="00716B95" w:rsidRDefault="00450B44">
            <w:r w:rsidRPr="00716B95">
              <w:rPr>
                <w:sz w:val="18"/>
              </w:rPr>
              <w:t>Actividad gratuita para las personas beneficiarias.</w:t>
            </w:r>
          </w:p>
        </w:tc>
      </w:tr>
      <w:tr w:rsidR="00307C4C" w:rsidRPr="006B651D">
        <w:trPr>
          <w:cantSplit/>
          <w:jc w:val="center"/>
        </w:trPr>
        <w:tc>
          <w:tcPr>
            <w:tcW w:w="2494" w:type="dxa"/>
            <w:tcMar>
              <w:top w:w="80" w:type="dxa"/>
              <w:left w:w="100" w:type="dxa"/>
              <w:bottom w:w="80" w:type="dxa"/>
              <w:right w:w="100" w:type="dxa"/>
            </w:tcMar>
          </w:tcPr>
          <w:p w:rsidR="00307C4C" w:rsidRDefault="00F06562">
            <w:r>
              <w:rPr>
                <w:b/>
                <w:sz w:val="18"/>
              </w:rPr>
              <w:t>Fotografías de respaldo:</w:t>
            </w:r>
          </w:p>
        </w:tc>
        <w:tc>
          <w:tcPr>
            <w:tcW w:w="6803" w:type="dxa"/>
            <w:tcMar>
              <w:top w:w="80" w:type="dxa"/>
              <w:left w:w="100" w:type="dxa"/>
              <w:bottom w:w="80" w:type="dxa"/>
              <w:right w:w="100" w:type="dxa"/>
            </w:tcMar>
          </w:tcPr>
          <w:p w:rsidR="00DB0002" w:rsidRPr="004057D6" w:rsidRDefault="00DB0002">
            <w:pPr>
              <w:spacing w:after="30"/>
            </w:pPr>
          </w:p>
        </w:tc>
      </w:tr>
    </w:tbl>
    <w:p w:rsidR="00307C4C" w:rsidRPr="004057D6" w:rsidRDefault="00307C4C"/>
    <w:tbl>
      <w:tblPr>
        <w:tblStyle w:val="Tablaconcuadrcula"/>
        <w:tblW w:w="0" w:type="auto"/>
        <w:tblInd w:w="392" w:type="dxa"/>
        <w:tblLook w:val="04A0" w:firstRow="1" w:lastRow="0" w:firstColumn="1" w:lastColumn="0" w:noHBand="0" w:noVBand="1"/>
      </w:tblPr>
      <w:tblGrid>
        <w:gridCol w:w="2551"/>
        <w:gridCol w:w="6804"/>
      </w:tblGrid>
      <w:tr w:rsidR="00F06562" w:rsidTr="00F06562">
        <w:tc>
          <w:tcPr>
            <w:tcW w:w="2551" w:type="dxa"/>
          </w:tcPr>
          <w:p w:rsidR="00F06562" w:rsidRDefault="00091DBB">
            <w:pPr>
              <w:rPr>
                <w:sz w:val="18"/>
                <w:szCs w:val="18"/>
              </w:rPr>
            </w:pPr>
            <w:r w:rsidRPr="00091DBB">
              <w:rPr>
                <w:sz w:val="18"/>
                <w:szCs w:val="18"/>
              </w:rPr>
              <w:lastRenderedPageBreak/>
              <w:t>Entrega de insumos de aseo y alimentos en comedor de tercera edad de la Parroquia Sagrado Corzón de Jesús.</w:t>
            </w:r>
          </w:p>
          <w:p w:rsidR="00091DBB" w:rsidRPr="00091DBB" w:rsidRDefault="00091DBB">
            <w:pPr>
              <w:rPr>
                <w:sz w:val="18"/>
                <w:szCs w:val="18"/>
              </w:rPr>
            </w:pPr>
            <w:r>
              <w:rPr>
                <w:sz w:val="18"/>
                <w:szCs w:val="18"/>
              </w:rPr>
              <w:t>15 de niviembre de 2025</w:t>
            </w:r>
          </w:p>
        </w:tc>
        <w:tc>
          <w:tcPr>
            <w:tcW w:w="6804" w:type="dxa"/>
          </w:tcPr>
          <w:p w:rsidR="00F06562" w:rsidRDefault="00F06562" w:rsidP="00F06562">
            <w:r>
              <w:fldChar w:fldCharType="begin"/>
            </w:r>
            <w:r>
              <w:instrText xml:space="preserve"> INCLUDEPICTURE "/var/folders/4n/69dpfvk50g73cs0x5p_l4ghw0000gn/T/com.microsoft.Word/WebArchiveCopyPasteTempFiles/foto_noticias_edit_da95484d.jpg" \* MERGEFORMATINET </w:instrText>
            </w:r>
            <w:r>
              <w:fldChar w:fldCharType="separate"/>
            </w:r>
            <w:r>
              <w:rPr>
                <w:noProof/>
              </w:rPr>
              <w:drawing>
                <wp:inline distT="0" distB="0" distL="0" distR="0">
                  <wp:extent cx="3969579" cy="2645850"/>
                  <wp:effectExtent l="0" t="0" r="5715" b="0"/>
                  <wp:docPr id="25" name="Imagen 25" descr="1200x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1200x50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980637" cy="2653220"/>
                          </a:xfrm>
                          <a:prstGeom prst="rect">
                            <a:avLst/>
                          </a:prstGeom>
                          <a:noFill/>
                          <a:ln>
                            <a:noFill/>
                          </a:ln>
                        </pic:spPr>
                      </pic:pic>
                    </a:graphicData>
                  </a:graphic>
                </wp:inline>
              </w:drawing>
            </w:r>
            <w:r>
              <w:fldChar w:fldCharType="end"/>
            </w:r>
          </w:p>
          <w:p w:rsidR="00F06562" w:rsidRDefault="00F06562"/>
        </w:tc>
      </w:tr>
      <w:tr w:rsidR="00F06562" w:rsidTr="00F06562">
        <w:tc>
          <w:tcPr>
            <w:tcW w:w="2551" w:type="dxa"/>
          </w:tcPr>
          <w:p w:rsidR="00F06562" w:rsidRDefault="00F06562"/>
        </w:tc>
        <w:tc>
          <w:tcPr>
            <w:tcW w:w="6804" w:type="dxa"/>
          </w:tcPr>
          <w:p w:rsidR="00F06562" w:rsidRDefault="00F06562" w:rsidP="00F06562">
            <w:r>
              <w:fldChar w:fldCharType="begin"/>
            </w:r>
            <w:r>
              <w:instrText xml:space="preserve"> INCLUDEPICTURE "/var/folders/4n/69dpfvk50g73cs0x5p_l4ghw0000gn/T/com.microsoft.Word/WebArchiveCopyPasteTempFiles/foto_noticias_edit_c8c2e753.jpg" \* MERGEFORMATINET </w:instrText>
            </w:r>
            <w:r>
              <w:fldChar w:fldCharType="separate"/>
            </w:r>
            <w:r>
              <w:rPr>
                <w:noProof/>
              </w:rPr>
              <w:drawing>
                <wp:inline distT="0" distB="0" distL="0" distR="0">
                  <wp:extent cx="4050445" cy="2699749"/>
                  <wp:effectExtent l="0" t="0" r="1270" b="5715"/>
                  <wp:docPr id="26" name="Imagen 26" descr="/var/folders/4n/69dpfvk50g73cs0x5p_l4ghw0000gn/T/com.microsoft.Word/WebArchiveCopyPasteTempFiles/foto_noticias_edit_c8c2e7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var/folders/4n/69dpfvk50g73cs0x5p_l4ghw0000gn/T/com.microsoft.Word/WebArchiveCopyPasteTempFiles/foto_noticias_edit_c8c2e753.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062650" cy="2707884"/>
                          </a:xfrm>
                          <a:prstGeom prst="rect">
                            <a:avLst/>
                          </a:prstGeom>
                          <a:noFill/>
                          <a:ln>
                            <a:noFill/>
                          </a:ln>
                        </pic:spPr>
                      </pic:pic>
                    </a:graphicData>
                  </a:graphic>
                </wp:inline>
              </w:drawing>
            </w:r>
            <w:r>
              <w:fldChar w:fldCharType="end"/>
            </w:r>
          </w:p>
          <w:p w:rsidR="00F06562" w:rsidRDefault="00F06562"/>
        </w:tc>
      </w:tr>
    </w:tbl>
    <w:p w:rsidR="00307C4C" w:rsidRPr="004057D6" w:rsidRDefault="00450B44">
      <w:r w:rsidRPr="004057D6">
        <w:br w:type="page"/>
      </w:r>
    </w:p>
    <w:p w:rsidR="00307C4C" w:rsidRDefault="009D542F">
      <w:pPr>
        <w:pStyle w:val="ActivityHeading"/>
      </w:pPr>
      <w:r>
        <w:lastRenderedPageBreak/>
        <w:t>8</w:t>
      </w:r>
      <w:r w:rsidR="00450B44">
        <w:t xml:space="preserve">. </w:t>
      </w:r>
      <w:proofErr w:type="spellStart"/>
      <w:r w:rsidR="00450B44">
        <w:t>Programa</w:t>
      </w:r>
      <w:proofErr w:type="spellEnd"/>
      <w:r w:rsidR="00450B44">
        <w:t xml:space="preserve"> de </w:t>
      </w:r>
      <w:proofErr w:type="spellStart"/>
      <w:r w:rsidR="00450B44">
        <w:t>Educación</w:t>
      </w:r>
      <w:proofErr w:type="spellEnd"/>
      <w:r w:rsidR="00450B44">
        <w:t xml:space="preserve"> </w:t>
      </w:r>
      <w:proofErr w:type="spellStart"/>
      <w:r w:rsidR="00F539F7">
        <w:t>Respons</w:t>
      </w:r>
      <w:r w:rsidR="004057D6">
        <w:t>a</w:t>
      </w:r>
      <w:r w:rsidR="00F539F7">
        <w:t>ble</w:t>
      </w:r>
      <w:proofErr w:type="spellEnd"/>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494"/>
        <w:gridCol w:w="6803"/>
      </w:tblGrid>
      <w:tr w:rsidR="008C3CCA" w:rsidRPr="006B651D" w:rsidTr="008C3CCA">
        <w:trPr>
          <w:cantSplit/>
          <w:jc w:val="center"/>
        </w:trPr>
        <w:tc>
          <w:tcPr>
            <w:tcW w:w="2494" w:type="dxa"/>
            <w:tcBorders>
              <w:top w:val="single" w:sz="6" w:space="0" w:color="000000"/>
              <w:left w:val="single" w:sz="6" w:space="0" w:color="000000"/>
              <w:bottom w:val="single" w:sz="6" w:space="0" w:color="000000"/>
              <w:right w:val="single" w:sz="6" w:space="0" w:color="000000"/>
            </w:tcBorders>
            <w:shd w:val="clear" w:color="auto" w:fill="auto"/>
            <w:tcMar>
              <w:top w:w="80" w:type="dxa"/>
              <w:left w:w="100" w:type="dxa"/>
              <w:bottom w:w="80" w:type="dxa"/>
              <w:right w:w="100" w:type="dxa"/>
            </w:tcMar>
          </w:tcPr>
          <w:p w:rsidR="00F539F7" w:rsidRPr="00F539F7" w:rsidRDefault="00F539F7" w:rsidP="00F539F7">
            <w:pPr>
              <w:rPr>
                <w:b/>
                <w:sz w:val="18"/>
              </w:rPr>
            </w:pPr>
            <w:r w:rsidRPr="00F539F7">
              <w:rPr>
                <w:b/>
                <w:sz w:val="18"/>
              </w:rPr>
              <w:t>Fin o fines que acredita</w:t>
            </w:r>
          </w:p>
        </w:tc>
        <w:tc>
          <w:tcPr>
            <w:tcW w:w="6803" w:type="dxa"/>
            <w:tcBorders>
              <w:top w:val="single" w:sz="6" w:space="0" w:color="000000"/>
              <w:left w:val="single" w:sz="6" w:space="0" w:color="000000"/>
              <w:bottom w:val="single" w:sz="6" w:space="0" w:color="000000"/>
              <w:right w:val="single" w:sz="6" w:space="0" w:color="000000"/>
            </w:tcBorders>
            <w:shd w:val="clear" w:color="auto" w:fill="auto"/>
            <w:tcMar>
              <w:top w:w="80" w:type="dxa"/>
              <w:left w:w="100" w:type="dxa"/>
              <w:bottom w:w="80" w:type="dxa"/>
              <w:right w:w="100" w:type="dxa"/>
            </w:tcMar>
          </w:tcPr>
          <w:p w:rsidR="00F539F7" w:rsidRPr="00F539F7" w:rsidRDefault="00F539F7" w:rsidP="00F539F7">
            <w:pPr>
              <w:rPr>
                <w:sz w:val="18"/>
              </w:rPr>
            </w:pPr>
            <w:r w:rsidRPr="00F539F7">
              <w:rPr>
                <w:sz w:val="18"/>
              </w:rPr>
              <w:t>Desarrollo Protección Infantil y familar</w:t>
            </w:r>
          </w:p>
        </w:tc>
      </w:tr>
      <w:tr w:rsidR="00307C4C">
        <w:trPr>
          <w:cantSplit/>
          <w:jc w:val="center"/>
        </w:trPr>
        <w:tc>
          <w:tcPr>
            <w:tcW w:w="2494" w:type="dxa"/>
            <w:tcMar>
              <w:top w:w="80" w:type="dxa"/>
              <w:left w:w="100" w:type="dxa"/>
              <w:bottom w:w="80" w:type="dxa"/>
              <w:right w:w="100" w:type="dxa"/>
            </w:tcMar>
          </w:tcPr>
          <w:p w:rsidR="00307C4C" w:rsidRDefault="00450B44">
            <w:r>
              <w:rPr>
                <w:b/>
                <w:sz w:val="18"/>
              </w:rPr>
              <w:t>Fecha de la actividad</w:t>
            </w:r>
          </w:p>
        </w:tc>
        <w:tc>
          <w:tcPr>
            <w:tcW w:w="6803" w:type="dxa"/>
            <w:tcMar>
              <w:top w:w="80" w:type="dxa"/>
              <w:left w:w="100" w:type="dxa"/>
              <w:bottom w:w="80" w:type="dxa"/>
              <w:right w:w="100" w:type="dxa"/>
            </w:tcMar>
          </w:tcPr>
          <w:p w:rsidR="00307C4C" w:rsidRDefault="00450B44">
            <w:r w:rsidRPr="00716B95">
              <w:rPr>
                <w:sz w:val="18"/>
              </w:rPr>
              <w:t xml:space="preserve">Actividades ejecutadas entre el 15 de enero y el 30 de diciembre de 2025. </w:t>
            </w:r>
            <w:r>
              <w:rPr>
                <w:sz w:val="18"/>
              </w:rPr>
              <w:t>El programa tiene continuidad durante 2026.</w:t>
            </w:r>
          </w:p>
        </w:tc>
      </w:tr>
      <w:tr w:rsidR="00307C4C" w:rsidRPr="006B651D">
        <w:trPr>
          <w:cantSplit/>
          <w:jc w:val="center"/>
        </w:trPr>
        <w:tc>
          <w:tcPr>
            <w:tcW w:w="2494" w:type="dxa"/>
            <w:tcMar>
              <w:top w:w="80" w:type="dxa"/>
              <w:left w:w="100" w:type="dxa"/>
              <w:bottom w:w="80" w:type="dxa"/>
              <w:right w:w="100" w:type="dxa"/>
            </w:tcMar>
          </w:tcPr>
          <w:p w:rsidR="00307C4C" w:rsidRDefault="00450B44">
            <w:r>
              <w:rPr>
                <w:b/>
                <w:sz w:val="18"/>
              </w:rPr>
              <w:t>Lugar y modalidad</w:t>
            </w:r>
          </w:p>
        </w:tc>
        <w:tc>
          <w:tcPr>
            <w:tcW w:w="6803" w:type="dxa"/>
            <w:tcMar>
              <w:top w:w="80" w:type="dxa"/>
              <w:left w:w="100" w:type="dxa"/>
              <w:bottom w:w="80" w:type="dxa"/>
              <w:right w:w="100" w:type="dxa"/>
            </w:tcMar>
          </w:tcPr>
          <w:p w:rsidR="00307C4C" w:rsidRPr="00716B95" w:rsidRDefault="00450B44">
            <w:r w:rsidRPr="00716B95">
              <w:rPr>
                <w:sz w:val="18"/>
              </w:rPr>
              <w:t>Escuelas municipales Valentín Letelier, Epulafquén de Lican Ray, Voipir de Ñancul, Héctor Valenzuela Cea, José Abelardo Núñez y Aligüen, sector Chayupén, comuna de Villarrica. Las actividades se desarrollan en los establecimientos, complementadas con instancias de formación y coordinación.</w:t>
            </w:r>
          </w:p>
        </w:tc>
      </w:tr>
      <w:tr w:rsidR="00307C4C" w:rsidRPr="006B651D">
        <w:trPr>
          <w:cantSplit/>
          <w:jc w:val="center"/>
        </w:trPr>
        <w:tc>
          <w:tcPr>
            <w:tcW w:w="2494" w:type="dxa"/>
            <w:tcMar>
              <w:top w:w="80" w:type="dxa"/>
              <w:left w:w="100" w:type="dxa"/>
              <w:bottom w:w="80" w:type="dxa"/>
              <w:right w:w="100" w:type="dxa"/>
            </w:tcMar>
          </w:tcPr>
          <w:p w:rsidR="00307C4C" w:rsidRDefault="00450B44">
            <w:r>
              <w:rPr>
                <w:b/>
                <w:sz w:val="18"/>
              </w:rPr>
              <w:t>Desarrollo de la actividad</w:t>
            </w:r>
          </w:p>
        </w:tc>
        <w:tc>
          <w:tcPr>
            <w:tcW w:w="6803" w:type="dxa"/>
            <w:tcMar>
              <w:top w:w="80" w:type="dxa"/>
              <w:left w:w="100" w:type="dxa"/>
              <w:bottom w:w="80" w:type="dxa"/>
              <w:right w:w="100" w:type="dxa"/>
            </w:tcMar>
          </w:tcPr>
          <w:p w:rsidR="00307C4C" w:rsidRDefault="00450B44">
            <w:pPr>
              <w:rPr>
                <w:sz w:val="18"/>
              </w:rPr>
            </w:pPr>
            <w:r w:rsidRPr="00716B95">
              <w:rPr>
                <w:sz w:val="18"/>
              </w:rPr>
              <w:t>En el marco del convenio entre la Municipalidad de Villarrica, Fundación Botín</w:t>
            </w:r>
            <w:r w:rsidR="00BD18A4">
              <w:rPr>
                <w:sz w:val="18"/>
              </w:rPr>
              <w:t xml:space="preserve"> (quien aporta con la metodlogía del programa)</w:t>
            </w:r>
            <w:r w:rsidRPr="00716B95">
              <w:rPr>
                <w:sz w:val="18"/>
              </w:rPr>
              <w:t xml:space="preserve"> y la CAV, se ejecutaron acciones de formación y acompañamiento a docentes para implementar los recursos Banco de Herramientas, ReflejArte, Literatura, y Coro de las Emociones. La CAV integra el equipo de coordinación local, participa en la planificación y seguimiento, articula formaciones y apoya requerimientos logísticos </w:t>
            </w:r>
            <w:r w:rsidR="00BD18A4">
              <w:rPr>
                <w:sz w:val="18"/>
              </w:rPr>
              <w:t>hitos de inicio yhitos de cierre.</w:t>
            </w:r>
            <w:r w:rsidR="00A16621">
              <w:rPr>
                <w:sz w:val="18"/>
              </w:rPr>
              <w:t xml:space="preserve"> Cada establecimiento educacional incorpora las actividades de este programa al curriculum escolar.</w:t>
            </w:r>
          </w:p>
          <w:p w:rsidR="00A16621" w:rsidRPr="00A16621" w:rsidRDefault="00A16621" w:rsidP="00A16621">
            <w:pPr>
              <w:pStyle w:val="Ttulo3"/>
              <w:rPr>
                <w:rFonts w:ascii="Times New Roman" w:hAnsi="Times New Roman" w:cs="Times New Roman"/>
                <w:b w:val="0"/>
                <w:color w:val="auto"/>
                <w:sz w:val="18"/>
                <w:szCs w:val="18"/>
              </w:rPr>
            </w:pPr>
            <w:r w:rsidRPr="00A16621">
              <w:rPr>
                <w:rFonts w:ascii="Times New Roman" w:hAnsi="Times New Roman" w:cs="Times New Roman"/>
                <w:b w:val="0"/>
                <w:color w:val="auto"/>
                <w:sz w:val="18"/>
                <w:szCs w:val="18"/>
              </w:rPr>
              <w:t>Trabajo concreto de la CAV</w:t>
            </w:r>
            <w:r>
              <w:rPr>
                <w:rFonts w:ascii="Times New Roman" w:hAnsi="Times New Roman" w:cs="Times New Roman"/>
                <w:b w:val="0"/>
                <w:color w:val="auto"/>
                <w:sz w:val="18"/>
                <w:szCs w:val="18"/>
              </w:rPr>
              <w:t>:</w:t>
            </w:r>
          </w:p>
          <w:p w:rsidR="00A16621" w:rsidRPr="00A16621" w:rsidRDefault="00A16621" w:rsidP="00A16621">
            <w:pPr>
              <w:numPr>
                <w:ilvl w:val="0"/>
                <w:numId w:val="15"/>
              </w:numPr>
              <w:spacing w:before="100" w:beforeAutospacing="1" w:after="100" w:afterAutospacing="1"/>
              <w:rPr>
                <w:sz w:val="18"/>
                <w:szCs w:val="18"/>
              </w:rPr>
            </w:pPr>
            <w:r w:rsidRPr="00A16621">
              <w:rPr>
                <w:sz w:val="18"/>
                <w:szCs w:val="18"/>
              </w:rPr>
              <w:t xml:space="preserve">Suscripción y seguimiento del convenio. </w:t>
            </w:r>
          </w:p>
          <w:p w:rsidR="00A16621" w:rsidRPr="00A16621" w:rsidRDefault="00A16621" w:rsidP="00A16621">
            <w:pPr>
              <w:numPr>
                <w:ilvl w:val="0"/>
                <w:numId w:val="15"/>
              </w:numPr>
              <w:spacing w:before="100" w:beforeAutospacing="1" w:after="100" w:afterAutospacing="1"/>
              <w:rPr>
                <w:sz w:val="18"/>
                <w:szCs w:val="18"/>
              </w:rPr>
            </w:pPr>
            <w:r w:rsidRPr="00A16621">
              <w:rPr>
                <w:sz w:val="18"/>
                <w:szCs w:val="18"/>
              </w:rPr>
              <w:t xml:space="preserve">Elaboración del calendario anual. </w:t>
            </w:r>
          </w:p>
          <w:p w:rsidR="00A16621" w:rsidRPr="00A16621" w:rsidRDefault="00A16621" w:rsidP="00A16621">
            <w:pPr>
              <w:numPr>
                <w:ilvl w:val="0"/>
                <w:numId w:val="15"/>
              </w:numPr>
              <w:spacing w:before="100" w:beforeAutospacing="1" w:after="100" w:afterAutospacing="1"/>
              <w:rPr>
                <w:sz w:val="18"/>
                <w:szCs w:val="18"/>
              </w:rPr>
            </w:pPr>
            <w:r w:rsidRPr="00A16621">
              <w:rPr>
                <w:sz w:val="18"/>
                <w:szCs w:val="18"/>
              </w:rPr>
              <w:t xml:space="preserve">Coordinación </w:t>
            </w:r>
            <w:r>
              <w:rPr>
                <w:sz w:val="18"/>
                <w:szCs w:val="18"/>
              </w:rPr>
              <w:t xml:space="preserve"> y programación </w:t>
            </w:r>
            <w:r w:rsidRPr="00A16621">
              <w:rPr>
                <w:sz w:val="18"/>
                <w:szCs w:val="18"/>
              </w:rPr>
              <w:t xml:space="preserve">con el DAEM y los establecimientos. </w:t>
            </w:r>
          </w:p>
          <w:p w:rsidR="00A16621" w:rsidRPr="00A16621" w:rsidRDefault="00A16621" w:rsidP="00A16621">
            <w:pPr>
              <w:numPr>
                <w:ilvl w:val="0"/>
                <w:numId w:val="15"/>
              </w:numPr>
              <w:spacing w:before="100" w:beforeAutospacing="1" w:after="100" w:afterAutospacing="1"/>
              <w:rPr>
                <w:sz w:val="18"/>
                <w:szCs w:val="18"/>
              </w:rPr>
            </w:pPr>
            <w:r w:rsidRPr="00A16621">
              <w:rPr>
                <w:sz w:val="18"/>
                <w:szCs w:val="18"/>
              </w:rPr>
              <w:t xml:space="preserve">Convocatoria de docentes. </w:t>
            </w:r>
          </w:p>
          <w:p w:rsidR="00A16621" w:rsidRPr="00A16621" w:rsidRDefault="00A16621" w:rsidP="00A16621">
            <w:pPr>
              <w:numPr>
                <w:ilvl w:val="0"/>
                <w:numId w:val="15"/>
              </w:numPr>
              <w:spacing w:before="100" w:beforeAutospacing="1" w:after="100" w:afterAutospacing="1"/>
              <w:rPr>
                <w:sz w:val="18"/>
                <w:szCs w:val="18"/>
              </w:rPr>
            </w:pPr>
            <w:r w:rsidRPr="00A16621">
              <w:rPr>
                <w:sz w:val="18"/>
                <w:szCs w:val="18"/>
              </w:rPr>
              <w:t xml:space="preserve">Organización de las formaciones. </w:t>
            </w:r>
          </w:p>
          <w:p w:rsidR="00A16621" w:rsidRPr="00A16621" w:rsidRDefault="00A16621" w:rsidP="00A16621">
            <w:pPr>
              <w:numPr>
                <w:ilvl w:val="0"/>
                <w:numId w:val="15"/>
              </w:numPr>
              <w:spacing w:before="100" w:beforeAutospacing="1" w:after="100" w:afterAutospacing="1"/>
              <w:rPr>
                <w:sz w:val="18"/>
                <w:szCs w:val="18"/>
              </w:rPr>
            </w:pPr>
            <w:r w:rsidRPr="00A16621">
              <w:rPr>
                <w:sz w:val="18"/>
                <w:szCs w:val="18"/>
              </w:rPr>
              <w:t xml:space="preserve">Coordinación con Fundación Botín. </w:t>
            </w:r>
          </w:p>
          <w:p w:rsidR="00A16621" w:rsidRPr="00A16621" w:rsidRDefault="00A16621" w:rsidP="00A16621">
            <w:pPr>
              <w:numPr>
                <w:ilvl w:val="0"/>
                <w:numId w:val="15"/>
              </w:numPr>
              <w:spacing w:before="100" w:beforeAutospacing="1" w:after="100" w:afterAutospacing="1"/>
              <w:rPr>
                <w:sz w:val="18"/>
                <w:szCs w:val="18"/>
              </w:rPr>
            </w:pPr>
            <w:r w:rsidRPr="00A16621">
              <w:rPr>
                <w:sz w:val="18"/>
                <w:szCs w:val="18"/>
              </w:rPr>
              <w:t xml:space="preserve">Seguimiento de implementación en cada escuela. </w:t>
            </w:r>
          </w:p>
          <w:p w:rsidR="00A16621" w:rsidRPr="00A16621" w:rsidRDefault="00A16621" w:rsidP="00A16621">
            <w:pPr>
              <w:numPr>
                <w:ilvl w:val="0"/>
                <w:numId w:val="15"/>
              </w:numPr>
              <w:spacing w:before="100" w:beforeAutospacing="1" w:after="100" w:afterAutospacing="1"/>
              <w:rPr>
                <w:sz w:val="18"/>
                <w:szCs w:val="18"/>
              </w:rPr>
            </w:pPr>
            <w:r w:rsidRPr="00A16621">
              <w:rPr>
                <w:sz w:val="18"/>
                <w:szCs w:val="18"/>
              </w:rPr>
              <w:t xml:space="preserve">Reuniones con coordinadores. </w:t>
            </w:r>
          </w:p>
          <w:p w:rsidR="00A16621" w:rsidRPr="00A16621" w:rsidRDefault="00A16621" w:rsidP="00A16621">
            <w:pPr>
              <w:numPr>
                <w:ilvl w:val="0"/>
                <w:numId w:val="15"/>
              </w:numPr>
              <w:spacing w:before="100" w:beforeAutospacing="1" w:after="100" w:afterAutospacing="1"/>
              <w:rPr>
                <w:sz w:val="18"/>
                <w:szCs w:val="18"/>
              </w:rPr>
            </w:pPr>
            <w:r w:rsidRPr="00A16621">
              <w:rPr>
                <w:sz w:val="18"/>
                <w:szCs w:val="18"/>
              </w:rPr>
              <w:t xml:space="preserve">Resolución de necesidades logísticas. </w:t>
            </w:r>
          </w:p>
          <w:p w:rsidR="00A16621" w:rsidRPr="00A16621" w:rsidRDefault="00A16621" w:rsidP="00A16621">
            <w:pPr>
              <w:numPr>
                <w:ilvl w:val="0"/>
                <w:numId w:val="15"/>
              </w:numPr>
              <w:spacing w:before="100" w:beforeAutospacing="1" w:after="100" w:afterAutospacing="1"/>
              <w:rPr>
                <w:sz w:val="18"/>
                <w:szCs w:val="18"/>
              </w:rPr>
            </w:pPr>
            <w:r w:rsidRPr="00A16621">
              <w:rPr>
                <w:sz w:val="18"/>
                <w:szCs w:val="18"/>
              </w:rPr>
              <w:t xml:space="preserve">Organización de hitos de inicio, </w:t>
            </w:r>
            <w:r>
              <w:rPr>
                <w:sz w:val="18"/>
                <w:szCs w:val="18"/>
              </w:rPr>
              <w:t xml:space="preserve">talleres vivenciales, </w:t>
            </w:r>
            <w:r w:rsidRPr="00A16621">
              <w:rPr>
                <w:sz w:val="18"/>
                <w:szCs w:val="18"/>
              </w:rPr>
              <w:t xml:space="preserve">muestras y cierres. </w:t>
            </w:r>
          </w:p>
          <w:p w:rsidR="00A16621" w:rsidRPr="00A16621" w:rsidRDefault="00A16621" w:rsidP="00A16621">
            <w:pPr>
              <w:numPr>
                <w:ilvl w:val="0"/>
                <w:numId w:val="15"/>
              </w:numPr>
              <w:spacing w:before="100" w:beforeAutospacing="1" w:after="100" w:afterAutospacing="1"/>
              <w:rPr>
                <w:sz w:val="18"/>
                <w:szCs w:val="18"/>
              </w:rPr>
            </w:pPr>
            <w:r w:rsidRPr="00A16621">
              <w:rPr>
                <w:sz w:val="18"/>
                <w:szCs w:val="18"/>
              </w:rPr>
              <w:t xml:space="preserve">Financiamiento de actividades o visitas de especialistas, cuando corresponda </w:t>
            </w:r>
          </w:p>
        </w:tc>
      </w:tr>
      <w:tr w:rsidR="00307C4C" w:rsidRPr="006B651D">
        <w:trPr>
          <w:cantSplit/>
          <w:jc w:val="center"/>
        </w:trPr>
        <w:tc>
          <w:tcPr>
            <w:tcW w:w="2494" w:type="dxa"/>
            <w:tcMar>
              <w:top w:w="80" w:type="dxa"/>
              <w:left w:w="100" w:type="dxa"/>
              <w:bottom w:w="80" w:type="dxa"/>
              <w:right w:w="100" w:type="dxa"/>
            </w:tcMar>
          </w:tcPr>
          <w:p w:rsidR="00307C4C" w:rsidRDefault="00450B44">
            <w:r>
              <w:rPr>
                <w:b/>
                <w:sz w:val="18"/>
              </w:rPr>
              <w:t>Cantidad de beneficiarios</w:t>
            </w:r>
          </w:p>
        </w:tc>
        <w:tc>
          <w:tcPr>
            <w:tcW w:w="6803" w:type="dxa"/>
            <w:tcMar>
              <w:top w:w="80" w:type="dxa"/>
              <w:left w:w="100" w:type="dxa"/>
              <w:bottom w:w="80" w:type="dxa"/>
              <w:right w:w="100" w:type="dxa"/>
            </w:tcMar>
          </w:tcPr>
          <w:p w:rsidR="00307C4C" w:rsidRPr="00A16621" w:rsidRDefault="00450B44">
            <w:pPr>
              <w:rPr>
                <w:sz w:val="18"/>
                <w:szCs w:val="18"/>
              </w:rPr>
            </w:pPr>
            <w:r w:rsidRPr="00A16621">
              <w:rPr>
                <w:sz w:val="18"/>
                <w:szCs w:val="18"/>
              </w:rPr>
              <w:t>50 docentes y asistentes de la educación participaron directamente en procesos de formación y acompañamiento. El alcance indirecto informado corresponde a 235 docentes y asistentes, 1.150 estudiantes y sus familias.</w:t>
            </w:r>
          </w:p>
          <w:p w:rsidR="00A16621" w:rsidRDefault="00A16621">
            <w:pPr>
              <w:rPr>
                <w:sz w:val="18"/>
                <w:szCs w:val="18"/>
              </w:rPr>
            </w:pPr>
            <w:r w:rsidRPr="00A16621">
              <w:rPr>
                <w:sz w:val="18"/>
                <w:szCs w:val="18"/>
              </w:rPr>
              <w:t>El departamento de Eduacación evalua y convoca a las escuelas que ha evaluado incorporar al programa, dirigido a un involucramiento progresivo de las escuelas restantes</w:t>
            </w:r>
            <w:r>
              <w:rPr>
                <w:sz w:val="18"/>
                <w:szCs w:val="18"/>
              </w:rPr>
              <w:t>.</w:t>
            </w:r>
          </w:p>
          <w:p w:rsidR="00A16621" w:rsidRPr="00A16621" w:rsidRDefault="00A16621">
            <w:pPr>
              <w:rPr>
                <w:sz w:val="18"/>
                <w:szCs w:val="18"/>
              </w:rPr>
            </w:pPr>
            <w:r>
              <w:rPr>
                <w:sz w:val="18"/>
                <w:szCs w:val="18"/>
              </w:rPr>
              <w:t>Al mismo tiempo cada escuela decide la cantidad de cursos que se incorpran a este programa (generalmente parten con los primero niveles).</w:t>
            </w:r>
          </w:p>
        </w:tc>
      </w:tr>
      <w:tr w:rsidR="00307C4C" w:rsidRPr="006B651D">
        <w:trPr>
          <w:cantSplit/>
          <w:jc w:val="center"/>
        </w:trPr>
        <w:tc>
          <w:tcPr>
            <w:tcW w:w="2494" w:type="dxa"/>
            <w:tcMar>
              <w:top w:w="80" w:type="dxa"/>
              <w:left w:w="100" w:type="dxa"/>
              <w:bottom w:w="80" w:type="dxa"/>
              <w:right w:w="100" w:type="dxa"/>
            </w:tcMar>
          </w:tcPr>
          <w:p w:rsidR="00307C4C" w:rsidRDefault="00450B44">
            <w:r>
              <w:rPr>
                <w:b/>
                <w:sz w:val="18"/>
              </w:rPr>
              <w:t>Beneficio entregado</w:t>
            </w:r>
          </w:p>
        </w:tc>
        <w:tc>
          <w:tcPr>
            <w:tcW w:w="6803" w:type="dxa"/>
            <w:tcMar>
              <w:top w:w="80" w:type="dxa"/>
              <w:left w:w="100" w:type="dxa"/>
              <w:bottom w:w="80" w:type="dxa"/>
              <w:right w:w="100" w:type="dxa"/>
            </w:tcMar>
          </w:tcPr>
          <w:p w:rsidR="00307C4C" w:rsidRPr="00716B95" w:rsidRDefault="00450B44">
            <w:r w:rsidRPr="00716B95">
              <w:rPr>
                <w:sz w:val="18"/>
              </w:rPr>
              <w:t>A los docentes: competencias socioemocionales y estrategias pedagógicas para una enseñanza más efectiva.</w:t>
            </w:r>
            <w:r w:rsidRPr="00716B95">
              <w:br/>
            </w:r>
            <w:r w:rsidRPr="00716B95">
              <w:rPr>
                <w:sz w:val="18"/>
              </w:rPr>
              <w:t>A los estudiantes: fortalecimiento de habilidades emocionales, sociales, artísticas y creativas.</w:t>
            </w:r>
            <w:r w:rsidRPr="00716B95">
              <w:br/>
            </w:r>
            <w:r w:rsidRPr="00716B95">
              <w:rPr>
                <w:sz w:val="18"/>
              </w:rPr>
              <w:t>A la comunidad escolar: mejoras en convivencia, bienestar y sentido de pertenencia.</w:t>
            </w:r>
          </w:p>
        </w:tc>
      </w:tr>
      <w:tr w:rsidR="00307C4C" w:rsidRPr="006B651D">
        <w:trPr>
          <w:cantSplit/>
          <w:jc w:val="center"/>
        </w:trPr>
        <w:tc>
          <w:tcPr>
            <w:tcW w:w="2494" w:type="dxa"/>
            <w:tcMar>
              <w:top w:w="80" w:type="dxa"/>
              <w:left w:w="100" w:type="dxa"/>
              <w:bottom w:w="80" w:type="dxa"/>
              <w:right w:w="100" w:type="dxa"/>
            </w:tcMar>
          </w:tcPr>
          <w:p w:rsidR="00307C4C" w:rsidRPr="00716B95" w:rsidRDefault="00450B44">
            <w:r w:rsidRPr="00716B95">
              <w:rPr>
                <w:b/>
                <w:sz w:val="18"/>
              </w:rPr>
              <w:t>Forma de convocatoria e inscripción</w:t>
            </w:r>
          </w:p>
        </w:tc>
        <w:tc>
          <w:tcPr>
            <w:tcW w:w="6803" w:type="dxa"/>
            <w:tcMar>
              <w:top w:w="80" w:type="dxa"/>
              <w:left w:w="100" w:type="dxa"/>
              <w:bottom w:w="80" w:type="dxa"/>
              <w:right w:w="100" w:type="dxa"/>
            </w:tcMar>
          </w:tcPr>
          <w:p w:rsidR="00307C4C" w:rsidRPr="00716B95" w:rsidRDefault="00450B44">
            <w:r w:rsidRPr="00716B95">
              <w:rPr>
                <w:sz w:val="18"/>
              </w:rPr>
              <w:t>Los directores de los establecimientos solicitan la incorporación al programa. Los docentes y asistentes son designados o convocados por sus respectivas escuelas y participan en las instancias de formación y aplicación de los recursos.</w:t>
            </w:r>
          </w:p>
        </w:tc>
      </w:tr>
      <w:tr w:rsidR="00307C4C" w:rsidRPr="006B651D">
        <w:trPr>
          <w:cantSplit/>
          <w:jc w:val="center"/>
        </w:trPr>
        <w:tc>
          <w:tcPr>
            <w:tcW w:w="2494" w:type="dxa"/>
            <w:tcMar>
              <w:top w:w="80" w:type="dxa"/>
              <w:left w:w="100" w:type="dxa"/>
              <w:bottom w:w="80" w:type="dxa"/>
              <w:right w:w="100" w:type="dxa"/>
            </w:tcMar>
          </w:tcPr>
          <w:p w:rsidR="00307C4C" w:rsidRDefault="00450B44">
            <w:r>
              <w:rPr>
                <w:b/>
                <w:sz w:val="18"/>
              </w:rPr>
              <w:t>Costo para participantes</w:t>
            </w:r>
          </w:p>
        </w:tc>
        <w:tc>
          <w:tcPr>
            <w:tcW w:w="6803" w:type="dxa"/>
            <w:tcMar>
              <w:top w:w="80" w:type="dxa"/>
              <w:left w:w="100" w:type="dxa"/>
              <w:bottom w:w="80" w:type="dxa"/>
              <w:right w:w="100" w:type="dxa"/>
            </w:tcMar>
          </w:tcPr>
          <w:p w:rsidR="00307C4C" w:rsidRPr="00A16621" w:rsidRDefault="00A16621">
            <w:pPr>
              <w:rPr>
                <w:sz w:val="18"/>
                <w:szCs w:val="18"/>
              </w:rPr>
            </w:pPr>
            <w:bookmarkStart w:id="0" w:name="_GoBack"/>
            <w:r w:rsidRPr="00A16621">
              <w:rPr>
                <w:sz w:val="18"/>
                <w:szCs w:val="18"/>
              </w:rPr>
              <w:t>Ninguno de los seis establecimientos, docentes, estudiantes o familias efectuó pagos por incorporación, capacitación, utilización de recursos pedagógicos o participación en las actividades del programa</w:t>
            </w:r>
            <w:bookmarkEnd w:id="0"/>
          </w:p>
        </w:tc>
      </w:tr>
      <w:tr w:rsidR="00307C4C" w:rsidRPr="006B651D">
        <w:trPr>
          <w:cantSplit/>
          <w:jc w:val="center"/>
        </w:trPr>
        <w:tc>
          <w:tcPr>
            <w:tcW w:w="2494" w:type="dxa"/>
            <w:tcMar>
              <w:top w:w="80" w:type="dxa"/>
              <w:left w:w="100" w:type="dxa"/>
              <w:bottom w:w="80" w:type="dxa"/>
              <w:right w:w="100" w:type="dxa"/>
            </w:tcMar>
          </w:tcPr>
          <w:p w:rsidR="00307C4C" w:rsidRDefault="00091DBB">
            <w:r>
              <w:rPr>
                <w:b/>
                <w:sz w:val="18"/>
              </w:rPr>
              <w:t>Fotografías de respaldo:</w:t>
            </w:r>
          </w:p>
        </w:tc>
        <w:tc>
          <w:tcPr>
            <w:tcW w:w="6803" w:type="dxa"/>
            <w:tcMar>
              <w:top w:w="80" w:type="dxa"/>
              <w:left w:w="100" w:type="dxa"/>
              <w:bottom w:w="80" w:type="dxa"/>
              <w:right w:w="100" w:type="dxa"/>
            </w:tcMar>
          </w:tcPr>
          <w:p w:rsidR="00307C4C" w:rsidRPr="00716B95" w:rsidRDefault="00307C4C">
            <w:pPr>
              <w:spacing w:after="30"/>
            </w:pPr>
          </w:p>
        </w:tc>
      </w:tr>
    </w:tbl>
    <w:p w:rsidR="00307C4C" w:rsidRPr="004057D6" w:rsidRDefault="00307C4C"/>
    <w:tbl>
      <w:tblPr>
        <w:tblStyle w:val="Tablaconcuadrcula"/>
        <w:tblW w:w="0" w:type="auto"/>
        <w:tblInd w:w="392" w:type="dxa"/>
        <w:tblLook w:val="04A0" w:firstRow="1" w:lastRow="0" w:firstColumn="1" w:lastColumn="0" w:noHBand="0" w:noVBand="1"/>
      </w:tblPr>
      <w:tblGrid>
        <w:gridCol w:w="2551"/>
        <w:gridCol w:w="6804"/>
      </w:tblGrid>
      <w:tr w:rsidR="00091DBB" w:rsidRPr="00C73935" w:rsidTr="00C73935">
        <w:tc>
          <w:tcPr>
            <w:tcW w:w="2551" w:type="dxa"/>
          </w:tcPr>
          <w:p w:rsidR="00091DBB" w:rsidRPr="00C73935" w:rsidRDefault="00091DBB" w:rsidP="004057D6">
            <w:pPr>
              <w:rPr>
                <w:sz w:val="18"/>
                <w:szCs w:val="18"/>
              </w:rPr>
            </w:pPr>
            <w:r w:rsidRPr="00C73935">
              <w:rPr>
                <w:sz w:val="18"/>
                <w:szCs w:val="18"/>
              </w:rPr>
              <w:lastRenderedPageBreak/>
              <w:t>Taller de Educación Responsable (ER) con el Recurso de Literatura a profesores.</w:t>
            </w:r>
          </w:p>
          <w:p w:rsidR="00091DBB" w:rsidRPr="00C73935" w:rsidRDefault="00091DBB" w:rsidP="004057D6">
            <w:pPr>
              <w:rPr>
                <w:sz w:val="18"/>
                <w:szCs w:val="18"/>
              </w:rPr>
            </w:pPr>
            <w:r w:rsidRPr="00C73935">
              <w:rPr>
                <w:sz w:val="18"/>
                <w:szCs w:val="18"/>
              </w:rPr>
              <w:t>25 de mayo 2026</w:t>
            </w:r>
          </w:p>
        </w:tc>
        <w:tc>
          <w:tcPr>
            <w:tcW w:w="6804" w:type="dxa"/>
          </w:tcPr>
          <w:p w:rsidR="00091DBB" w:rsidRPr="00C73935" w:rsidRDefault="00091DBB" w:rsidP="00091DBB">
            <w:pPr>
              <w:rPr>
                <w:sz w:val="18"/>
                <w:szCs w:val="18"/>
              </w:rPr>
            </w:pPr>
            <w:r w:rsidRPr="00C73935">
              <w:rPr>
                <w:sz w:val="18"/>
                <w:szCs w:val="18"/>
              </w:rPr>
              <w:fldChar w:fldCharType="begin"/>
            </w:r>
            <w:r w:rsidRPr="00C73935">
              <w:rPr>
                <w:sz w:val="18"/>
                <w:szCs w:val="18"/>
              </w:rPr>
              <w:instrText xml:space="preserve"> INCLUDEPICTURE "/var/folders/4n/69dpfvk50g73cs0x5p_l4ghw0000gn/T/com.microsoft.Word/WebArchiveCopyPasteTempFiles/foto_noticias_edit_23179525.jpg" \* MERGEFORMATINET </w:instrText>
            </w:r>
            <w:r w:rsidRPr="00C73935">
              <w:rPr>
                <w:sz w:val="18"/>
                <w:szCs w:val="18"/>
              </w:rPr>
              <w:fldChar w:fldCharType="separate"/>
            </w:r>
            <w:r w:rsidRPr="00C73935">
              <w:rPr>
                <w:noProof/>
                <w:sz w:val="18"/>
                <w:szCs w:val="18"/>
              </w:rPr>
              <w:drawing>
                <wp:inline distT="0" distB="0" distL="0" distR="0">
                  <wp:extent cx="3837992" cy="2558142"/>
                  <wp:effectExtent l="0" t="0" r="0" b="0"/>
                  <wp:docPr id="27" name="Imagen 27" descr="1200x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1200x50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71851" cy="2580710"/>
                          </a:xfrm>
                          <a:prstGeom prst="rect">
                            <a:avLst/>
                          </a:prstGeom>
                          <a:noFill/>
                          <a:ln>
                            <a:noFill/>
                          </a:ln>
                        </pic:spPr>
                      </pic:pic>
                    </a:graphicData>
                  </a:graphic>
                </wp:inline>
              </w:drawing>
            </w:r>
            <w:r w:rsidRPr="00C73935">
              <w:rPr>
                <w:sz w:val="18"/>
                <w:szCs w:val="18"/>
              </w:rPr>
              <w:fldChar w:fldCharType="end"/>
            </w:r>
          </w:p>
          <w:p w:rsidR="00091DBB" w:rsidRPr="00C73935" w:rsidRDefault="00091DBB" w:rsidP="004057D6">
            <w:pPr>
              <w:rPr>
                <w:sz w:val="18"/>
                <w:szCs w:val="18"/>
              </w:rPr>
            </w:pPr>
          </w:p>
        </w:tc>
      </w:tr>
      <w:tr w:rsidR="00091DBB" w:rsidRPr="00C73935" w:rsidTr="00C73935">
        <w:tc>
          <w:tcPr>
            <w:tcW w:w="2551" w:type="dxa"/>
          </w:tcPr>
          <w:p w:rsidR="00091DBB" w:rsidRPr="00C73935" w:rsidRDefault="00091DBB" w:rsidP="004057D6">
            <w:pPr>
              <w:rPr>
                <w:sz w:val="18"/>
                <w:szCs w:val="18"/>
              </w:rPr>
            </w:pPr>
            <w:r w:rsidRPr="00C73935">
              <w:rPr>
                <w:sz w:val="18"/>
                <w:szCs w:val="18"/>
              </w:rPr>
              <w:t>Muestra de Recurso de Artes (ER) en la escuela Héctor Valenzuela Cea, del recinto penitenciario de Villarrica.</w:t>
            </w:r>
          </w:p>
          <w:p w:rsidR="00091DBB" w:rsidRPr="00C73935" w:rsidRDefault="00091DBB" w:rsidP="004057D6">
            <w:pPr>
              <w:rPr>
                <w:sz w:val="18"/>
                <w:szCs w:val="18"/>
              </w:rPr>
            </w:pPr>
            <w:r w:rsidRPr="00C73935">
              <w:rPr>
                <w:sz w:val="18"/>
                <w:szCs w:val="18"/>
              </w:rPr>
              <w:t>04 de mayo de 2026</w:t>
            </w:r>
          </w:p>
        </w:tc>
        <w:tc>
          <w:tcPr>
            <w:tcW w:w="6804" w:type="dxa"/>
          </w:tcPr>
          <w:p w:rsidR="00091DBB" w:rsidRPr="00C73935" w:rsidRDefault="00091DBB" w:rsidP="00091DBB">
            <w:pPr>
              <w:rPr>
                <w:sz w:val="18"/>
                <w:szCs w:val="18"/>
              </w:rPr>
            </w:pPr>
            <w:r w:rsidRPr="00C73935">
              <w:rPr>
                <w:sz w:val="18"/>
                <w:szCs w:val="18"/>
              </w:rPr>
              <w:fldChar w:fldCharType="begin"/>
            </w:r>
            <w:r w:rsidRPr="00C73935">
              <w:rPr>
                <w:sz w:val="18"/>
                <w:szCs w:val="18"/>
              </w:rPr>
              <w:instrText xml:space="preserve"> INCLUDEPICTURE "/var/folders/4n/69dpfvk50g73cs0x5p_l4ghw0000gn/T/com.microsoft.Word/WebArchiveCopyPasteTempFiles/foto_noticias_edit_153dbae1.jpg" \* MERGEFORMATINET </w:instrText>
            </w:r>
            <w:r w:rsidRPr="00C73935">
              <w:rPr>
                <w:sz w:val="18"/>
                <w:szCs w:val="18"/>
              </w:rPr>
              <w:fldChar w:fldCharType="separate"/>
            </w:r>
            <w:r w:rsidRPr="00C73935">
              <w:rPr>
                <w:noProof/>
                <w:sz w:val="18"/>
                <w:szCs w:val="18"/>
              </w:rPr>
              <w:drawing>
                <wp:inline distT="0" distB="0" distL="0" distR="0">
                  <wp:extent cx="4059639" cy="2705877"/>
                  <wp:effectExtent l="0" t="0" r="4445" b="0"/>
                  <wp:docPr id="28" name="Imagen 28" descr="/var/folders/4n/69dpfvk50g73cs0x5p_l4ghw0000gn/T/com.microsoft.Word/WebArchiveCopyPasteTempFiles/foto_noticias_edit_153dba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var/folders/4n/69dpfvk50g73cs0x5p_l4ghw0000gn/T/com.microsoft.Word/WebArchiveCopyPasteTempFiles/foto_noticias_edit_153dbae1.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080959" cy="2720088"/>
                          </a:xfrm>
                          <a:prstGeom prst="rect">
                            <a:avLst/>
                          </a:prstGeom>
                          <a:noFill/>
                          <a:ln>
                            <a:noFill/>
                          </a:ln>
                        </pic:spPr>
                      </pic:pic>
                    </a:graphicData>
                  </a:graphic>
                </wp:inline>
              </w:drawing>
            </w:r>
            <w:r w:rsidRPr="00C73935">
              <w:rPr>
                <w:sz w:val="18"/>
                <w:szCs w:val="18"/>
              </w:rPr>
              <w:fldChar w:fldCharType="end"/>
            </w:r>
          </w:p>
          <w:p w:rsidR="00091DBB" w:rsidRPr="00C73935" w:rsidRDefault="00091DBB" w:rsidP="004057D6">
            <w:pPr>
              <w:rPr>
                <w:sz w:val="18"/>
                <w:szCs w:val="18"/>
              </w:rPr>
            </w:pPr>
          </w:p>
        </w:tc>
      </w:tr>
      <w:tr w:rsidR="00091DBB" w:rsidRPr="00C73935" w:rsidTr="00C73935">
        <w:tc>
          <w:tcPr>
            <w:tcW w:w="2551" w:type="dxa"/>
          </w:tcPr>
          <w:p w:rsidR="00091DBB" w:rsidRPr="00C73935" w:rsidRDefault="00091DBB" w:rsidP="004057D6">
            <w:pPr>
              <w:rPr>
                <w:sz w:val="18"/>
                <w:szCs w:val="18"/>
              </w:rPr>
            </w:pPr>
            <w:r w:rsidRPr="00C73935">
              <w:rPr>
                <w:sz w:val="18"/>
                <w:szCs w:val="18"/>
              </w:rPr>
              <w:t>Alumnos de la escuela Valentín Letelier, con una presentación del Recurso Coro de las Emociones (ER)</w:t>
            </w:r>
          </w:p>
          <w:p w:rsidR="00C73935" w:rsidRPr="00C73935" w:rsidRDefault="00C73935" w:rsidP="004057D6">
            <w:pPr>
              <w:rPr>
                <w:sz w:val="18"/>
                <w:szCs w:val="18"/>
              </w:rPr>
            </w:pPr>
            <w:r w:rsidRPr="00C73935">
              <w:rPr>
                <w:sz w:val="18"/>
                <w:szCs w:val="18"/>
              </w:rPr>
              <w:t>04 de agosto de 2025</w:t>
            </w:r>
          </w:p>
        </w:tc>
        <w:tc>
          <w:tcPr>
            <w:tcW w:w="6804" w:type="dxa"/>
          </w:tcPr>
          <w:p w:rsidR="00091DBB" w:rsidRPr="00C73935" w:rsidRDefault="00091DBB" w:rsidP="00091DBB">
            <w:pPr>
              <w:rPr>
                <w:sz w:val="18"/>
                <w:szCs w:val="18"/>
              </w:rPr>
            </w:pPr>
            <w:r w:rsidRPr="00C73935">
              <w:rPr>
                <w:sz w:val="18"/>
                <w:szCs w:val="18"/>
              </w:rPr>
              <w:fldChar w:fldCharType="begin"/>
            </w:r>
            <w:r w:rsidRPr="00C73935">
              <w:rPr>
                <w:sz w:val="18"/>
                <w:szCs w:val="18"/>
              </w:rPr>
              <w:instrText xml:space="preserve"> INCLUDEPICTURE "/var/folders/4n/69dpfvk50g73cs0x5p_l4ghw0000gn/T/com.microsoft.Word/WebArchiveCopyPasteTempFiles/foto_noticias_edit_986454a1.jpg" \* MERGEFORMATINET </w:instrText>
            </w:r>
            <w:r w:rsidRPr="00C73935">
              <w:rPr>
                <w:sz w:val="18"/>
                <w:szCs w:val="18"/>
              </w:rPr>
              <w:fldChar w:fldCharType="separate"/>
            </w:r>
            <w:r w:rsidRPr="00C73935">
              <w:rPr>
                <w:noProof/>
                <w:sz w:val="18"/>
                <w:szCs w:val="18"/>
              </w:rPr>
              <w:drawing>
                <wp:inline distT="0" distB="0" distL="0" distR="0">
                  <wp:extent cx="3919816" cy="2612681"/>
                  <wp:effectExtent l="0" t="0" r="5080" b="3810"/>
                  <wp:docPr id="29" name="Imagen 29" descr="1200x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1200x50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933033" cy="2621491"/>
                          </a:xfrm>
                          <a:prstGeom prst="rect">
                            <a:avLst/>
                          </a:prstGeom>
                          <a:noFill/>
                          <a:ln>
                            <a:noFill/>
                          </a:ln>
                        </pic:spPr>
                      </pic:pic>
                    </a:graphicData>
                  </a:graphic>
                </wp:inline>
              </w:drawing>
            </w:r>
            <w:r w:rsidRPr="00C73935">
              <w:rPr>
                <w:sz w:val="18"/>
                <w:szCs w:val="18"/>
              </w:rPr>
              <w:fldChar w:fldCharType="end"/>
            </w:r>
          </w:p>
          <w:p w:rsidR="00091DBB" w:rsidRPr="00C73935" w:rsidRDefault="00091DBB" w:rsidP="004057D6">
            <w:pPr>
              <w:rPr>
                <w:sz w:val="18"/>
                <w:szCs w:val="18"/>
              </w:rPr>
            </w:pPr>
          </w:p>
        </w:tc>
      </w:tr>
      <w:tr w:rsidR="00091DBB" w:rsidRPr="00C73935" w:rsidTr="00C73935">
        <w:tc>
          <w:tcPr>
            <w:tcW w:w="2551" w:type="dxa"/>
          </w:tcPr>
          <w:p w:rsidR="00091DBB" w:rsidRPr="00C73935" w:rsidRDefault="00C73935" w:rsidP="004057D6">
            <w:pPr>
              <w:rPr>
                <w:sz w:val="18"/>
                <w:szCs w:val="18"/>
              </w:rPr>
            </w:pPr>
            <w:r w:rsidRPr="00C73935">
              <w:rPr>
                <w:sz w:val="18"/>
                <w:szCs w:val="18"/>
              </w:rPr>
              <w:lastRenderedPageBreak/>
              <w:t>Cpacitación de profesores en Taller de Música y Desarrollo Socio Emocional (ER).</w:t>
            </w:r>
          </w:p>
          <w:p w:rsidR="00C73935" w:rsidRPr="00C73935" w:rsidRDefault="00C73935" w:rsidP="004057D6">
            <w:pPr>
              <w:rPr>
                <w:sz w:val="18"/>
                <w:szCs w:val="18"/>
              </w:rPr>
            </w:pPr>
            <w:r w:rsidRPr="00C73935">
              <w:rPr>
                <w:sz w:val="18"/>
                <w:szCs w:val="18"/>
              </w:rPr>
              <w:t>07 de abril de 2025</w:t>
            </w:r>
          </w:p>
        </w:tc>
        <w:tc>
          <w:tcPr>
            <w:tcW w:w="6804" w:type="dxa"/>
          </w:tcPr>
          <w:p w:rsidR="00C73935" w:rsidRPr="00C73935" w:rsidRDefault="00C73935" w:rsidP="00C73935">
            <w:pPr>
              <w:rPr>
                <w:sz w:val="18"/>
                <w:szCs w:val="18"/>
              </w:rPr>
            </w:pPr>
            <w:r w:rsidRPr="00C73935">
              <w:rPr>
                <w:sz w:val="18"/>
                <w:szCs w:val="18"/>
              </w:rPr>
              <w:fldChar w:fldCharType="begin"/>
            </w:r>
            <w:r w:rsidRPr="00C73935">
              <w:rPr>
                <w:sz w:val="18"/>
                <w:szCs w:val="18"/>
              </w:rPr>
              <w:instrText xml:space="preserve"> INCLUDEPICTURE "/var/folders/4n/69dpfvk50g73cs0x5p_l4ghw0000gn/T/com.microsoft.Word/WebArchiveCopyPasteTempFiles/foto_noticias_edit_b19be69e.jpg" \* MERGEFORMATINET </w:instrText>
            </w:r>
            <w:r w:rsidRPr="00C73935">
              <w:rPr>
                <w:sz w:val="18"/>
                <w:szCs w:val="18"/>
              </w:rPr>
              <w:fldChar w:fldCharType="separate"/>
            </w:r>
            <w:r w:rsidRPr="00C73935">
              <w:rPr>
                <w:noProof/>
                <w:sz w:val="18"/>
                <w:szCs w:val="18"/>
              </w:rPr>
              <w:drawing>
                <wp:inline distT="0" distB="0" distL="0" distR="0">
                  <wp:extent cx="3962400" cy="2641065"/>
                  <wp:effectExtent l="0" t="0" r="0" b="635"/>
                  <wp:docPr id="30" name="Imagen 30" descr="/var/folders/4n/69dpfvk50g73cs0x5p_l4ghw0000gn/T/com.microsoft.Word/WebArchiveCopyPasteTempFiles/foto_noticias_edit_b19be69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var/folders/4n/69dpfvk50g73cs0x5p_l4ghw0000gn/T/com.microsoft.Word/WebArchiveCopyPasteTempFiles/foto_noticias_edit_b19be69e.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974749" cy="2649296"/>
                          </a:xfrm>
                          <a:prstGeom prst="rect">
                            <a:avLst/>
                          </a:prstGeom>
                          <a:noFill/>
                          <a:ln>
                            <a:noFill/>
                          </a:ln>
                        </pic:spPr>
                      </pic:pic>
                    </a:graphicData>
                  </a:graphic>
                </wp:inline>
              </w:drawing>
            </w:r>
            <w:r w:rsidRPr="00C73935">
              <w:rPr>
                <w:sz w:val="18"/>
                <w:szCs w:val="18"/>
              </w:rPr>
              <w:fldChar w:fldCharType="end"/>
            </w:r>
          </w:p>
          <w:p w:rsidR="00091DBB" w:rsidRPr="00C73935" w:rsidRDefault="00091DBB" w:rsidP="004057D6">
            <w:pPr>
              <w:rPr>
                <w:sz w:val="18"/>
                <w:szCs w:val="18"/>
              </w:rPr>
            </w:pPr>
          </w:p>
        </w:tc>
      </w:tr>
    </w:tbl>
    <w:p w:rsidR="00307C4C" w:rsidRPr="004057D6" w:rsidRDefault="00307C4C" w:rsidP="004057D6"/>
    <w:sectPr w:rsidR="00307C4C" w:rsidRPr="004057D6" w:rsidSect="00034616">
      <w:headerReference w:type="default" r:id="rId33"/>
      <w:footerReference w:type="default" r:id="rId34"/>
      <w:pgSz w:w="11906" w:h="16838"/>
      <w:pgMar w:top="907" w:right="1020" w:bottom="907" w:left="1020"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A476A" w:rsidRDefault="007A476A">
      <w:r>
        <w:separator/>
      </w:r>
    </w:p>
  </w:endnote>
  <w:endnote w:type="continuationSeparator" w:id="0">
    <w:p w:rsidR="007A476A" w:rsidRDefault="007A47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16DD" w:rsidRDefault="008A16DD">
    <w:pPr>
      <w:pStyle w:val="Piedepgina"/>
      <w:jc w:val="right"/>
    </w:pPr>
    <w:r>
      <w:rPr>
        <w:sz w:val="17"/>
      </w:rPr>
      <w:t xml:space="preserve">Página </w:t>
    </w:r>
    <w:r>
      <w:rPr>
        <w:sz w:val="17"/>
      </w:rPr>
      <w:fldChar w:fldCharType="begin"/>
    </w:r>
    <w:r>
      <w:rPr>
        <w:sz w:val="17"/>
      </w:rPr>
      <w:instrText xml:space="preserve"> PAGE </w:instrText>
    </w:r>
    <w:r>
      <w:rPr>
        <w:sz w:val="17"/>
      </w:rPr>
      <w:fldChar w:fldCharType="separate"/>
    </w:r>
    <w:r>
      <w:rPr>
        <w:noProof/>
        <w:sz w:val="17"/>
      </w:rPr>
      <w:t>1</w:t>
    </w:r>
    <w:r>
      <w:rPr>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A476A" w:rsidRDefault="007A476A">
      <w:r>
        <w:separator/>
      </w:r>
    </w:p>
  </w:footnote>
  <w:footnote w:type="continuationSeparator" w:id="0">
    <w:p w:rsidR="007A476A" w:rsidRDefault="007A47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16DD" w:rsidRPr="00716B95" w:rsidRDefault="008A16DD" w:rsidP="008C3CCA">
    <w:pPr>
      <w:pStyle w:val="Encabezado"/>
      <w:pBdr>
        <w:bottom w:val="single" w:sz="4" w:space="2" w:color="000000"/>
      </w:pBdr>
      <w:jc w:val="right"/>
    </w:pPr>
    <w:r w:rsidRPr="008C3CCA">
      <w:rPr>
        <w:noProof/>
      </w:rPr>
      <w:drawing>
        <wp:inline distT="0" distB="0" distL="0" distR="0" wp14:anchorId="67479299" wp14:editId="1AB78801">
          <wp:extent cx="540916" cy="540916"/>
          <wp:effectExtent l="0" t="0" r="5715" b="571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49885" cy="54988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00F01C02"/>
    <w:multiLevelType w:val="multilevel"/>
    <w:tmpl w:val="5CD25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206833"/>
    <w:multiLevelType w:val="multilevel"/>
    <w:tmpl w:val="87265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BA326A"/>
    <w:multiLevelType w:val="multilevel"/>
    <w:tmpl w:val="8E8C2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3265AD"/>
    <w:multiLevelType w:val="multilevel"/>
    <w:tmpl w:val="F6060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0C351F"/>
    <w:multiLevelType w:val="multilevel"/>
    <w:tmpl w:val="3FC4B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7924ED"/>
    <w:multiLevelType w:val="multilevel"/>
    <w:tmpl w:val="A47A5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3"/>
  </w:num>
  <w:num w:numId="11">
    <w:abstractNumId w:val="12"/>
  </w:num>
  <w:num w:numId="12">
    <w:abstractNumId w:val="10"/>
  </w:num>
  <w:num w:numId="13">
    <w:abstractNumId w:val="14"/>
  </w:num>
  <w:num w:numId="14">
    <w:abstractNumId w:val="9"/>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4"/>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346F"/>
    <w:rsid w:val="00091DBB"/>
    <w:rsid w:val="000E0F60"/>
    <w:rsid w:val="000E3194"/>
    <w:rsid w:val="000E6BCC"/>
    <w:rsid w:val="0012631A"/>
    <w:rsid w:val="0015074B"/>
    <w:rsid w:val="00164250"/>
    <w:rsid w:val="001D6F3A"/>
    <w:rsid w:val="0020627E"/>
    <w:rsid w:val="00225F0E"/>
    <w:rsid w:val="00255F96"/>
    <w:rsid w:val="0029639D"/>
    <w:rsid w:val="002C2B73"/>
    <w:rsid w:val="002D373D"/>
    <w:rsid w:val="002E03E1"/>
    <w:rsid w:val="00307C4C"/>
    <w:rsid w:val="00326F90"/>
    <w:rsid w:val="00374651"/>
    <w:rsid w:val="003C5275"/>
    <w:rsid w:val="003D226A"/>
    <w:rsid w:val="004057D6"/>
    <w:rsid w:val="00450B44"/>
    <w:rsid w:val="00492AA9"/>
    <w:rsid w:val="004A0FE2"/>
    <w:rsid w:val="004C7EE1"/>
    <w:rsid w:val="004D6C69"/>
    <w:rsid w:val="004E26E4"/>
    <w:rsid w:val="005227D0"/>
    <w:rsid w:val="00531A88"/>
    <w:rsid w:val="00671F23"/>
    <w:rsid w:val="00681FEA"/>
    <w:rsid w:val="006B651D"/>
    <w:rsid w:val="006D517A"/>
    <w:rsid w:val="00716B95"/>
    <w:rsid w:val="00736FB2"/>
    <w:rsid w:val="00793AD3"/>
    <w:rsid w:val="007A476A"/>
    <w:rsid w:val="0083570F"/>
    <w:rsid w:val="00843A9D"/>
    <w:rsid w:val="008A16DD"/>
    <w:rsid w:val="008B06F8"/>
    <w:rsid w:val="008C3CCA"/>
    <w:rsid w:val="00930A56"/>
    <w:rsid w:val="00944359"/>
    <w:rsid w:val="00952201"/>
    <w:rsid w:val="00954DA4"/>
    <w:rsid w:val="00976735"/>
    <w:rsid w:val="009D542F"/>
    <w:rsid w:val="009E70EB"/>
    <w:rsid w:val="00A16621"/>
    <w:rsid w:val="00AA1D8D"/>
    <w:rsid w:val="00AE46EA"/>
    <w:rsid w:val="00B34331"/>
    <w:rsid w:val="00B47730"/>
    <w:rsid w:val="00B923AA"/>
    <w:rsid w:val="00BD18A4"/>
    <w:rsid w:val="00C73935"/>
    <w:rsid w:val="00C96631"/>
    <w:rsid w:val="00CA11B8"/>
    <w:rsid w:val="00CB0664"/>
    <w:rsid w:val="00D0371F"/>
    <w:rsid w:val="00D06D41"/>
    <w:rsid w:val="00D2363A"/>
    <w:rsid w:val="00DA1F9F"/>
    <w:rsid w:val="00DB0002"/>
    <w:rsid w:val="00DB5FBA"/>
    <w:rsid w:val="00DC0E10"/>
    <w:rsid w:val="00F06562"/>
    <w:rsid w:val="00F539F7"/>
    <w:rsid w:val="00FC693F"/>
    <w:rsid w:val="00FD1F90"/>
    <w:rsid w:val="00FD1F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44C4849"/>
  <w14:defaultImageDpi w14:val="300"/>
  <w15:docId w15:val="{78350EB1-C7A5-E940-81B1-5EE11AAA2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16621"/>
    <w:pPr>
      <w:spacing w:after="0" w:line="240" w:lineRule="auto"/>
    </w:pPr>
    <w:rPr>
      <w:rFonts w:ascii="Times New Roman" w:eastAsia="Times New Roman" w:hAnsi="Times New Roman" w:cs="Times New Roman"/>
      <w:sz w:val="24"/>
      <w:szCs w:val="24"/>
      <w:lang w:val="es-CL" w:eastAsia="es-ES_tradnl"/>
    </w:rPr>
  </w:style>
  <w:style w:type="paragraph" w:styleId="Ttulo1">
    <w:name w:val="heading 1"/>
    <w:basedOn w:val="Normal"/>
    <w:next w:val="Normal"/>
    <w:link w:val="Ttulo1C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Cs w:val="20"/>
    </w:rPr>
  </w:style>
  <w:style w:type="paragraph" w:styleId="Ttulo9">
    <w:name w:val="heading 9"/>
    <w:basedOn w:val="Normal"/>
    <w:next w:val="Normal"/>
    <w:link w:val="Ttulo9C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contextualSpacing/>
    </w:pPr>
    <w:rPr>
      <w:rFonts w:asciiTheme="majorHAnsi" w:eastAsiaTheme="majorEastAsia" w:hAnsiTheme="majorHAnsi" w:cstheme="majorBidi"/>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spacing w:val="15"/>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ctivityHeading">
    <w:name w:val="Activity Heading"/>
    <w:pPr>
      <w:keepNext/>
      <w:spacing w:after="180"/>
    </w:pPr>
    <w:rPr>
      <w:rFonts w:ascii="Arial" w:hAnsi="Arial"/>
      <w:b/>
      <w:color w:val="000000"/>
      <w:sz w:val="30"/>
    </w:rPr>
  </w:style>
  <w:style w:type="paragraph" w:customStyle="1" w:styleId="SectionHeading">
    <w:name w:val="Section Heading"/>
    <w:pPr>
      <w:keepNext/>
      <w:spacing w:before="200" w:after="120"/>
    </w:pPr>
    <w:rPr>
      <w:rFonts w:ascii="Arial" w:hAnsi="Arial"/>
      <w:b/>
      <w:color w:val="000000"/>
      <w:sz w:val="28"/>
    </w:rPr>
  </w:style>
  <w:style w:type="character" w:styleId="Hipervnculo">
    <w:name w:val="Hyperlink"/>
    <w:basedOn w:val="Fuentedeprrafopredeter"/>
    <w:uiPriority w:val="99"/>
    <w:unhideWhenUsed/>
    <w:rsid w:val="00716B95"/>
    <w:rPr>
      <w:color w:val="0000FF" w:themeColor="hyperlink"/>
      <w:u w:val="single"/>
    </w:rPr>
  </w:style>
  <w:style w:type="character" w:styleId="Mencinsinresolver">
    <w:name w:val="Unresolved Mention"/>
    <w:basedOn w:val="Fuentedeprrafopredeter"/>
    <w:uiPriority w:val="99"/>
    <w:semiHidden/>
    <w:unhideWhenUsed/>
    <w:rsid w:val="003C5275"/>
    <w:rPr>
      <w:color w:val="605E5C"/>
      <w:shd w:val="clear" w:color="auto" w:fill="E1DFDD"/>
    </w:rPr>
  </w:style>
  <w:style w:type="character" w:styleId="Hipervnculovisitado">
    <w:name w:val="FollowedHyperlink"/>
    <w:basedOn w:val="Fuentedeprrafopredeter"/>
    <w:uiPriority w:val="99"/>
    <w:semiHidden/>
    <w:unhideWhenUsed/>
    <w:rsid w:val="000E0F60"/>
    <w:rPr>
      <w:color w:val="800080" w:themeColor="followedHyperlink"/>
      <w:u w:val="single"/>
    </w:rPr>
  </w:style>
  <w:style w:type="paragraph" w:customStyle="1" w:styleId="pdq2pgselectionanchorcontainer">
    <w:name w:val="pdq2pg_selectionanchorcontainer"/>
    <w:basedOn w:val="Normal"/>
    <w:rsid w:val="000E6BCC"/>
    <w:pPr>
      <w:spacing w:before="100" w:beforeAutospacing="1" w:after="100" w:afterAutospacing="1"/>
    </w:pPr>
  </w:style>
  <w:style w:type="paragraph" w:styleId="NormalWeb">
    <w:name w:val="Normal (Web)"/>
    <w:basedOn w:val="Normal"/>
    <w:uiPriority w:val="99"/>
    <w:semiHidden/>
    <w:unhideWhenUsed/>
    <w:rsid w:val="00531A8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944278">
      <w:bodyDiv w:val="1"/>
      <w:marLeft w:val="0"/>
      <w:marRight w:val="0"/>
      <w:marTop w:val="0"/>
      <w:marBottom w:val="0"/>
      <w:divBdr>
        <w:top w:val="none" w:sz="0" w:space="0" w:color="auto"/>
        <w:left w:val="none" w:sz="0" w:space="0" w:color="auto"/>
        <w:bottom w:val="none" w:sz="0" w:space="0" w:color="auto"/>
        <w:right w:val="none" w:sz="0" w:space="0" w:color="auto"/>
      </w:divBdr>
    </w:div>
    <w:div w:id="26832719">
      <w:bodyDiv w:val="1"/>
      <w:marLeft w:val="0"/>
      <w:marRight w:val="0"/>
      <w:marTop w:val="0"/>
      <w:marBottom w:val="0"/>
      <w:divBdr>
        <w:top w:val="none" w:sz="0" w:space="0" w:color="auto"/>
        <w:left w:val="none" w:sz="0" w:space="0" w:color="auto"/>
        <w:bottom w:val="none" w:sz="0" w:space="0" w:color="auto"/>
        <w:right w:val="none" w:sz="0" w:space="0" w:color="auto"/>
      </w:divBdr>
    </w:div>
    <w:div w:id="59062651">
      <w:bodyDiv w:val="1"/>
      <w:marLeft w:val="0"/>
      <w:marRight w:val="0"/>
      <w:marTop w:val="0"/>
      <w:marBottom w:val="0"/>
      <w:divBdr>
        <w:top w:val="none" w:sz="0" w:space="0" w:color="auto"/>
        <w:left w:val="none" w:sz="0" w:space="0" w:color="auto"/>
        <w:bottom w:val="none" w:sz="0" w:space="0" w:color="auto"/>
        <w:right w:val="none" w:sz="0" w:space="0" w:color="auto"/>
      </w:divBdr>
    </w:div>
    <w:div w:id="103116067">
      <w:bodyDiv w:val="1"/>
      <w:marLeft w:val="0"/>
      <w:marRight w:val="0"/>
      <w:marTop w:val="0"/>
      <w:marBottom w:val="0"/>
      <w:divBdr>
        <w:top w:val="none" w:sz="0" w:space="0" w:color="auto"/>
        <w:left w:val="none" w:sz="0" w:space="0" w:color="auto"/>
        <w:bottom w:val="none" w:sz="0" w:space="0" w:color="auto"/>
        <w:right w:val="none" w:sz="0" w:space="0" w:color="auto"/>
      </w:divBdr>
    </w:div>
    <w:div w:id="121505240">
      <w:bodyDiv w:val="1"/>
      <w:marLeft w:val="0"/>
      <w:marRight w:val="0"/>
      <w:marTop w:val="0"/>
      <w:marBottom w:val="0"/>
      <w:divBdr>
        <w:top w:val="none" w:sz="0" w:space="0" w:color="auto"/>
        <w:left w:val="none" w:sz="0" w:space="0" w:color="auto"/>
        <w:bottom w:val="none" w:sz="0" w:space="0" w:color="auto"/>
        <w:right w:val="none" w:sz="0" w:space="0" w:color="auto"/>
      </w:divBdr>
    </w:div>
    <w:div w:id="147676695">
      <w:bodyDiv w:val="1"/>
      <w:marLeft w:val="0"/>
      <w:marRight w:val="0"/>
      <w:marTop w:val="0"/>
      <w:marBottom w:val="0"/>
      <w:divBdr>
        <w:top w:val="none" w:sz="0" w:space="0" w:color="auto"/>
        <w:left w:val="none" w:sz="0" w:space="0" w:color="auto"/>
        <w:bottom w:val="none" w:sz="0" w:space="0" w:color="auto"/>
        <w:right w:val="none" w:sz="0" w:space="0" w:color="auto"/>
      </w:divBdr>
    </w:div>
    <w:div w:id="170146828">
      <w:bodyDiv w:val="1"/>
      <w:marLeft w:val="0"/>
      <w:marRight w:val="0"/>
      <w:marTop w:val="0"/>
      <w:marBottom w:val="0"/>
      <w:divBdr>
        <w:top w:val="none" w:sz="0" w:space="0" w:color="auto"/>
        <w:left w:val="none" w:sz="0" w:space="0" w:color="auto"/>
        <w:bottom w:val="none" w:sz="0" w:space="0" w:color="auto"/>
        <w:right w:val="none" w:sz="0" w:space="0" w:color="auto"/>
      </w:divBdr>
    </w:div>
    <w:div w:id="183910221">
      <w:bodyDiv w:val="1"/>
      <w:marLeft w:val="0"/>
      <w:marRight w:val="0"/>
      <w:marTop w:val="0"/>
      <w:marBottom w:val="0"/>
      <w:divBdr>
        <w:top w:val="none" w:sz="0" w:space="0" w:color="auto"/>
        <w:left w:val="none" w:sz="0" w:space="0" w:color="auto"/>
        <w:bottom w:val="none" w:sz="0" w:space="0" w:color="auto"/>
        <w:right w:val="none" w:sz="0" w:space="0" w:color="auto"/>
      </w:divBdr>
    </w:div>
    <w:div w:id="192697262">
      <w:bodyDiv w:val="1"/>
      <w:marLeft w:val="0"/>
      <w:marRight w:val="0"/>
      <w:marTop w:val="0"/>
      <w:marBottom w:val="0"/>
      <w:divBdr>
        <w:top w:val="none" w:sz="0" w:space="0" w:color="auto"/>
        <w:left w:val="none" w:sz="0" w:space="0" w:color="auto"/>
        <w:bottom w:val="none" w:sz="0" w:space="0" w:color="auto"/>
        <w:right w:val="none" w:sz="0" w:space="0" w:color="auto"/>
      </w:divBdr>
    </w:div>
    <w:div w:id="203521463">
      <w:bodyDiv w:val="1"/>
      <w:marLeft w:val="0"/>
      <w:marRight w:val="0"/>
      <w:marTop w:val="0"/>
      <w:marBottom w:val="0"/>
      <w:divBdr>
        <w:top w:val="none" w:sz="0" w:space="0" w:color="auto"/>
        <w:left w:val="none" w:sz="0" w:space="0" w:color="auto"/>
        <w:bottom w:val="none" w:sz="0" w:space="0" w:color="auto"/>
        <w:right w:val="none" w:sz="0" w:space="0" w:color="auto"/>
      </w:divBdr>
    </w:div>
    <w:div w:id="348415984">
      <w:bodyDiv w:val="1"/>
      <w:marLeft w:val="0"/>
      <w:marRight w:val="0"/>
      <w:marTop w:val="0"/>
      <w:marBottom w:val="0"/>
      <w:divBdr>
        <w:top w:val="none" w:sz="0" w:space="0" w:color="auto"/>
        <w:left w:val="none" w:sz="0" w:space="0" w:color="auto"/>
        <w:bottom w:val="none" w:sz="0" w:space="0" w:color="auto"/>
        <w:right w:val="none" w:sz="0" w:space="0" w:color="auto"/>
      </w:divBdr>
    </w:div>
    <w:div w:id="445200909">
      <w:bodyDiv w:val="1"/>
      <w:marLeft w:val="0"/>
      <w:marRight w:val="0"/>
      <w:marTop w:val="0"/>
      <w:marBottom w:val="0"/>
      <w:divBdr>
        <w:top w:val="none" w:sz="0" w:space="0" w:color="auto"/>
        <w:left w:val="none" w:sz="0" w:space="0" w:color="auto"/>
        <w:bottom w:val="none" w:sz="0" w:space="0" w:color="auto"/>
        <w:right w:val="none" w:sz="0" w:space="0" w:color="auto"/>
      </w:divBdr>
    </w:div>
    <w:div w:id="483208073">
      <w:bodyDiv w:val="1"/>
      <w:marLeft w:val="0"/>
      <w:marRight w:val="0"/>
      <w:marTop w:val="0"/>
      <w:marBottom w:val="0"/>
      <w:divBdr>
        <w:top w:val="none" w:sz="0" w:space="0" w:color="auto"/>
        <w:left w:val="none" w:sz="0" w:space="0" w:color="auto"/>
        <w:bottom w:val="none" w:sz="0" w:space="0" w:color="auto"/>
        <w:right w:val="none" w:sz="0" w:space="0" w:color="auto"/>
      </w:divBdr>
    </w:div>
    <w:div w:id="507136709">
      <w:bodyDiv w:val="1"/>
      <w:marLeft w:val="0"/>
      <w:marRight w:val="0"/>
      <w:marTop w:val="0"/>
      <w:marBottom w:val="0"/>
      <w:divBdr>
        <w:top w:val="none" w:sz="0" w:space="0" w:color="auto"/>
        <w:left w:val="none" w:sz="0" w:space="0" w:color="auto"/>
        <w:bottom w:val="none" w:sz="0" w:space="0" w:color="auto"/>
        <w:right w:val="none" w:sz="0" w:space="0" w:color="auto"/>
      </w:divBdr>
    </w:div>
    <w:div w:id="516697626">
      <w:bodyDiv w:val="1"/>
      <w:marLeft w:val="0"/>
      <w:marRight w:val="0"/>
      <w:marTop w:val="0"/>
      <w:marBottom w:val="0"/>
      <w:divBdr>
        <w:top w:val="none" w:sz="0" w:space="0" w:color="auto"/>
        <w:left w:val="none" w:sz="0" w:space="0" w:color="auto"/>
        <w:bottom w:val="none" w:sz="0" w:space="0" w:color="auto"/>
        <w:right w:val="none" w:sz="0" w:space="0" w:color="auto"/>
      </w:divBdr>
    </w:div>
    <w:div w:id="523790083">
      <w:bodyDiv w:val="1"/>
      <w:marLeft w:val="0"/>
      <w:marRight w:val="0"/>
      <w:marTop w:val="0"/>
      <w:marBottom w:val="0"/>
      <w:divBdr>
        <w:top w:val="none" w:sz="0" w:space="0" w:color="auto"/>
        <w:left w:val="none" w:sz="0" w:space="0" w:color="auto"/>
        <w:bottom w:val="none" w:sz="0" w:space="0" w:color="auto"/>
        <w:right w:val="none" w:sz="0" w:space="0" w:color="auto"/>
      </w:divBdr>
    </w:div>
    <w:div w:id="713432569">
      <w:bodyDiv w:val="1"/>
      <w:marLeft w:val="0"/>
      <w:marRight w:val="0"/>
      <w:marTop w:val="0"/>
      <w:marBottom w:val="0"/>
      <w:divBdr>
        <w:top w:val="none" w:sz="0" w:space="0" w:color="auto"/>
        <w:left w:val="none" w:sz="0" w:space="0" w:color="auto"/>
        <w:bottom w:val="none" w:sz="0" w:space="0" w:color="auto"/>
        <w:right w:val="none" w:sz="0" w:space="0" w:color="auto"/>
      </w:divBdr>
    </w:div>
    <w:div w:id="823475459">
      <w:bodyDiv w:val="1"/>
      <w:marLeft w:val="0"/>
      <w:marRight w:val="0"/>
      <w:marTop w:val="0"/>
      <w:marBottom w:val="0"/>
      <w:divBdr>
        <w:top w:val="none" w:sz="0" w:space="0" w:color="auto"/>
        <w:left w:val="none" w:sz="0" w:space="0" w:color="auto"/>
        <w:bottom w:val="none" w:sz="0" w:space="0" w:color="auto"/>
        <w:right w:val="none" w:sz="0" w:space="0" w:color="auto"/>
      </w:divBdr>
    </w:div>
    <w:div w:id="877081222">
      <w:bodyDiv w:val="1"/>
      <w:marLeft w:val="0"/>
      <w:marRight w:val="0"/>
      <w:marTop w:val="0"/>
      <w:marBottom w:val="0"/>
      <w:divBdr>
        <w:top w:val="none" w:sz="0" w:space="0" w:color="auto"/>
        <w:left w:val="none" w:sz="0" w:space="0" w:color="auto"/>
        <w:bottom w:val="none" w:sz="0" w:space="0" w:color="auto"/>
        <w:right w:val="none" w:sz="0" w:space="0" w:color="auto"/>
      </w:divBdr>
    </w:div>
    <w:div w:id="916742688">
      <w:bodyDiv w:val="1"/>
      <w:marLeft w:val="0"/>
      <w:marRight w:val="0"/>
      <w:marTop w:val="0"/>
      <w:marBottom w:val="0"/>
      <w:divBdr>
        <w:top w:val="none" w:sz="0" w:space="0" w:color="auto"/>
        <w:left w:val="none" w:sz="0" w:space="0" w:color="auto"/>
        <w:bottom w:val="none" w:sz="0" w:space="0" w:color="auto"/>
        <w:right w:val="none" w:sz="0" w:space="0" w:color="auto"/>
      </w:divBdr>
    </w:div>
    <w:div w:id="1027373268">
      <w:bodyDiv w:val="1"/>
      <w:marLeft w:val="0"/>
      <w:marRight w:val="0"/>
      <w:marTop w:val="0"/>
      <w:marBottom w:val="0"/>
      <w:divBdr>
        <w:top w:val="none" w:sz="0" w:space="0" w:color="auto"/>
        <w:left w:val="none" w:sz="0" w:space="0" w:color="auto"/>
        <w:bottom w:val="none" w:sz="0" w:space="0" w:color="auto"/>
        <w:right w:val="none" w:sz="0" w:space="0" w:color="auto"/>
      </w:divBdr>
    </w:div>
    <w:div w:id="1065562923">
      <w:bodyDiv w:val="1"/>
      <w:marLeft w:val="0"/>
      <w:marRight w:val="0"/>
      <w:marTop w:val="0"/>
      <w:marBottom w:val="0"/>
      <w:divBdr>
        <w:top w:val="none" w:sz="0" w:space="0" w:color="auto"/>
        <w:left w:val="none" w:sz="0" w:space="0" w:color="auto"/>
        <w:bottom w:val="none" w:sz="0" w:space="0" w:color="auto"/>
        <w:right w:val="none" w:sz="0" w:space="0" w:color="auto"/>
      </w:divBdr>
    </w:div>
    <w:div w:id="1067805261">
      <w:bodyDiv w:val="1"/>
      <w:marLeft w:val="0"/>
      <w:marRight w:val="0"/>
      <w:marTop w:val="0"/>
      <w:marBottom w:val="0"/>
      <w:divBdr>
        <w:top w:val="none" w:sz="0" w:space="0" w:color="auto"/>
        <w:left w:val="none" w:sz="0" w:space="0" w:color="auto"/>
        <w:bottom w:val="none" w:sz="0" w:space="0" w:color="auto"/>
        <w:right w:val="none" w:sz="0" w:space="0" w:color="auto"/>
      </w:divBdr>
    </w:div>
    <w:div w:id="1181436831">
      <w:bodyDiv w:val="1"/>
      <w:marLeft w:val="0"/>
      <w:marRight w:val="0"/>
      <w:marTop w:val="0"/>
      <w:marBottom w:val="0"/>
      <w:divBdr>
        <w:top w:val="none" w:sz="0" w:space="0" w:color="auto"/>
        <w:left w:val="none" w:sz="0" w:space="0" w:color="auto"/>
        <w:bottom w:val="none" w:sz="0" w:space="0" w:color="auto"/>
        <w:right w:val="none" w:sz="0" w:space="0" w:color="auto"/>
      </w:divBdr>
    </w:div>
    <w:div w:id="1216166000">
      <w:bodyDiv w:val="1"/>
      <w:marLeft w:val="0"/>
      <w:marRight w:val="0"/>
      <w:marTop w:val="0"/>
      <w:marBottom w:val="0"/>
      <w:divBdr>
        <w:top w:val="none" w:sz="0" w:space="0" w:color="auto"/>
        <w:left w:val="none" w:sz="0" w:space="0" w:color="auto"/>
        <w:bottom w:val="none" w:sz="0" w:space="0" w:color="auto"/>
        <w:right w:val="none" w:sz="0" w:space="0" w:color="auto"/>
      </w:divBdr>
    </w:div>
    <w:div w:id="1328678261">
      <w:bodyDiv w:val="1"/>
      <w:marLeft w:val="0"/>
      <w:marRight w:val="0"/>
      <w:marTop w:val="0"/>
      <w:marBottom w:val="0"/>
      <w:divBdr>
        <w:top w:val="none" w:sz="0" w:space="0" w:color="auto"/>
        <w:left w:val="none" w:sz="0" w:space="0" w:color="auto"/>
        <w:bottom w:val="none" w:sz="0" w:space="0" w:color="auto"/>
        <w:right w:val="none" w:sz="0" w:space="0" w:color="auto"/>
      </w:divBdr>
    </w:div>
    <w:div w:id="1349717391">
      <w:bodyDiv w:val="1"/>
      <w:marLeft w:val="0"/>
      <w:marRight w:val="0"/>
      <w:marTop w:val="0"/>
      <w:marBottom w:val="0"/>
      <w:divBdr>
        <w:top w:val="none" w:sz="0" w:space="0" w:color="auto"/>
        <w:left w:val="none" w:sz="0" w:space="0" w:color="auto"/>
        <w:bottom w:val="none" w:sz="0" w:space="0" w:color="auto"/>
        <w:right w:val="none" w:sz="0" w:space="0" w:color="auto"/>
      </w:divBdr>
    </w:div>
    <w:div w:id="1383092982">
      <w:bodyDiv w:val="1"/>
      <w:marLeft w:val="0"/>
      <w:marRight w:val="0"/>
      <w:marTop w:val="0"/>
      <w:marBottom w:val="0"/>
      <w:divBdr>
        <w:top w:val="none" w:sz="0" w:space="0" w:color="auto"/>
        <w:left w:val="none" w:sz="0" w:space="0" w:color="auto"/>
        <w:bottom w:val="none" w:sz="0" w:space="0" w:color="auto"/>
        <w:right w:val="none" w:sz="0" w:space="0" w:color="auto"/>
      </w:divBdr>
    </w:div>
    <w:div w:id="1409107976">
      <w:bodyDiv w:val="1"/>
      <w:marLeft w:val="0"/>
      <w:marRight w:val="0"/>
      <w:marTop w:val="0"/>
      <w:marBottom w:val="0"/>
      <w:divBdr>
        <w:top w:val="none" w:sz="0" w:space="0" w:color="auto"/>
        <w:left w:val="none" w:sz="0" w:space="0" w:color="auto"/>
        <w:bottom w:val="none" w:sz="0" w:space="0" w:color="auto"/>
        <w:right w:val="none" w:sz="0" w:space="0" w:color="auto"/>
      </w:divBdr>
    </w:div>
    <w:div w:id="1411345992">
      <w:bodyDiv w:val="1"/>
      <w:marLeft w:val="0"/>
      <w:marRight w:val="0"/>
      <w:marTop w:val="0"/>
      <w:marBottom w:val="0"/>
      <w:divBdr>
        <w:top w:val="none" w:sz="0" w:space="0" w:color="auto"/>
        <w:left w:val="none" w:sz="0" w:space="0" w:color="auto"/>
        <w:bottom w:val="none" w:sz="0" w:space="0" w:color="auto"/>
        <w:right w:val="none" w:sz="0" w:space="0" w:color="auto"/>
      </w:divBdr>
    </w:div>
    <w:div w:id="1423142529">
      <w:bodyDiv w:val="1"/>
      <w:marLeft w:val="0"/>
      <w:marRight w:val="0"/>
      <w:marTop w:val="0"/>
      <w:marBottom w:val="0"/>
      <w:divBdr>
        <w:top w:val="none" w:sz="0" w:space="0" w:color="auto"/>
        <w:left w:val="none" w:sz="0" w:space="0" w:color="auto"/>
        <w:bottom w:val="none" w:sz="0" w:space="0" w:color="auto"/>
        <w:right w:val="none" w:sz="0" w:space="0" w:color="auto"/>
      </w:divBdr>
    </w:div>
    <w:div w:id="1478259429">
      <w:bodyDiv w:val="1"/>
      <w:marLeft w:val="0"/>
      <w:marRight w:val="0"/>
      <w:marTop w:val="0"/>
      <w:marBottom w:val="0"/>
      <w:divBdr>
        <w:top w:val="none" w:sz="0" w:space="0" w:color="auto"/>
        <w:left w:val="none" w:sz="0" w:space="0" w:color="auto"/>
        <w:bottom w:val="none" w:sz="0" w:space="0" w:color="auto"/>
        <w:right w:val="none" w:sz="0" w:space="0" w:color="auto"/>
      </w:divBdr>
    </w:div>
    <w:div w:id="1522083774">
      <w:bodyDiv w:val="1"/>
      <w:marLeft w:val="0"/>
      <w:marRight w:val="0"/>
      <w:marTop w:val="0"/>
      <w:marBottom w:val="0"/>
      <w:divBdr>
        <w:top w:val="none" w:sz="0" w:space="0" w:color="auto"/>
        <w:left w:val="none" w:sz="0" w:space="0" w:color="auto"/>
        <w:bottom w:val="none" w:sz="0" w:space="0" w:color="auto"/>
        <w:right w:val="none" w:sz="0" w:space="0" w:color="auto"/>
      </w:divBdr>
    </w:div>
    <w:div w:id="1528059904">
      <w:bodyDiv w:val="1"/>
      <w:marLeft w:val="0"/>
      <w:marRight w:val="0"/>
      <w:marTop w:val="0"/>
      <w:marBottom w:val="0"/>
      <w:divBdr>
        <w:top w:val="none" w:sz="0" w:space="0" w:color="auto"/>
        <w:left w:val="none" w:sz="0" w:space="0" w:color="auto"/>
        <w:bottom w:val="none" w:sz="0" w:space="0" w:color="auto"/>
        <w:right w:val="none" w:sz="0" w:space="0" w:color="auto"/>
      </w:divBdr>
    </w:div>
    <w:div w:id="1618414924">
      <w:bodyDiv w:val="1"/>
      <w:marLeft w:val="0"/>
      <w:marRight w:val="0"/>
      <w:marTop w:val="0"/>
      <w:marBottom w:val="0"/>
      <w:divBdr>
        <w:top w:val="none" w:sz="0" w:space="0" w:color="auto"/>
        <w:left w:val="none" w:sz="0" w:space="0" w:color="auto"/>
        <w:bottom w:val="none" w:sz="0" w:space="0" w:color="auto"/>
        <w:right w:val="none" w:sz="0" w:space="0" w:color="auto"/>
      </w:divBdr>
    </w:div>
    <w:div w:id="1656571510">
      <w:bodyDiv w:val="1"/>
      <w:marLeft w:val="0"/>
      <w:marRight w:val="0"/>
      <w:marTop w:val="0"/>
      <w:marBottom w:val="0"/>
      <w:divBdr>
        <w:top w:val="none" w:sz="0" w:space="0" w:color="auto"/>
        <w:left w:val="none" w:sz="0" w:space="0" w:color="auto"/>
        <w:bottom w:val="none" w:sz="0" w:space="0" w:color="auto"/>
        <w:right w:val="none" w:sz="0" w:space="0" w:color="auto"/>
      </w:divBdr>
    </w:div>
    <w:div w:id="1682391893">
      <w:bodyDiv w:val="1"/>
      <w:marLeft w:val="0"/>
      <w:marRight w:val="0"/>
      <w:marTop w:val="0"/>
      <w:marBottom w:val="0"/>
      <w:divBdr>
        <w:top w:val="none" w:sz="0" w:space="0" w:color="auto"/>
        <w:left w:val="none" w:sz="0" w:space="0" w:color="auto"/>
        <w:bottom w:val="none" w:sz="0" w:space="0" w:color="auto"/>
        <w:right w:val="none" w:sz="0" w:space="0" w:color="auto"/>
      </w:divBdr>
    </w:div>
    <w:div w:id="1746301945">
      <w:bodyDiv w:val="1"/>
      <w:marLeft w:val="0"/>
      <w:marRight w:val="0"/>
      <w:marTop w:val="0"/>
      <w:marBottom w:val="0"/>
      <w:divBdr>
        <w:top w:val="none" w:sz="0" w:space="0" w:color="auto"/>
        <w:left w:val="none" w:sz="0" w:space="0" w:color="auto"/>
        <w:bottom w:val="none" w:sz="0" w:space="0" w:color="auto"/>
        <w:right w:val="none" w:sz="0" w:space="0" w:color="auto"/>
      </w:divBdr>
    </w:div>
    <w:div w:id="1756903786">
      <w:bodyDiv w:val="1"/>
      <w:marLeft w:val="0"/>
      <w:marRight w:val="0"/>
      <w:marTop w:val="0"/>
      <w:marBottom w:val="0"/>
      <w:divBdr>
        <w:top w:val="none" w:sz="0" w:space="0" w:color="auto"/>
        <w:left w:val="none" w:sz="0" w:space="0" w:color="auto"/>
        <w:bottom w:val="none" w:sz="0" w:space="0" w:color="auto"/>
        <w:right w:val="none" w:sz="0" w:space="0" w:color="auto"/>
      </w:divBdr>
    </w:div>
    <w:div w:id="1858082908">
      <w:bodyDiv w:val="1"/>
      <w:marLeft w:val="0"/>
      <w:marRight w:val="0"/>
      <w:marTop w:val="0"/>
      <w:marBottom w:val="0"/>
      <w:divBdr>
        <w:top w:val="none" w:sz="0" w:space="0" w:color="auto"/>
        <w:left w:val="none" w:sz="0" w:space="0" w:color="auto"/>
        <w:bottom w:val="none" w:sz="0" w:space="0" w:color="auto"/>
        <w:right w:val="none" w:sz="0" w:space="0" w:color="auto"/>
      </w:divBdr>
    </w:div>
    <w:div w:id="1902977239">
      <w:bodyDiv w:val="1"/>
      <w:marLeft w:val="0"/>
      <w:marRight w:val="0"/>
      <w:marTop w:val="0"/>
      <w:marBottom w:val="0"/>
      <w:divBdr>
        <w:top w:val="none" w:sz="0" w:space="0" w:color="auto"/>
        <w:left w:val="none" w:sz="0" w:space="0" w:color="auto"/>
        <w:bottom w:val="none" w:sz="0" w:space="0" w:color="auto"/>
        <w:right w:val="none" w:sz="0" w:space="0" w:color="auto"/>
      </w:divBdr>
    </w:div>
    <w:div w:id="1957984313">
      <w:bodyDiv w:val="1"/>
      <w:marLeft w:val="0"/>
      <w:marRight w:val="0"/>
      <w:marTop w:val="0"/>
      <w:marBottom w:val="0"/>
      <w:divBdr>
        <w:top w:val="none" w:sz="0" w:space="0" w:color="auto"/>
        <w:left w:val="none" w:sz="0" w:space="0" w:color="auto"/>
        <w:bottom w:val="none" w:sz="0" w:space="0" w:color="auto"/>
        <w:right w:val="none" w:sz="0" w:space="0" w:color="auto"/>
      </w:divBdr>
    </w:div>
    <w:div w:id="1978216096">
      <w:bodyDiv w:val="1"/>
      <w:marLeft w:val="0"/>
      <w:marRight w:val="0"/>
      <w:marTop w:val="0"/>
      <w:marBottom w:val="0"/>
      <w:divBdr>
        <w:top w:val="none" w:sz="0" w:space="0" w:color="auto"/>
        <w:left w:val="none" w:sz="0" w:space="0" w:color="auto"/>
        <w:bottom w:val="none" w:sz="0" w:space="0" w:color="auto"/>
        <w:right w:val="none" w:sz="0" w:space="0" w:color="auto"/>
      </w:divBdr>
    </w:div>
    <w:div w:id="1981038581">
      <w:bodyDiv w:val="1"/>
      <w:marLeft w:val="0"/>
      <w:marRight w:val="0"/>
      <w:marTop w:val="0"/>
      <w:marBottom w:val="0"/>
      <w:divBdr>
        <w:top w:val="none" w:sz="0" w:space="0" w:color="auto"/>
        <w:left w:val="none" w:sz="0" w:space="0" w:color="auto"/>
        <w:bottom w:val="none" w:sz="0" w:space="0" w:color="auto"/>
        <w:right w:val="none" w:sz="0" w:space="0" w:color="auto"/>
      </w:divBdr>
    </w:div>
    <w:div w:id="1987663664">
      <w:bodyDiv w:val="1"/>
      <w:marLeft w:val="0"/>
      <w:marRight w:val="0"/>
      <w:marTop w:val="0"/>
      <w:marBottom w:val="0"/>
      <w:divBdr>
        <w:top w:val="none" w:sz="0" w:space="0" w:color="auto"/>
        <w:left w:val="none" w:sz="0" w:space="0" w:color="auto"/>
        <w:bottom w:val="none" w:sz="0" w:space="0" w:color="auto"/>
        <w:right w:val="none" w:sz="0" w:space="0" w:color="auto"/>
      </w:divBdr>
    </w:div>
    <w:div w:id="2026201405">
      <w:bodyDiv w:val="1"/>
      <w:marLeft w:val="0"/>
      <w:marRight w:val="0"/>
      <w:marTop w:val="0"/>
      <w:marBottom w:val="0"/>
      <w:divBdr>
        <w:top w:val="none" w:sz="0" w:space="0" w:color="auto"/>
        <w:left w:val="none" w:sz="0" w:space="0" w:color="auto"/>
        <w:bottom w:val="none" w:sz="0" w:space="0" w:color="auto"/>
        <w:right w:val="none" w:sz="0" w:space="0" w:color="auto"/>
      </w:divBdr>
    </w:div>
    <w:div w:id="2026403286">
      <w:bodyDiv w:val="1"/>
      <w:marLeft w:val="0"/>
      <w:marRight w:val="0"/>
      <w:marTop w:val="0"/>
      <w:marBottom w:val="0"/>
      <w:divBdr>
        <w:top w:val="none" w:sz="0" w:space="0" w:color="auto"/>
        <w:left w:val="none" w:sz="0" w:space="0" w:color="auto"/>
        <w:bottom w:val="none" w:sz="0" w:space="0" w:color="auto"/>
        <w:right w:val="none" w:sz="0" w:space="0" w:color="auto"/>
      </w:divBdr>
    </w:div>
    <w:div w:id="2038265915">
      <w:bodyDiv w:val="1"/>
      <w:marLeft w:val="0"/>
      <w:marRight w:val="0"/>
      <w:marTop w:val="0"/>
      <w:marBottom w:val="0"/>
      <w:divBdr>
        <w:top w:val="none" w:sz="0" w:space="0" w:color="auto"/>
        <w:left w:val="none" w:sz="0" w:space="0" w:color="auto"/>
        <w:bottom w:val="none" w:sz="0" w:space="0" w:color="auto"/>
        <w:right w:val="none" w:sz="0" w:space="0" w:color="auto"/>
      </w:divBdr>
    </w:div>
    <w:div w:id="2047638523">
      <w:bodyDiv w:val="1"/>
      <w:marLeft w:val="0"/>
      <w:marRight w:val="0"/>
      <w:marTop w:val="0"/>
      <w:marBottom w:val="0"/>
      <w:divBdr>
        <w:top w:val="none" w:sz="0" w:space="0" w:color="auto"/>
        <w:left w:val="none" w:sz="0" w:space="0" w:color="auto"/>
        <w:bottom w:val="none" w:sz="0" w:space="0" w:color="auto"/>
        <w:right w:val="none" w:sz="0" w:space="0" w:color="auto"/>
      </w:divBdr>
    </w:div>
    <w:div w:id="2053339534">
      <w:bodyDiv w:val="1"/>
      <w:marLeft w:val="0"/>
      <w:marRight w:val="0"/>
      <w:marTop w:val="0"/>
      <w:marBottom w:val="0"/>
      <w:divBdr>
        <w:top w:val="none" w:sz="0" w:space="0" w:color="auto"/>
        <w:left w:val="none" w:sz="0" w:space="0" w:color="auto"/>
        <w:bottom w:val="none" w:sz="0" w:space="0" w:color="auto"/>
        <w:right w:val="none" w:sz="0" w:space="0" w:color="auto"/>
      </w:divBdr>
    </w:div>
    <w:div w:id="2115393233">
      <w:bodyDiv w:val="1"/>
      <w:marLeft w:val="0"/>
      <w:marRight w:val="0"/>
      <w:marTop w:val="0"/>
      <w:marBottom w:val="0"/>
      <w:divBdr>
        <w:top w:val="none" w:sz="0" w:space="0" w:color="auto"/>
        <w:left w:val="none" w:sz="0" w:space="0" w:color="auto"/>
        <w:bottom w:val="none" w:sz="0" w:space="0" w:color="auto"/>
        <w:right w:val="none" w:sz="0" w:space="0" w:color="auto"/>
      </w:divBdr>
    </w:div>
    <w:div w:id="212225697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png"/><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5" Type="http://schemas.openxmlformats.org/officeDocument/2006/relationships/webSettings" Target="webSettings.xml"/><Relationship Id="rId15" Type="http://schemas.openxmlformats.org/officeDocument/2006/relationships/image" Target="media/image8.tiff"/><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fontTable" Target="fontTable.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6.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3468E2-3924-7F45-8CAA-23DFFC611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272</TotalTime>
  <Pages>22</Pages>
  <Words>4446</Words>
  <Characters>24454</Characters>
  <Application>Microsoft Office Word</Application>
  <DocSecurity>0</DocSecurity>
  <Lines>203</Lines>
  <Paragraphs>57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Memoria Explicativa de Actividades – Corporación Amigos de Villarrica</vt:lpstr>
      <vt:lpstr/>
    </vt:vector>
  </TitlesOfParts>
  <Manager/>
  <Company/>
  <LinksUpToDate>false</LinksUpToDate>
  <CharactersWithSpaces>28843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Memoria Explicativa de Actividades – Corporación Amigos de Villarrica</dc:title>
  <dc:subject>Versión revisada para subsanación, Ley N.º 21.440</dc:subject>
  <dc:creator>Corporación Amigos de Villarrica</dc:creator>
  <cp:keywords>CAV, memoria explicativa, actividades, donatarias, Ley 21.440</cp:keywords>
  <dc:description/>
  <cp:lastModifiedBy>David Jouannet</cp:lastModifiedBy>
  <cp:revision>23</cp:revision>
  <dcterms:created xsi:type="dcterms:W3CDTF">2026-07-14T18:20:00Z</dcterms:created>
  <dcterms:modified xsi:type="dcterms:W3CDTF">2026-08-05T02:59:00Z</dcterms:modified>
  <cp:category/>
</cp:coreProperties>
</file>